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07" w:rsidRPr="00BB545B" w:rsidRDefault="00D94007" w:rsidP="00401F9E">
      <w:pPr>
        <w:spacing w:line="240" w:lineRule="auto"/>
        <w:ind w:firstLine="567"/>
        <w:rPr>
          <w:rFonts w:ascii="Arial" w:hAnsi="Arial" w:cs="Arial"/>
          <w:b/>
          <w:i/>
          <w:spacing w:val="-4"/>
          <w:sz w:val="24"/>
          <w:szCs w:val="24"/>
        </w:rPr>
      </w:pPr>
      <w:r w:rsidRPr="00BB545B">
        <w:rPr>
          <w:rFonts w:ascii="Arial" w:hAnsi="Arial" w:cs="Arial"/>
          <w:b/>
          <w:sz w:val="24"/>
          <w:szCs w:val="24"/>
          <w:lang w:eastAsia="uk-UA"/>
        </w:rPr>
        <w:t>Секция:</w:t>
      </w:r>
      <w:r w:rsidRPr="00BB545B">
        <w:rPr>
          <w:rFonts w:ascii="Arial" w:hAnsi="Arial" w:cs="Arial"/>
          <w:i/>
          <w:spacing w:val="-4"/>
          <w:sz w:val="24"/>
          <w:szCs w:val="24"/>
        </w:rPr>
        <w:t xml:space="preserve"> теоретические и методологические аспекты реформирования секторов национальной безопасности и обороны</w:t>
      </w:r>
    </w:p>
    <w:p w:rsidR="00BB545B" w:rsidRDefault="00BB545B" w:rsidP="00401F9E">
      <w:pPr>
        <w:widowControl w:val="0"/>
        <w:autoSpaceDE w:val="0"/>
        <w:autoSpaceDN w:val="0"/>
        <w:adjustRightInd w:val="0"/>
        <w:spacing w:line="240" w:lineRule="auto"/>
        <w:ind w:left="567"/>
        <w:jc w:val="right"/>
        <w:rPr>
          <w:rFonts w:ascii="Arial" w:hAnsi="Arial" w:cs="Arial"/>
          <w:b/>
          <w:sz w:val="24"/>
          <w:szCs w:val="24"/>
          <w:lang w:val="ru-RU" w:eastAsia="uk-UA"/>
        </w:rPr>
      </w:pPr>
    </w:p>
    <w:p w:rsidR="00D94007" w:rsidRPr="00BB545B" w:rsidRDefault="00D94007" w:rsidP="00401F9E">
      <w:pPr>
        <w:widowControl w:val="0"/>
        <w:autoSpaceDE w:val="0"/>
        <w:autoSpaceDN w:val="0"/>
        <w:adjustRightInd w:val="0"/>
        <w:spacing w:line="240" w:lineRule="auto"/>
        <w:ind w:left="567"/>
        <w:jc w:val="right"/>
        <w:rPr>
          <w:rFonts w:ascii="Arial" w:hAnsi="Arial" w:cs="Arial"/>
          <w:b/>
          <w:sz w:val="24"/>
          <w:szCs w:val="24"/>
          <w:lang w:val="ru-RU" w:eastAsia="uk-UA"/>
        </w:rPr>
      </w:pPr>
      <w:proofErr w:type="spellStart"/>
      <w:r w:rsidRPr="00BB545B">
        <w:rPr>
          <w:rFonts w:ascii="Arial" w:hAnsi="Arial" w:cs="Arial"/>
          <w:b/>
          <w:sz w:val="24"/>
          <w:szCs w:val="24"/>
          <w:lang w:val="ru-RU" w:eastAsia="uk-UA"/>
        </w:rPr>
        <w:t>Дж</w:t>
      </w:r>
      <w:r w:rsidR="00BB545B" w:rsidRPr="00BB545B">
        <w:rPr>
          <w:rFonts w:ascii="Arial" w:hAnsi="Arial" w:cs="Arial"/>
          <w:b/>
          <w:sz w:val="24"/>
          <w:szCs w:val="24"/>
          <w:lang w:val="ru-RU" w:eastAsia="uk-UA"/>
        </w:rPr>
        <w:t>ейхун</w:t>
      </w:r>
      <w:proofErr w:type="spellEnd"/>
      <w:r w:rsidR="00BB545B" w:rsidRPr="00BB545B">
        <w:rPr>
          <w:rFonts w:ascii="Arial" w:hAnsi="Arial" w:cs="Arial"/>
          <w:b/>
          <w:sz w:val="24"/>
          <w:szCs w:val="24"/>
          <w:lang w:val="ru-RU" w:eastAsia="uk-UA"/>
        </w:rPr>
        <w:t xml:space="preserve"> </w:t>
      </w:r>
      <w:r w:rsidR="00BB545B" w:rsidRPr="00BB545B">
        <w:rPr>
          <w:rFonts w:ascii="Arial" w:hAnsi="Arial" w:cs="Arial"/>
          <w:b/>
          <w:sz w:val="24"/>
          <w:szCs w:val="24"/>
          <w:lang w:val="ru-RU" w:eastAsia="uk-UA"/>
        </w:rPr>
        <w:t>Азизов</w:t>
      </w:r>
    </w:p>
    <w:p w:rsidR="00D94007" w:rsidRPr="00BB545B" w:rsidRDefault="00401F9E" w:rsidP="00401F9E">
      <w:pPr>
        <w:widowControl w:val="0"/>
        <w:autoSpaceDE w:val="0"/>
        <w:autoSpaceDN w:val="0"/>
        <w:adjustRightInd w:val="0"/>
        <w:spacing w:line="240" w:lineRule="auto"/>
        <w:ind w:left="567"/>
        <w:jc w:val="right"/>
        <w:rPr>
          <w:rFonts w:ascii="Arial" w:hAnsi="Arial" w:cs="Arial"/>
          <w:sz w:val="24"/>
          <w:szCs w:val="24"/>
          <w:lang w:val="ru-RU" w:eastAsia="uk-UA"/>
        </w:rPr>
      </w:pPr>
      <w:r w:rsidRPr="00BB545B">
        <w:rPr>
          <w:rFonts w:ascii="Arial" w:hAnsi="Arial" w:cs="Arial"/>
          <w:sz w:val="24"/>
          <w:szCs w:val="24"/>
          <w:lang w:val="ru-RU" w:eastAsia="uk-UA"/>
        </w:rPr>
        <w:t>д</w:t>
      </w:r>
      <w:r w:rsidR="00D94007" w:rsidRPr="00BB545B">
        <w:rPr>
          <w:rFonts w:ascii="Arial" w:hAnsi="Arial" w:cs="Arial"/>
          <w:sz w:val="24"/>
          <w:szCs w:val="24"/>
          <w:lang w:val="ru-RU" w:eastAsia="uk-UA"/>
        </w:rPr>
        <w:t>окторант кафедры Уголовного процесса</w:t>
      </w:r>
    </w:p>
    <w:p w:rsidR="00D94007" w:rsidRPr="00BB545B" w:rsidRDefault="00D94007" w:rsidP="00401F9E">
      <w:pPr>
        <w:widowControl w:val="0"/>
        <w:autoSpaceDE w:val="0"/>
        <w:autoSpaceDN w:val="0"/>
        <w:adjustRightInd w:val="0"/>
        <w:spacing w:line="240" w:lineRule="auto"/>
        <w:ind w:left="567"/>
        <w:jc w:val="right"/>
        <w:rPr>
          <w:rFonts w:ascii="Arial" w:hAnsi="Arial" w:cs="Arial"/>
          <w:sz w:val="24"/>
          <w:szCs w:val="24"/>
          <w:lang w:val="ru-RU" w:eastAsia="uk-UA"/>
        </w:rPr>
      </w:pPr>
      <w:r w:rsidRPr="00BB545B">
        <w:rPr>
          <w:rFonts w:ascii="Arial" w:hAnsi="Arial" w:cs="Arial"/>
          <w:sz w:val="24"/>
          <w:szCs w:val="24"/>
          <w:lang w:val="ru-RU" w:eastAsia="uk-UA"/>
        </w:rPr>
        <w:t>Бакинского Государственного Университета</w:t>
      </w:r>
    </w:p>
    <w:p w:rsidR="00D94007" w:rsidRPr="00BB545B" w:rsidRDefault="00D94007" w:rsidP="00401F9E">
      <w:pPr>
        <w:widowControl w:val="0"/>
        <w:autoSpaceDE w:val="0"/>
        <w:autoSpaceDN w:val="0"/>
        <w:adjustRightInd w:val="0"/>
        <w:spacing w:line="240" w:lineRule="auto"/>
        <w:ind w:left="567"/>
        <w:jc w:val="right"/>
        <w:rPr>
          <w:rFonts w:ascii="Arial" w:hAnsi="Arial" w:cs="Arial"/>
          <w:sz w:val="24"/>
          <w:szCs w:val="24"/>
          <w:lang w:val="ru-RU" w:eastAsia="uk-UA"/>
        </w:rPr>
      </w:pPr>
    </w:p>
    <w:p w:rsidR="00F30A53" w:rsidRPr="00BB545B" w:rsidRDefault="006309FC" w:rsidP="00F30A53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BB545B">
        <w:rPr>
          <w:rFonts w:ascii="Arial" w:hAnsi="Arial" w:cs="Arial"/>
          <w:b/>
          <w:sz w:val="24"/>
          <w:szCs w:val="24"/>
          <w:lang w:val="ru-RU"/>
        </w:rPr>
        <w:t>ВОЕННАЯ БЕЗОПАСНОСТЬ КАК СОСТАВЛЯЮЩАЯ ЧАСТЬ НАЦИОНАЛЬНОЙ БЕЗОПАСНОСТИ</w:t>
      </w:r>
    </w:p>
    <w:p w:rsidR="00B673DA" w:rsidRPr="00BB545B" w:rsidRDefault="00B673DA" w:rsidP="00F30A53">
      <w:pPr>
        <w:rPr>
          <w:rFonts w:ascii="Arial" w:hAnsi="Arial" w:cs="Arial"/>
          <w:b/>
          <w:sz w:val="24"/>
          <w:szCs w:val="24"/>
          <w:lang w:val="ru-RU"/>
        </w:rPr>
      </w:pPr>
    </w:p>
    <w:p w:rsidR="004A1054" w:rsidRPr="00BB545B" w:rsidRDefault="009B741C" w:rsidP="00B673DA">
      <w:pPr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BB545B">
        <w:rPr>
          <w:rFonts w:ascii="Arial" w:hAnsi="Arial" w:cs="Arial"/>
          <w:sz w:val="24"/>
          <w:szCs w:val="24"/>
          <w:lang w:val="ru-RU"/>
        </w:rPr>
        <w:t xml:space="preserve">Несмотря на то, что термин «безопасность» широко используется в различных </w:t>
      </w:r>
      <w:r w:rsidR="0082394A" w:rsidRPr="00BB545B">
        <w:rPr>
          <w:rFonts w:ascii="Arial" w:hAnsi="Arial" w:cs="Arial"/>
          <w:sz w:val="24"/>
          <w:szCs w:val="24"/>
          <w:lang w:val="ru-RU"/>
        </w:rPr>
        <w:t>законодательствах Азербайджанской Республики</w:t>
      </w:r>
      <w:r w:rsidRPr="00BB545B">
        <w:rPr>
          <w:rFonts w:ascii="Arial" w:hAnsi="Arial" w:cs="Arial"/>
          <w:sz w:val="24"/>
          <w:szCs w:val="24"/>
          <w:lang w:val="ru-RU"/>
        </w:rPr>
        <w:t xml:space="preserve">, ни в одном из них законодательного определения данного понятия не дается. </w:t>
      </w:r>
      <w:r w:rsidR="004A1054" w:rsidRPr="00BB545B">
        <w:rPr>
          <w:rFonts w:ascii="Arial" w:hAnsi="Arial" w:cs="Arial"/>
          <w:sz w:val="24"/>
          <w:szCs w:val="24"/>
        </w:rPr>
        <w:t xml:space="preserve">Общее </w:t>
      </w:r>
      <w:r w:rsidR="0082394A" w:rsidRPr="00BB545B">
        <w:rPr>
          <w:rFonts w:ascii="Arial" w:hAnsi="Arial" w:cs="Arial"/>
          <w:sz w:val="24"/>
          <w:szCs w:val="24"/>
          <w:lang w:val="ru-RU"/>
        </w:rPr>
        <w:t xml:space="preserve">же </w:t>
      </w:r>
      <w:r w:rsidR="004A1054" w:rsidRPr="00BB545B">
        <w:rPr>
          <w:rFonts w:ascii="Arial" w:hAnsi="Arial" w:cs="Arial"/>
          <w:sz w:val="24"/>
          <w:szCs w:val="24"/>
        </w:rPr>
        <w:t>определение безопасности приводится в Законе Азербайджанской Республики о национальной безопасности от 29 июня 2004</w:t>
      </w:r>
      <w:r w:rsidR="004A1054" w:rsidRPr="00BB545B">
        <w:rPr>
          <w:rFonts w:ascii="Arial" w:hAnsi="Arial" w:cs="Arial"/>
          <w:sz w:val="24"/>
          <w:szCs w:val="24"/>
          <w:lang w:val="ru-RU"/>
        </w:rPr>
        <w:t>г</w:t>
      </w:r>
      <w:r w:rsidR="00E774CA" w:rsidRPr="00BB545B">
        <w:rPr>
          <w:rFonts w:ascii="Arial" w:hAnsi="Arial" w:cs="Arial"/>
          <w:sz w:val="24"/>
          <w:szCs w:val="24"/>
          <w:lang w:val="ru-RU"/>
        </w:rPr>
        <w:t>.</w:t>
      </w:r>
      <w:r w:rsidR="00F073A8" w:rsidRPr="00BB545B">
        <w:rPr>
          <w:rFonts w:ascii="Arial" w:hAnsi="Arial" w:cs="Arial"/>
          <w:sz w:val="24"/>
          <w:szCs w:val="24"/>
          <w:lang w:val="ru-RU"/>
        </w:rPr>
        <w:t xml:space="preserve"> (№ 712-IIГ)</w:t>
      </w:r>
      <w:r w:rsidR="004A1054" w:rsidRPr="00BB545B">
        <w:rPr>
          <w:rFonts w:ascii="Arial" w:hAnsi="Arial" w:cs="Arial"/>
          <w:sz w:val="24"/>
          <w:szCs w:val="24"/>
          <w:lang w:val="ru-RU"/>
        </w:rPr>
        <w:t xml:space="preserve">: </w:t>
      </w:r>
      <w:r w:rsidR="004A1054" w:rsidRPr="00BB545B">
        <w:rPr>
          <w:rFonts w:ascii="Arial" w:hAnsi="Arial" w:cs="Arial"/>
          <w:sz w:val="24"/>
          <w:szCs w:val="24"/>
        </w:rPr>
        <w:t>«Безопасность – этот состояние защищенности жизненно важных интересов личности, общества и государства от внутренних и внешних угроз»</w:t>
      </w:r>
      <w:r w:rsidR="004A1054" w:rsidRPr="00BB545B">
        <w:rPr>
          <w:rFonts w:ascii="Arial" w:hAnsi="Arial" w:cs="Arial"/>
          <w:sz w:val="24"/>
          <w:szCs w:val="24"/>
          <w:lang w:val="ru-RU"/>
        </w:rPr>
        <w:t xml:space="preserve"> </w:t>
      </w:r>
      <w:r w:rsidR="008545B5" w:rsidRPr="00BB545B">
        <w:rPr>
          <w:rFonts w:ascii="Arial" w:hAnsi="Arial" w:cs="Arial"/>
          <w:sz w:val="24"/>
          <w:szCs w:val="24"/>
          <w:lang w:val="ru-RU"/>
        </w:rPr>
        <w:t>[3]</w:t>
      </w:r>
      <w:r w:rsidR="004A1054" w:rsidRPr="00BB545B">
        <w:rPr>
          <w:rFonts w:ascii="Arial" w:hAnsi="Arial" w:cs="Arial"/>
          <w:sz w:val="24"/>
          <w:szCs w:val="24"/>
        </w:rPr>
        <w:t xml:space="preserve">. </w:t>
      </w:r>
      <w:r w:rsidR="004A1054" w:rsidRPr="00BB545B">
        <w:rPr>
          <w:rFonts w:ascii="Arial" w:hAnsi="Arial" w:cs="Arial"/>
          <w:sz w:val="24"/>
          <w:szCs w:val="24"/>
          <w:lang w:val="ru-RU"/>
        </w:rPr>
        <w:t>Следует заметить, что данное законодательное определение безопасности</w:t>
      </w:r>
      <w:r w:rsidR="008504E9" w:rsidRPr="00BB545B">
        <w:rPr>
          <w:rFonts w:ascii="Arial" w:hAnsi="Arial" w:cs="Arial"/>
          <w:sz w:val="24"/>
          <w:szCs w:val="24"/>
          <w:lang w:val="ru-RU"/>
        </w:rPr>
        <w:t>, и в целом сама структура закона,</w:t>
      </w:r>
      <w:r w:rsidR="004A1054" w:rsidRPr="00BB545B">
        <w:rPr>
          <w:rFonts w:ascii="Arial" w:hAnsi="Arial" w:cs="Arial"/>
          <w:sz w:val="24"/>
          <w:szCs w:val="24"/>
          <w:lang w:val="ru-RU"/>
        </w:rPr>
        <w:t xml:space="preserve"> совпадает </w:t>
      </w:r>
      <w:r w:rsidR="00E774CA" w:rsidRPr="00BB545B">
        <w:rPr>
          <w:rFonts w:ascii="Arial" w:hAnsi="Arial" w:cs="Arial"/>
          <w:sz w:val="24"/>
          <w:szCs w:val="24"/>
          <w:lang w:val="ru-RU"/>
        </w:rPr>
        <w:t xml:space="preserve">в </w:t>
      </w:r>
      <w:r w:rsidR="004A1054" w:rsidRPr="00BB545B">
        <w:rPr>
          <w:rFonts w:ascii="Arial" w:hAnsi="Arial" w:cs="Arial"/>
          <w:sz w:val="24"/>
          <w:szCs w:val="24"/>
          <w:lang w:val="ru-RU"/>
        </w:rPr>
        <w:t>государствах постсоветского пространства.</w:t>
      </w:r>
      <w:r w:rsidR="00E774CA" w:rsidRPr="00BB545B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82394A" w:rsidRPr="00BB545B">
        <w:rPr>
          <w:rFonts w:ascii="Arial" w:hAnsi="Arial" w:cs="Arial"/>
          <w:sz w:val="24"/>
          <w:szCs w:val="24"/>
          <w:lang w:val="ru-RU"/>
        </w:rPr>
        <w:t xml:space="preserve">Например, в </w:t>
      </w:r>
      <w:r w:rsidR="00F073A8" w:rsidRPr="00BB545B">
        <w:rPr>
          <w:rFonts w:ascii="Arial" w:hAnsi="Arial" w:cs="Arial"/>
          <w:sz w:val="24"/>
          <w:szCs w:val="24"/>
        </w:rPr>
        <w:t xml:space="preserve">Законе </w:t>
      </w:r>
      <w:r w:rsidR="00F073A8" w:rsidRPr="00BB545B">
        <w:rPr>
          <w:rFonts w:ascii="Arial" w:hAnsi="Arial" w:cs="Arial"/>
          <w:sz w:val="24"/>
          <w:szCs w:val="24"/>
          <w:lang w:val="ru-RU"/>
        </w:rPr>
        <w:t>РФ</w:t>
      </w:r>
      <w:r w:rsidR="00E774CA" w:rsidRPr="00BB545B">
        <w:rPr>
          <w:rFonts w:ascii="Arial" w:hAnsi="Arial" w:cs="Arial"/>
          <w:sz w:val="24"/>
          <w:szCs w:val="24"/>
        </w:rPr>
        <w:t xml:space="preserve"> о безопасности от 5 марта 1992</w:t>
      </w:r>
      <w:r w:rsidR="00F073A8" w:rsidRPr="00BB545B">
        <w:rPr>
          <w:rFonts w:ascii="Arial" w:hAnsi="Arial" w:cs="Arial"/>
          <w:sz w:val="24"/>
          <w:szCs w:val="24"/>
        </w:rPr>
        <w:t>г</w:t>
      </w:r>
      <w:r w:rsidR="00E774CA" w:rsidRPr="00BB545B">
        <w:rPr>
          <w:rFonts w:ascii="Arial" w:hAnsi="Arial" w:cs="Arial"/>
          <w:sz w:val="24"/>
          <w:szCs w:val="24"/>
          <w:lang w:val="ru-RU"/>
        </w:rPr>
        <w:t>.</w:t>
      </w:r>
      <w:r w:rsidR="00F073A8" w:rsidRPr="00BB545B">
        <w:rPr>
          <w:rFonts w:ascii="Arial" w:hAnsi="Arial" w:cs="Arial"/>
          <w:sz w:val="24"/>
          <w:szCs w:val="24"/>
        </w:rPr>
        <w:t xml:space="preserve"> </w:t>
      </w:r>
      <w:r w:rsidR="00F073A8" w:rsidRPr="00BB545B">
        <w:rPr>
          <w:rFonts w:ascii="Arial" w:hAnsi="Arial" w:cs="Arial"/>
          <w:sz w:val="24"/>
          <w:szCs w:val="24"/>
          <w:lang w:val="ru-RU"/>
        </w:rPr>
        <w:t>(</w:t>
      </w:r>
      <w:r w:rsidR="00F073A8" w:rsidRPr="00BB545B">
        <w:rPr>
          <w:rFonts w:ascii="Arial" w:hAnsi="Arial" w:cs="Arial"/>
          <w:sz w:val="24"/>
          <w:szCs w:val="24"/>
        </w:rPr>
        <w:t>№ 2446–I</w:t>
      </w:r>
      <w:r w:rsidR="00F073A8" w:rsidRPr="00BB545B">
        <w:rPr>
          <w:rFonts w:ascii="Arial" w:hAnsi="Arial" w:cs="Arial"/>
          <w:sz w:val="24"/>
          <w:szCs w:val="24"/>
          <w:lang w:val="ru-RU"/>
        </w:rPr>
        <w:t>)</w:t>
      </w:r>
      <w:r w:rsidR="00910684" w:rsidRPr="00BB545B">
        <w:rPr>
          <w:rFonts w:ascii="Arial" w:hAnsi="Arial" w:cs="Arial"/>
          <w:sz w:val="24"/>
          <w:szCs w:val="24"/>
          <w:lang w:val="ru-RU"/>
        </w:rPr>
        <w:t xml:space="preserve">, </w:t>
      </w:r>
      <w:r w:rsidR="00B24363" w:rsidRPr="00BB545B">
        <w:rPr>
          <w:rFonts w:ascii="Arial" w:hAnsi="Arial" w:cs="Arial"/>
          <w:sz w:val="24"/>
          <w:szCs w:val="24"/>
          <w:lang w:val="ru-RU"/>
        </w:rPr>
        <w:t xml:space="preserve">Законе Украины об основах национальной безопасности  от </w:t>
      </w:r>
      <w:r w:rsidR="00E774CA" w:rsidRPr="00BB545B">
        <w:rPr>
          <w:rFonts w:ascii="Arial" w:hAnsi="Arial" w:cs="Arial"/>
          <w:sz w:val="24"/>
          <w:szCs w:val="24"/>
          <w:lang w:val="ru-RU"/>
        </w:rPr>
        <w:t>19 июня 2003г.</w:t>
      </w:r>
      <w:r w:rsidR="00CE149A" w:rsidRPr="00BB545B">
        <w:rPr>
          <w:rFonts w:ascii="Arial" w:hAnsi="Arial" w:cs="Arial"/>
          <w:sz w:val="24"/>
          <w:szCs w:val="24"/>
          <w:lang w:val="ru-RU"/>
        </w:rPr>
        <w:t xml:space="preserve"> </w:t>
      </w:r>
      <w:r w:rsidR="00B24363" w:rsidRPr="00BB545B">
        <w:rPr>
          <w:rFonts w:ascii="Arial" w:hAnsi="Arial" w:cs="Arial"/>
          <w:sz w:val="24"/>
          <w:szCs w:val="24"/>
          <w:lang w:val="ru-RU"/>
        </w:rPr>
        <w:t xml:space="preserve">и др. </w:t>
      </w:r>
      <w:r w:rsidR="00910684" w:rsidRPr="00BB545B">
        <w:rPr>
          <w:rFonts w:ascii="Arial" w:hAnsi="Arial" w:cs="Arial"/>
          <w:sz w:val="24"/>
          <w:szCs w:val="24"/>
          <w:lang w:val="ru-RU"/>
        </w:rPr>
        <w:t>Особ</w:t>
      </w:r>
      <w:r w:rsidR="008504E9" w:rsidRPr="00BB545B">
        <w:rPr>
          <w:rFonts w:ascii="Arial" w:hAnsi="Arial" w:cs="Arial"/>
          <w:sz w:val="24"/>
          <w:szCs w:val="24"/>
          <w:lang w:val="ru-RU"/>
        </w:rPr>
        <w:t>о</w:t>
      </w:r>
      <w:r w:rsidR="00910684" w:rsidRPr="00BB545B">
        <w:rPr>
          <w:rFonts w:ascii="Arial" w:hAnsi="Arial" w:cs="Arial"/>
          <w:sz w:val="24"/>
          <w:szCs w:val="24"/>
          <w:lang w:val="ru-RU"/>
        </w:rPr>
        <w:t xml:space="preserve"> в этом ряду</w:t>
      </w:r>
      <w:r w:rsidR="008504E9" w:rsidRPr="00BB545B">
        <w:rPr>
          <w:rFonts w:ascii="Arial" w:hAnsi="Arial" w:cs="Arial"/>
          <w:sz w:val="24"/>
          <w:szCs w:val="24"/>
          <w:lang w:val="ru-RU"/>
        </w:rPr>
        <w:t xml:space="preserve"> </w:t>
      </w:r>
      <w:r w:rsidR="00910684" w:rsidRPr="00BB545B">
        <w:rPr>
          <w:rFonts w:ascii="Arial" w:hAnsi="Arial" w:cs="Arial"/>
          <w:sz w:val="24"/>
          <w:szCs w:val="24"/>
          <w:lang w:val="ru-RU"/>
        </w:rPr>
        <w:t xml:space="preserve">стоит отметить </w:t>
      </w:r>
      <w:r w:rsidR="00910684" w:rsidRPr="00BB545B">
        <w:rPr>
          <w:rFonts w:ascii="Arial" w:hAnsi="Arial" w:cs="Arial"/>
          <w:sz w:val="24"/>
          <w:szCs w:val="24"/>
        </w:rPr>
        <w:t xml:space="preserve">Закон Республики </w:t>
      </w:r>
      <w:r w:rsidR="00910684" w:rsidRPr="00BB545B">
        <w:rPr>
          <w:rFonts w:ascii="Arial" w:hAnsi="Arial" w:cs="Arial"/>
          <w:sz w:val="24"/>
          <w:szCs w:val="24"/>
          <w:lang w:val="ru-RU"/>
        </w:rPr>
        <w:t xml:space="preserve">Казахстан </w:t>
      </w:r>
      <w:r w:rsidR="00910684" w:rsidRPr="00BB545B">
        <w:rPr>
          <w:rFonts w:ascii="Arial" w:hAnsi="Arial" w:cs="Arial"/>
          <w:sz w:val="24"/>
          <w:szCs w:val="24"/>
        </w:rPr>
        <w:t xml:space="preserve">о национальной безопасности от </w:t>
      </w:r>
      <w:r w:rsidR="00910684" w:rsidRPr="00BB545B">
        <w:rPr>
          <w:rFonts w:ascii="Arial" w:hAnsi="Arial" w:cs="Arial"/>
          <w:sz w:val="24"/>
          <w:szCs w:val="24"/>
          <w:lang w:val="ru-RU"/>
        </w:rPr>
        <w:t>6 января</w:t>
      </w:r>
      <w:r w:rsidR="00910684" w:rsidRPr="00BB545B">
        <w:rPr>
          <w:rFonts w:ascii="Arial" w:hAnsi="Arial" w:cs="Arial"/>
          <w:sz w:val="24"/>
          <w:szCs w:val="24"/>
        </w:rPr>
        <w:t xml:space="preserve"> </w:t>
      </w:r>
      <w:r w:rsidR="00910684" w:rsidRPr="00BB545B">
        <w:rPr>
          <w:rFonts w:ascii="Arial" w:hAnsi="Arial" w:cs="Arial"/>
          <w:sz w:val="24"/>
          <w:szCs w:val="24"/>
          <w:lang w:val="ru-RU"/>
        </w:rPr>
        <w:t>2012</w:t>
      </w:r>
      <w:r w:rsidR="00E774CA" w:rsidRPr="00BB545B">
        <w:rPr>
          <w:rFonts w:ascii="Arial" w:hAnsi="Arial" w:cs="Arial"/>
          <w:sz w:val="24"/>
          <w:szCs w:val="24"/>
          <w:lang w:val="ru-RU"/>
        </w:rPr>
        <w:t>г.</w:t>
      </w:r>
      <w:r w:rsidR="00910684" w:rsidRPr="00BB545B">
        <w:rPr>
          <w:rFonts w:ascii="Arial" w:hAnsi="Arial" w:cs="Arial"/>
          <w:sz w:val="24"/>
          <w:szCs w:val="24"/>
          <w:lang w:val="ru-RU"/>
        </w:rPr>
        <w:t xml:space="preserve"> (№ 712-IIГ), который заменил ранее принятый одноименный закон от 2</w:t>
      </w:r>
      <w:r w:rsidR="00E774CA" w:rsidRPr="00BB545B">
        <w:rPr>
          <w:rFonts w:ascii="Arial" w:hAnsi="Arial" w:cs="Arial"/>
          <w:sz w:val="24"/>
          <w:szCs w:val="24"/>
          <w:lang w:val="ru-RU"/>
        </w:rPr>
        <w:t>6 июня 1998 г</w:t>
      </w:r>
      <w:r w:rsidR="00F073A8" w:rsidRPr="00BB545B">
        <w:rPr>
          <w:rFonts w:ascii="Arial" w:hAnsi="Arial" w:cs="Arial"/>
          <w:sz w:val="24"/>
          <w:szCs w:val="24"/>
          <w:lang w:val="ru-RU"/>
        </w:rPr>
        <w:t>.</w:t>
      </w:r>
      <w:proofErr w:type="gramEnd"/>
    </w:p>
    <w:p w:rsidR="003F34D2" w:rsidRPr="00BB545B" w:rsidRDefault="00320884" w:rsidP="00F84787">
      <w:pPr>
        <w:ind w:firstLine="567"/>
        <w:contextualSpacing/>
        <w:rPr>
          <w:rFonts w:ascii="Arial" w:hAnsi="Arial" w:cs="Arial"/>
          <w:sz w:val="24"/>
          <w:szCs w:val="24"/>
          <w:lang w:val="ru-RU"/>
        </w:rPr>
      </w:pPr>
      <w:r w:rsidRPr="00BB545B">
        <w:rPr>
          <w:rFonts w:ascii="Arial" w:hAnsi="Arial" w:cs="Arial"/>
          <w:sz w:val="24"/>
          <w:szCs w:val="24"/>
          <w:lang w:val="ru-RU"/>
        </w:rPr>
        <w:t xml:space="preserve">Как видно из вышеприведенного определения, основными объектами безопасности являются личность, общество и государства, что позволяет прийти к выводу, что </w:t>
      </w:r>
      <w:proofErr w:type="spellStart"/>
      <w:r w:rsidR="009422B3" w:rsidRPr="00BB545B">
        <w:rPr>
          <w:rFonts w:ascii="Arial" w:hAnsi="Arial" w:cs="Arial"/>
          <w:sz w:val="24"/>
          <w:szCs w:val="24"/>
        </w:rPr>
        <w:t>личн</w:t>
      </w:r>
      <w:r w:rsidR="009422B3" w:rsidRPr="00BB545B">
        <w:rPr>
          <w:rFonts w:ascii="Arial" w:hAnsi="Arial" w:cs="Arial"/>
          <w:sz w:val="24"/>
          <w:szCs w:val="24"/>
          <w:lang w:val="ru-RU"/>
        </w:rPr>
        <w:t>ая</w:t>
      </w:r>
      <w:proofErr w:type="spellEnd"/>
      <w:r w:rsidR="009422B3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B3" w:rsidRPr="00BB545B">
        <w:rPr>
          <w:rFonts w:ascii="Arial" w:hAnsi="Arial" w:cs="Arial"/>
          <w:sz w:val="24"/>
          <w:szCs w:val="24"/>
        </w:rPr>
        <w:t>безопасност</w:t>
      </w:r>
      <w:proofErr w:type="spellEnd"/>
      <w:r w:rsidR="009422B3" w:rsidRPr="00BB545B">
        <w:rPr>
          <w:rFonts w:ascii="Arial" w:hAnsi="Arial" w:cs="Arial"/>
          <w:sz w:val="24"/>
          <w:szCs w:val="24"/>
          <w:lang w:val="ru-RU"/>
        </w:rPr>
        <w:t>ь,</w:t>
      </w:r>
      <w:r w:rsidR="009422B3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общественная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безопасность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государственн</w:t>
      </w:r>
      <w:r w:rsidR="009422B3" w:rsidRPr="00BB545B">
        <w:rPr>
          <w:rFonts w:ascii="Arial" w:hAnsi="Arial" w:cs="Arial"/>
          <w:sz w:val="24"/>
          <w:szCs w:val="24"/>
          <w:lang w:val="ru-RU"/>
        </w:rPr>
        <w:t>ая</w:t>
      </w:r>
      <w:proofErr w:type="spellEnd"/>
      <w:r w:rsidR="009422B3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B3" w:rsidRPr="00BB545B">
        <w:rPr>
          <w:rFonts w:ascii="Arial" w:hAnsi="Arial" w:cs="Arial"/>
          <w:sz w:val="24"/>
          <w:szCs w:val="24"/>
        </w:rPr>
        <w:t>безопасность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явля</w:t>
      </w:r>
      <w:proofErr w:type="spellEnd"/>
      <w:r w:rsidR="009422B3" w:rsidRPr="00BB545B">
        <w:rPr>
          <w:rFonts w:ascii="Arial" w:hAnsi="Arial" w:cs="Arial"/>
          <w:sz w:val="24"/>
          <w:szCs w:val="24"/>
          <w:lang w:val="ru-RU"/>
        </w:rPr>
        <w:t>ю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тся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</w:t>
      </w:r>
      <w:r w:rsidR="008937A7" w:rsidRPr="00BB545B">
        <w:rPr>
          <w:rFonts w:ascii="Arial" w:hAnsi="Arial" w:cs="Arial"/>
          <w:sz w:val="24"/>
          <w:szCs w:val="24"/>
          <w:lang w:val="ru-RU"/>
        </w:rPr>
        <w:t xml:space="preserve">основными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составн</w:t>
      </w:r>
      <w:r w:rsidR="009422B3" w:rsidRPr="00BB545B">
        <w:rPr>
          <w:rFonts w:ascii="Arial" w:hAnsi="Arial" w:cs="Arial"/>
          <w:sz w:val="24"/>
          <w:szCs w:val="24"/>
          <w:lang w:val="ru-RU"/>
        </w:rPr>
        <w:t>ыми</w:t>
      </w:r>
      <w:proofErr w:type="spellEnd"/>
      <w:r w:rsidR="009422B3" w:rsidRPr="00BB545B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часть</w:t>
      </w:r>
      <w:r w:rsidR="009422B3" w:rsidRPr="00BB545B">
        <w:rPr>
          <w:rFonts w:ascii="Arial" w:hAnsi="Arial" w:cs="Arial"/>
          <w:sz w:val="24"/>
          <w:szCs w:val="24"/>
          <w:lang w:val="ru-RU"/>
        </w:rPr>
        <w:t>ями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национальной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1C" w:rsidRPr="00BB545B">
        <w:rPr>
          <w:rFonts w:ascii="Arial" w:hAnsi="Arial" w:cs="Arial"/>
          <w:sz w:val="24"/>
          <w:szCs w:val="24"/>
        </w:rPr>
        <w:t>безопасности</w:t>
      </w:r>
      <w:proofErr w:type="spellEnd"/>
      <w:r w:rsidR="009B741C" w:rsidRPr="00BB545B">
        <w:rPr>
          <w:rFonts w:ascii="Arial" w:hAnsi="Arial" w:cs="Arial"/>
          <w:sz w:val="24"/>
          <w:szCs w:val="24"/>
        </w:rPr>
        <w:t xml:space="preserve">. </w:t>
      </w:r>
      <w:r w:rsidR="00440974" w:rsidRPr="00BB545B">
        <w:rPr>
          <w:rFonts w:ascii="Arial" w:hAnsi="Arial" w:cs="Arial"/>
          <w:sz w:val="24"/>
          <w:szCs w:val="24"/>
          <w:lang w:val="ru-RU"/>
        </w:rPr>
        <w:t xml:space="preserve">Однако наряду с основными </w:t>
      </w:r>
      <w:r w:rsidR="003F34D2" w:rsidRPr="00BB545B">
        <w:rPr>
          <w:rFonts w:ascii="Arial" w:hAnsi="Arial" w:cs="Arial"/>
          <w:sz w:val="24"/>
          <w:szCs w:val="24"/>
          <w:lang w:val="ru-RU"/>
        </w:rPr>
        <w:t>составляющими</w:t>
      </w:r>
      <w:r w:rsidR="00AF59FA" w:rsidRPr="00BB545B">
        <w:rPr>
          <w:rFonts w:ascii="Arial" w:hAnsi="Arial" w:cs="Arial"/>
          <w:sz w:val="24"/>
          <w:szCs w:val="24"/>
          <w:lang w:val="ru-RU"/>
        </w:rPr>
        <w:t>,</w:t>
      </w:r>
      <w:r w:rsidR="003F34D2" w:rsidRPr="00BB545B">
        <w:rPr>
          <w:rFonts w:ascii="Arial" w:hAnsi="Arial" w:cs="Arial"/>
          <w:sz w:val="24"/>
          <w:szCs w:val="24"/>
          <w:lang w:val="ru-RU"/>
        </w:rPr>
        <w:t xml:space="preserve"> национальная безопасность включает </w:t>
      </w:r>
      <w:r w:rsidR="00AF59FA" w:rsidRPr="00BB545B">
        <w:rPr>
          <w:rFonts w:ascii="Arial" w:hAnsi="Arial" w:cs="Arial"/>
          <w:sz w:val="24"/>
          <w:szCs w:val="24"/>
          <w:lang w:val="ru-RU"/>
        </w:rPr>
        <w:t xml:space="preserve">также </w:t>
      </w:r>
      <w:r w:rsidR="003F34D2" w:rsidRPr="00BB545B">
        <w:rPr>
          <w:rFonts w:ascii="Arial" w:hAnsi="Arial" w:cs="Arial"/>
          <w:sz w:val="24"/>
          <w:szCs w:val="24"/>
          <w:lang w:val="ru-RU"/>
        </w:rPr>
        <w:t xml:space="preserve">множество интегрирующих друг в друга подсистем: военную безопасность, экономическую безопасность, энергетическую безопасность, </w:t>
      </w:r>
      <w:r w:rsidR="007F6C98" w:rsidRPr="00BB545B">
        <w:rPr>
          <w:rFonts w:ascii="Arial" w:hAnsi="Arial" w:cs="Arial"/>
          <w:sz w:val="24"/>
          <w:szCs w:val="24"/>
          <w:lang w:val="ru-RU"/>
        </w:rPr>
        <w:t xml:space="preserve">продовольственную безопасность, </w:t>
      </w:r>
      <w:r w:rsidR="003F34D2" w:rsidRPr="00BB545B">
        <w:rPr>
          <w:rFonts w:ascii="Arial" w:hAnsi="Arial" w:cs="Arial"/>
          <w:sz w:val="24"/>
          <w:szCs w:val="24"/>
          <w:lang w:val="ru-RU"/>
        </w:rPr>
        <w:t xml:space="preserve">информационную безопасность, </w:t>
      </w:r>
      <w:r w:rsidR="007F6C98" w:rsidRPr="00BB545B">
        <w:rPr>
          <w:rFonts w:ascii="Arial" w:hAnsi="Arial" w:cs="Arial"/>
          <w:sz w:val="24"/>
          <w:szCs w:val="24"/>
          <w:lang w:val="ru-RU"/>
        </w:rPr>
        <w:t>демографическую безопасность и др.</w:t>
      </w:r>
    </w:p>
    <w:p w:rsidR="00DB2103" w:rsidRPr="00BB545B" w:rsidRDefault="008937A7" w:rsidP="00F84787">
      <w:pPr>
        <w:ind w:firstLine="567"/>
        <w:contextualSpacing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ru-RU" w:eastAsia="az-Latn-AZ"/>
        </w:rPr>
      </w:pP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Таким образом, само понятие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национальной безопасности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является сложным понятием</w:t>
      </w:r>
      <w:r w:rsidR="00AF59FA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,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="00AF59FA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поэтому 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в юридической и специальной литературе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встречаются различные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мнения о понятии, структуре и в целом о правовой природе национальной безопасности</w:t>
      </w:r>
      <w:r w:rsidR="007F6C98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(</w:t>
      </w:r>
      <w:r w:rsidR="00F0779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2, </w:t>
      </w:r>
      <w:r w:rsidR="007C31A2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3, 4</w:t>
      </w:r>
      <w:r w:rsidR="007F6C98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)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.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Однозначно лишь одно: национальная безопасность является системным явлением и поэтому для выработки единых понятий требуется именно системный подход, что в целом обеспечит эффективность национальной безопасности.</w:t>
      </w:r>
      <w:r w:rsidR="00440974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Следует отметить, что в юридической</w:t>
      </w:r>
      <w:r w:rsidR="00512EFE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512EFE" w:rsidRPr="00BB545B">
        <w:rPr>
          <w:rFonts w:ascii="Arial" w:eastAsia="Times New Roman" w:hAnsi="Arial" w:cs="Arial"/>
          <w:sz w:val="24"/>
          <w:szCs w:val="24"/>
          <w:lang w:eastAsia="az-Latn-AZ"/>
        </w:rPr>
        <w:lastRenderedPageBreak/>
        <w:t>литературе можно встретить различные подходы к структурированию</w:t>
      </w:r>
      <w:r w:rsidR="00512EF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proofErr w:type="gramStart"/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системы</w:t>
      </w:r>
      <w:proofErr w:type="gramEnd"/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как национальной безопасности, так и ее подсистем. С мнением 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>В.М. Егоршин</w:t>
      </w:r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а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, </w:t>
      </w:r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что 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>«перечень предметных сфер безопасности не является исчерпывающим и стабильным»</w:t>
      </w:r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, согласятся многие исследователи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3447B2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[</w:t>
      </w:r>
      <w:r w:rsidR="00537964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2, </w:t>
      </w:r>
      <w:r w:rsidR="003447B2" w:rsidRPr="00BB545B">
        <w:rPr>
          <w:rFonts w:ascii="Arial" w:eastAsia="Times New Roman" w:hAnsi="Arial" w:cs="Arial"/>
          <w:sz w:val="24"/>
          <w:szCs w:val="24"/>
          <w:lang w:val="en-US" w:eastAsia="az-Latn-AZ"/>
        </w:rPr>
        <w:t>c</w:t>
      </w:r>
      <w:r w:rsidR="003447B2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.</w:t>
      </w:r>
      <w:r w:rsidR="00537964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17</w:t>
      </w:r>
      <w:r w:rsidR="003447B2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]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>.</w:t>
      </w:r>
      <w:r w:rsidR="00DB210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Некоторые авторы указывают на </w:t>
      </w:r>
      <w:r w:rsidR="00DB210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16 предметных сфер (областей) — 16 подсистем системы национальной безопасности </w:t>
      </w:r>
      <w:r w:rsidR="003447B2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[5]</w:t>
      </w:r>
      <w:r w:rsidR="00BE4565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.</w:t>
      </w:r>
    </w:p>
    <w:p w:rsidR="003C33B3" w:rsidRPr="00BB545B" w:rsidRDefault="00440974" w:rsidP="00F84787">
      <w:pPr>
        <w:ind w:firstLine="567"/>
        <w:contextualSpacing/>
        <w:rPr>
          <w:rFonts w:ascii="Arial" w:eastAsia="Times New Roman" w:hAnsi="Arial" w:cs="Arial"/>
          <w:sz w:val="24"/>
          <w:szCs w:val="24"/>
          <w:lang w:val="ru-RU" w:eastAsia="az-Latn-AZ"/>
        </w:rPr>
      </w:pP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Итак, с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истему национальной безопасности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Азербайджана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образует множество взаимосвязанных функциональных элементов, которые в своей совокупности и формируют единую системную целостность</w:t>
      </w:r>
      <w:r w:rsidR="00D82988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="00D82988" w:rsidRPr="00BB545B">
        <w:rPr>
          <w:rFonts w:ascii="Arial" w:eastAsia="Times New Roman" w:hAnsi="Arial" w:cs="Arial"/>
          <w:sz w:val="24"/>
          <w:szCs w:val="24"/>
          <w:lang w:eastAsia="az-Latn-AZ"/>
        </w:rPr>
        <w:t>национальной безопасности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.</w:t>
      </w:r>
      <w:r w:rsidR="00512EF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="00B5641E" w:rsidRPr="00BB545B">
        <w:rPr>
          <w:rFonts w:ascii="Arial" w:hAnsi="Arial" w:cs="Arial"/>
          <w:sz w:val="24"/>
          <w:szCs w:val="24"/>
          <w:lang w:val="ru-RU"/>
        </w:rPr>
        <w:t xml:space="preserve">Принятая 12 ноября 1995 года Конституция Азербайджанской Республики, не содержащая понятия «национальной безопасности», тем не менее, прямо апеллирует к таким понятиям как основы безопасности (ст.94), безопасность граждан (ст.112), безопасность государства (ст.9), безопасность главы государства (ст.108, 108-1). </w:t>
      </w:r>
      <w:r w:rsidR="003C33B3" w:rsidRPr="00BB545B">
        <w:rPr>
          <w:rFonts w:ascii="Arial" w:hAnsi="Arial" w:cs="Arial"/>
          <w:kern w:val="24"/>
          <w:sz w:val="24"/>
          <w:szCs w:val="24"/>
          <w:lang w:val="ru-RU"/>
        </w:rPr>
        <w:t xml:space="preserve">Кроме того, в Конституции содержится также ряд положений, </w:t>
      </w:r>
      <w:proofErr w:type="gramStart"/>
      <w:r w:rsidR="00B5641E" w:rsidRPr="00BB545B">
        <w:rPr>
          <w:rFonts w:ascii="Arial" w:hAnsi="Arial" w:cs="Arial"/>
          <w:kern w:val="24"/>
          <w:sz w:val="24"/>
          <w:szCs w:val="24"/>
          <w:lang w:val="ru-RU"/>
        </w:rPr>
        <w:t>исходя из которых мы можем</w:t>
      </w:r>
      <w:proofErr w:type="gramEnd"/>
      <w:r w:rsidR="003C33B3" w:rsidRPr="00BB545B">
        <w:rPr>
          <w:rFonts w:ascii="Arial" w:hAnsi="Arial" w:cs="Arial"/>
          <w:kern w:val="24"/>
          <w:sz w:val="24"/>
          <w:szCs w:val="24"/>
          <w:lang w:val="ru-RU"/>
        </w:rPr>
        <w:t xml:space="preserve"> 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говорить </w:t>
      </w:r>
      <w:r w:rsidR="00B5641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военн</w:t>
      </w:r>
      <w:r w:rsidR="00B5641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ой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безопасност</w:t>
      </w:r>
      <w:r w:rsidR="00B5641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, </w:t>
      </w:r>
      <w:r w:rsidR="00B5641E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</w:t>
      </w:r>
      <w:r w:rsidR="000E64B6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б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0E64B6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экономической 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безопасности</w:t>
      </w:r>
      <w:r w:rsidR="000E64B6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, </w:t>
      </w:r>
      <w:r w:rsidR="003C33B3"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E76F1B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об экологической безопасности и др.</w:t>
      </w:r>
    </w:p>
    <w:p w:rsidR="0053350C" w:rsidRPr="00BB545B" w:rsidRDefault="007C31A2" w:rsidP="0053350C">
      <w:pPr>
        <w:ind w:firstLine="567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Вместе с тем следует отметить, </w:t>
      </w:r>
      <w:proofErr w:type="gramStart"/>
      <w:r w:rsidRPr="00BB545B">
        <w:rPr>
          <w:rFonts w:ascii="Arial" w:hAnsi="Arial" w:cs="Arial"/>
          <w:color w:val="000000"/>
          <w:sz w:val="24"/>
          <w:szCs w:val="24"/>
          <w:lang w:val="ru-RU"/>
        </w:rPr>
        <w:t>что</w:t>
      </w:r>
      <w:proofErr w:type="gramEnd"/>
      <w:r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несмотря на то</w:t>
      </w:r>
      <w:r w:rsidR="0053350C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что в</w:t>
      </w:r>
      <w:r w:rsidR="0053350C" w:rsidRPr="00BB545B">
        <w:rPr>
          <w:rFonts w:ascii="Arial" w:hAnsi="Arial" w:cs="Arial"/>
          <w:color w:val="000000"/>
          <w:sz w:val="24"/>
          <w:szCs w:val="24"/>
        </w:rPr>
        <w:t xml:space="preserve">ыделение термина «военная безопасность» в качестве самостоятельного понятия и его активное использование в официальных документах и исследовательской литературе началось только в постсоветское время </w:t>
      </w:r>
      <w:r w:rsidR="003447B2" w:rsidRPr="00BB545B">
        <w:rPr>
          <w:rFonts w:ascii="Arial" w:hAnsi="Arial" w:cs="Arial"/>
          <w:color w:val="000000"/>
          <w:sz w:val="24"/>
          <w:szCs w:val="24"/>
        </w:rPr>
        <w:t>[</w:t>
      </w:r>
      <w:r w:rsidR="003447B2" w:rsidRPr="00BB545B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="003447B2" w:rsidRPr="00BB545B">
        <w:rPr>
          <w:rFonts w:ascii="Arial" w:hAnsi="Arial" w:cs="Arial"/>
          <w:color w:val="000000"/>
          <w:sz w:val="24"/>
          <w:szCs w:val="24"/>
        </w:rPr>
        <w:t>]</w:t>
      </w:r>
      <w:r w:rsidR="0053350C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, в настоящее время </w:t>
      </w:r>
      <w:r w:rsidR="00401F9E" w:rsidRPr="00BB545B">
        <w:rPr>
          <w:rFonts w:ascii="Arial" w:hAnsi="Arial" w:cs="Arial"/>
          <w:color w:val="000000"/>
          <w:sz w:val="24"/>
          <w:szCs w:val="24"/>
          <w:lang w:val="ru-RU"/>
        </w:rPr>
        <w:t>этот термин активно используется как в соответствующих нормативно-правовых актах, так и в учебной и специальной литературе</w:t>
      </w:r>
      <w:r w:rsidR="0053350C" w:rsidRPr="00BB545B">
        <w:rPr>
          <w:rFonts w:ascii="Arial" w:hAnsi="Arial" w:cs="Arial"/>
          <w:color w:val="000000"/>
          <w:sz w:val="24"/>
          <w:szCs w:val="24"/>
        </w:rPr>
        <w:t>.</w:t>
      </w:r>
    </w:p>
    <w:p w:rsidR="0053616A" w:rsidRPr="00BB545B" w:rsidRDefault="00B5641E" w:rsidP="00401F9E">
      <w:pPr>
        <w:ind w:firstLine="567"/>
        <w:rPr>
          <w:rFonts w:ascii="Arial" w:hAnsi="Arial" w:cs="Arial"/>
          <w:color w:val="000000"/>
          <w:sz w:val="24"/>
          <w:szCs w:val="24"/>
          <w:lang w:val="ru-RU"/>
        </w:rPr>
      </w:pPr>
      <w:r w:rsidRPr="00BB545B">
        <w:rPr>
          <w:rFonts w:ascii="Arial" w:hAnsi="Arial" w:cs="Arial"/>
          <w:sz w:val="24"/>
          <w:szCs w:val="24"/>
          <w:lang w:val="ru-RU"/>
        </w:rPr>
        <w:t>Военная безопасность является одной из главных составляющих в системе национальной безопасности. Так, в ст</w:t>
      </w:r>
      <w:r w:rsidR="00537964" w:rsidRPr="00BB545B">
        <w:rPr>
          <w:rFonts w:ascii="Arial" w:hAnsi="Arial" w:cs="Arial"/>
          <w:sz w:val="24"/>
          <w:szCs w:val="24"/>
          <w:lang w:val="ru-RU"/>
        </w:rPr>
        <w:t>.</w:t>
      </w:r>
      <w:r w:rsidRPr="00BB545B">
        <w:rPr>
          <w:rFonts w:ascii="Arial" w:hAnsi="Arial" w:cs="Arial"/>
          <w:sz w:val="24"/>
          <w:szCs w:val="24"/>
          <w:lang w:val="ru-RU"/>
        </w:rPr>
        <w:t xml:space="preserve">9 Конституции прямо указывается, что </w:t>
      </w:r>
      <w:r w:rsidRPr="00BB545B">
        <w:rPr>
          <w:rFonts w:ascii="Arial" w:hAnsi="Arial" w:cs="Arial"/>
          <w:kern w:val="24"/>
          <w:sz w:val="24"/>
          <w:szCs w:val="24"/>
        </w:rPr>
        <w:t>Азербайджанская Республика с целью обеспечения своей б</w:t>
      </w:r>
      <w:r w:rsidR="003447B2" w:rsidRPr="00BB545B">
        <w:rPr>
          <w:rFonts w:ascii="Arial" w:hAnsi="Arial" w:cs="Arial"/>
          <w:kern w:val="24"/>
          <w:sz w:val="24"/>
          <w:szCs w:val="24"/>
        </w:rPr>
        <w:t xml:space="preserve">езопасности создает Вооруженные </w:t>
      </w:r>
      <w:r w:rsidRPr="00BB545B">
        <w:rPr>
          <w:rFonts w:ascii="Arial" w:hAnsi="Arial" w:cs="Arial"/>
          <w:kern w:val="24"/>
          <w:sz w:val="24"/>
          <w:szCs w:val="24"/>
        </w:rPr>
        <w:t>Силы</w:t>
      </w:r>
      <w:r w:rsidR="007C31A2" w:rsidRPr="00BB545B">
        <w:rPr>
          <w:rFonts w:ascii="Arial" w:hAnsi="Arial" w:cs="Arial"/>
          <w:kern w:val="24"/>
          <w:sz w:val="24"/>
          <w:szCs w:val="24"/>
          <w:lang w:val="ru-RU"/>
        </w:rPr>
        <w:t xml:space="preserve"> (ВС)</w:t>
      </w:r>
      <w:r w:rsidRPr="00BB545B">
        <w:rPr>
          <w:rFonts w:ascii="Arial" w:hAnsi="Arial" w:cs="Arial"/>
          <w:kern w:val="24"/>
          <w:sz w:val="24"/>
          <w:szCs w:val="24"/>
        </w:rPr>
        <w:t xml:space="preserve"> и другие вооруженные формирования.</w:t>
      </w:r>
      <w:r w:rsidR="00401F9E" w:rsidRPr="00BB545B">
        <w:rPr>
          <w:rFonts w:ascii="Arial" w:hAnsi="Arial" w:cs="Arial"/>
          <w:kern w:val="24"/>
          <w:sz w:val="24"/>
          <w:szCs w:val="24"/>
          <w:lang w:val="ru-RU"/>
        </w:rPr>
        <w:t xml:space="preserve"> </w:t>
      </w:r>
      <w:r w:rsidR="00165CD5" w:rsidRPr="00BB545B">
        <w:rPr>
          <w:rStyle w:val="a4"/>
          <w:rFonts w:ascii="Arial" w:hAnsi="Arial" w:cs="Arial"/>
          <w:b w:val="0"/>
          <w:color w:val="000000"/>
          <w:sz w:val="24"/>
          <w:szCs w:val="24"/>
        </w:rPr>
        <w:t>Военная (оборонная)</w:t>
      </w:r>
      <w:r w:rsidR="00165CD5" w:rsidRPr="00BB545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65CD5" w:rsidRPr="00BB545B">
        <w:rPr>
          <w:rStyle w:val="a4"/>
          <w:rFonts w:ascii="Arial" w:hAnsi="Arial" w:cs="Arial"/>
          <w:b w:val="0"/>
          <w:color w:val="000000"/>
          <w:sz w:val="24"/>
          <w:szCs w:val="24"/>
        </w:rPr>
        <w:t>безопасность</w:t>
      </w:r>
      <w:r w:rsidR="00165CD5" w:rsidRPr="00BB545B">
        <w:rPr>
          <w:rFonts w:ascii="Arial" w:hAnsi="Arial" w:cs="Arial"/>
          <w:color w:val="000000"/>
          <w:sz w:val="24"/>
          <w:szCs w:val="24"/>
        </w:rPr>
        <w:t xml:space="preserve"> – военная составляющая </w:t>
      </w:r>
      <w:r w:rsidR="00165CD5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государственной безопасности, </w:t>
      </w:r>
      <w:r w:rsidR="00165CD5" w:rsidRPr="00BB545B">
        <w:rPr>
          <w:rFonts w:ascii="Arial" w:hAnsi="Arial" w:cs="Arial"/>
          <w:color w:val="000000"/>
          <w:sz w:val="24"/>
          <w:szCs w:val="24"/>
        </w:rPr>
        <w:t>которая обеспечивается состоянием</w:t>
      </w:r>
      <w:r w:rsidR="00165CD5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ВС</w:t>
      </w:r>
      <w:r w:rsidR="00165CD5" w:rsidRPr="00BB545B">
        <w:rPr>
          <w:rFonts w:ascii="Arial" w:hAnsi="Arial" w:cs="Arial"/>
          <w:color w:val="000000"/>
          <w:sz w:val="24"/>
          <w:szCs w:val="24"/>
        </w:rPr>
        <w:t xml:space="preserve"> и других институтов общества, поддерживающих оборонную мощь </w:t>
      </w:r>
      <w:r w:rsidR="0053616A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государства.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Военная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r w:rsidR="0053616A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безопасность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определяется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готовностью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способностью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государства</w:t>
      </w:r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надежно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защищать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свои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интересы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суверенитет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, </w:t>
      </w:r>
      <w:r w:rsidR="0053616A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территориальную целостность и политическую независимость,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противостоять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военной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агрессии</w:t>
      </w:r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любым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другим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формам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внешнего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давления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шантажа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с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позиции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силы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, а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также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пресекать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попытки</w:t>
      </w:r>
      <w:proofErr w:type="spellEnd"/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r w:rsidR="00861A4B" w:rsidRPr="00BB545B">
        <w:rPr>
          <w:rFonts w:ascii="Arial" w:hAnsi="Arial" w:cs="Arial"/>
          <w:color w:val="000000"/>
          <w:sz w:val="24"/>
          <w:szCs w:val="24"/>
          <w:lang w:val="ru-RU"/>
        </w:rPr>
        <w:t>внутригосударственной дестабилизации, развязывания</w:t>
      </w:r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r w:rsidR="00861A4B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вооруженных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межнациональны</w:t>
      </w:r>
      <w:proofErr w:type="spellEnd"/>
      <w:r w:rsidR="00861A4B" w:rsidRPr="00BB545B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="0053616A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3616A" w:rsidRPr="00BB545B">
        <w:rPr>
          <w:rFonts w:ascii="Arial" w:hAnsi="Arial" w:cs="Arial"/>
          <w:color w:val="000000"/>
          <w:sz w:val="24"/>
          <w:szCs w:val="24"/>
        </w:rPr>
        <w:t>конфликт</w:t>
      </w:r>
      <w:r w:rsidR="00861A4B" w:rsidRPr="00BB545B">
        <w:rPr>
          <w:rFonts w:ascii="Arial" w:hAnsi="Arial" w:cs="Arial"/>
          <w:color w:val="000000"/>
          <w:sz w:val="24"/>
          <w:szCs w:val="24"/>
          <w:lang w:val="ru-RU"/>
        </w:rPr>
        <w:t>ов</w:t>
      </w:r>
      <w:proofErr w:type="spellEnd"/>
      <w:r w:rsidR="00861A4B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6F569D" w:rsidRPr="00BB545B">
        <w:rPr>
          <w:rFonts w:ascii="Arial" w:hAnsi="Arial" w:cs="Arial"/>
          <w:color w:val="000000"/>
          <w:sz w:val="24"/>
          <w:szCs w:val="24"/>
          <w:lang w:val="ru-RU"/>
        </w:rPr>
        <w:t>О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беспечение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военной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безопасности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r w:rsidR="006F569D" w:rsidRPr="00BB545B">
        <w:rPr>
          <w:rFonts w:ascii="Arial" w:hAnsi="Arial" w:cs="Arial"/>
          <w:color w:val="000000"/>
          <w:sz w:val="24"/>
          <w:szCs w:val="24"/>
          <w:lang w:val="ru-RU"/>
        </w:rPr>
        <w:t>Азербайджанской Республики</w:t>
      </w:r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является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важнейшим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направлением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t>деятельности</w:t>
      </w:r>
      <w:proofErr w:type="spellEnd"/>
      <w:r w:rsidR="006F569D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F569D" w:rsidRPr="00BB545B">
        <w:rPr>
          <w:rFonts w:ascii="Arial" w:hAnsi="Arial" w:cs="Arial"/>
          <w:color w:val="000000"/>
          <w:sz w:val="24"/>
          <w:szCs w:val="24"/>
        </w:rPr>
        <w:lastRenderedPageBreak/>
        <w:t>государства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и включает в себя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правильн</w:t>
      </w:r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ую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оцен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ку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военно-политическ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ой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обстановк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в </w:t>
      </w:r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государстве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в международном мире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вы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явление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внутренни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внешни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угроз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военной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безопасности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, </w:t>
      </w:r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определение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военн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ой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политик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r w:rsidR="00547E7F" w:rsidRPr="00BB545B">
        <w:rPr>
          <w:rFonts w:ascii="Arial" w:hAnsi="Arial" w:cs="Arial"/>
          <w:color w:val="000000"/>
          <w:sz w:val="24"/>
          <w:szCs w:val="24"/>
          <w:lang w:val="ru-RU"/>
        </w:rPr>
        <w:t>построение военного потенциала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государства</w:t>
      </w:r>
      <w:proofErr w:type="spellEnd"/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определ</w:t>
      </w:r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ение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приоритет</w:t>
      </w:r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ов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в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международно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м,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военно-дипломатическо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военно-техническо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47E7F" w:rsidRPr="00BB545B">
        <w:rPr>
          <w:rFonts w:ascii="Arial" w:hAnsi="Arial" w:cs="Arial"/>
          <w:color w:val="000000"/>
          <w:sz w:val="24"/>
          <w:szCs w:val="24"/>
        </w:rPr>
        <w:t>сотрудничеств</w:t>
      </w:r>
      <w:proofErr w:type="spellEnd"/>
      <w:r w:rsidR="00E9761C" w:rsidRPr="00BB545B">
        <w:rPr>
          <w:rFonts w:ascii="Arial" w:hAnsi="Arial" w:cs="Arial"/>
          <w:color w:val="000000"/>
          <w:sz w:val="24"/>
          <w:szCs w:val="24"/>
          <w:lang w:val="ru-RU"/>
        </w:rPr>
        <w:t>е с зарубежными государствами</w:t>
      </w:r>
      <w:r w:rsidR="00547E7F" w:rsidRPr="00BB545B">
        <w:rPr>
          <w:rFonts w:ascii="Arial" w:hAnsi="Arial" w:cs="Arial"/>
          <w:color w:val="000000"/>
          <w:sz w:val="24"/>
          <w:szCs w:val="24"/>
        </w:rPr>
        <w:t>.</w:t>
      </w:r>
    </w:p>
    <w:p w:rsidR="00461115" w:rsidRPr="00BB545B" w:rsidRDefault="00461115" w:rsidP="00461115">
      <w:pPr>
        <w:ind w:firstLine="567"/>
        <w:contextualSpacing/>
        <w:rPr>
          <w:rFonts w:ascii="Arial" w:eastAsia="Times New Roman" w:hAnsi="Arial" w:cs="Arial"/>
          <w:sz w:val="24"/>
          <w:szCs w:val="24"/>
          <w:lang w:eastAsia="az-Latn-AZ"/>
        </w:rPr>
      </w:pP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Таким образом, система национальной безопасности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Азербайджанской Республики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состоит из трех основных 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под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систем</w:t>
      </w:r>
      <w:r w:rsidR="00F23EB0" w:rsidRPr="00BB545B">
        <w:rPr>
          <w:rFonts w:ascii="Arial" w:eastAsia="Times New Roman" w:hAnsi="Arial" w:cs="Arial"/>
          <w:sz w:val="24"/>
          <w:szCs w:val="24"/>
          <w:lang w:eastAsia="az-Latn-AZ"/>
        </w:rPr>
        <w:t>: безопасност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личности, общественн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ой 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и государственн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ой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, которые в свою очередь включают в себя интегрирующие друг в друга множество различных подсистем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.</w:t>
      </w:r>
      <w:r w:rsidR="00F23EB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При этом гарантом обеспечения безопасности личности и </w:t>
      </w:r>
      <w:r w:rsidR="00B70AE5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общества выступает государство, безопасность которого обеспечивается в первую очередь </w:t>
      </w:r>
      <w:r w:rsidR="00CF558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военным потенциалом государства, </w:t>
      </w:r>
      <w:r w:rsidR="006948B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т.е. </w:t>
      </w:r>
      <w:r w:rsidR="00CF5580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состоянием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</w:t>
      </w:r>
      <w:r w:rsidR="006948B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боеспособности и вооруженности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ВС</w:t>
      </w:r>
      <w:r w:rsidR="006948B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 государства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.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Отсюда следует вывод, что </w:t>
      </w:r>
      <w:r w:rsidR="006948B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именно 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обеспечение военной безопасности государства лежит в основе обеспечения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</w:t>
      </w:r>
      <w:proofErr w:type="spellEnd"/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личности</w:t>
      </w:r>
      <w:proofErr w:type="spellEnd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,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общественн</w:t>
      </w:r>
      <w:proofErr w:type="spellEnd"/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ой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и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государственн</w:t>
      </w:r>
      <w:proofErr w:type="spellEnd"/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ой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</w:t>
      </w:r>
      <w:proofErr w:type="spellEnd"/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, 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что в целом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обеспечивает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национальн</w:t>
      </w:r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ую</w:t>
      </w:r>
      <w:proofErr w:type="spellEnd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безопасност</w:t>
      </w:r>
      <w:proofErr w:type="spellEnd"/>
      <w:r w:rsidR="00E01C0C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ь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r w:rsidR="006948B3"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Азербайджанской Республики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.</w:t>
      </w:r>
    </w:p>
    <w:p w:rsidR="00BB545B" w:rsidRPr="00BB545B" w:rsidRDefault="00BB545B" w:rsidP="00401F9E">
      <w:pPr>
        <w:ind w:firstLine="567"/>
        <w:jc w:val="center"/>
        <w:rPr>
          <w:rFonts w:ascii="Arial" w:hAnsi="Arial" w:cs="Arial"/>
          <w:b/>
          <w:sz w:val="24"/>
          <w:szCs w:val="24"/>
          <w:lang w:val="ru-RU" w:eastAsia="uk-UA"/>
        </w:rPr>
      </w:pPr>
    </w:p>
    <w:p w:rsidR="00401F9E" w:rsidRPr="00BB545B" w:rsidRDefault="00401F9E" w:rsidP="00401F9E">
      <w:pPr>
        <w:ind w:firstLine="567"/>
        <w:jc w:val="center"/>
        <w:rPr>
          <w:rFonts w:ascii="Arial" w:hAnsi="Arial" w:cs="Arial"/>
          <w:b/>
          <w:sz w:val="24"/>
          <w:szCs w:val="24"/>
          <w:lang w:val="ru-RU" w:eastAsia="uk-UA"/>
        </w:rPr>
      </w:pPr>
      <w:r w:rsidRPr="00BB545B">
        <w:rPr>
          <w:rFonts w:ascii="Arial" w:hAnsi="Arial" w:cs="Arial"/>
          <w:b/>
          <w:sz w:val="24"/>
          <w:szCs w:val="24"/>
          <w:lang w:eastAsia="uk-UA"/>
        </w:rPr>
        <w:t>СПИСОК ИСПОЛЬЗОВАННЫХ ИСТОЧНИКОВ</w:t>
      </w:r>
      <w:r w:rsidR="00537964" w:rsidRPr="00BB545B">
        <w:rPr>
          <w:rFonts w:ascii="Arial" w:hAnsi="Arial" w:cs="Arial"/>
          <w:b/>
          <w:sz w:val="24"/>
          <w:szCs w:val="24"/>
          <w:lang w:val="ru-RU" w:eastAsia="uk-UA"/>
        </w:rPr>
        <w:t>:</w:t>
      </w:r>
    </w:p>
    <w:p w:rsidR="00401F9E" w:rsidRPr="00BB545B" w:rsidRDefault="00401F9E" w:rsidP="00BB545B">
      <w:pPr>
        <w:pStyle w:val="a6"/>
        <w:numPr>
          <w:ilvl w:val="0"/>
          <w:numId w:val="1"/>
        </w:numPr>
        <w:ind w:left="284" w:firstLine="0"/>
        <w:rPr>
          <w:rFonts w:ascii="Arial" w:hAnsi="Arial" w:cs="Arial"/>
          <w:color w:val="000000"/>
          <w:sz w:val="24"/>
          <w:szCs w:val="24"/>
          <w:lang w:val="ru-RU"/>
        </w:rPr>
      </w:pPr>
      <w:r w:rsidRPr="00BB545B">
        <w:rPr>
          <w:rFonts w:ascii="Arial" w:hAnsi="Arial" w:cs="Arial"/>
          <w:color w:val="000000"/>
          <w:sz w:val="24"/>
          <w:szCs w:val="24"/>
          <w:lang w:val="ru-RU"/>
        </w:rPr>
        <w:t>Конституция Азербайджанской Республики</w:t>
      </w:r>
      <w:r w:rsidR="00537964"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. Баку: </w:t>
      </w:r>
      <w:proofErr w:type="spellStart"/>
      <w:r w:rsidR="00537964" w:rsidRPr="00BB545B">
        <w:rPr>
          <w:rFonts w:ascii="Arial" w:hAnsi="Arial" w:cs="Arial"/>
          <w:color w:val="000000"/>
          <w:sz w:val="24"/>
          <w:szCs w:val="24"/>
          <w:lang w:val="ru-RU"/>
        </w:rPr>
        <w:t>Ганун</w:t>
      </w:r>
      <w:proofErr w:type="spellEnd"/>
      <w:r w:rsidR="00537964" w:rsidRPr="00BB545B">
        <w:rPr>
          <w:rFonts w:ascii="Arial" w:hAnsi="Arial" w:cs="Arial"/>
          <w:color w:val="000000"/>
          <w:sz w:val="24"/>
          <w:szCs w:val="24"/>
          <w:lang w:val="ru-RU"/>
        </w:rPr>
        <w:t>, 2016, 51 с.</w:t>
      </w:r>
    </w:p>
    <w:p w:rsidR="00537964" w:rsidRPr="00BB545B" w:rsidRDefault="00401F9E" w:rsidP="00BB545B">
      <w:pPr>
        <w:pStyle w:val="a6"/>
        <w:numPr>
          <w:ilvl w:val="0"/>
          <w:numId w:val="1"/>
        </w:numPr>
        <w:tabs>
          <w:tab w:val="left" w:pos="426"/>
        </w:tabs>
        <w:ind w:left="284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Егоршин</w:t>
      </w:r>
      <w:proofErr w:type="spellEnd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В.М.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Экономическая</w:t>
      </w:r>
      <w:proofErr w:type="spellEnd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</w:t>
      </w:r>
      <w:proofErr w:type="spellStart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преступность</w:t>
      </w:r>
      <w:proofErr w:type="spellEnd"/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и безопасность современной России: автореф. дис. ... д-ра юрид. наук. СПб., 2000</w:t>
      </w:r>
    </w:p>
    <w:p w:rsidR="00B673DA" w:rsidRPr="00BB545B" w:rsidRDefault="00B673DA" w:rsidP="00BB545B">
      <w:pPr>
        <w:pStyle w:val="a6"/>
        <w:numPr>
          <w:ilvl w:val="0"/>
          <w:numId w:val="1"/>
        </w:numPr>
        <w:tabs>
          <w:tab w:val="left" w:pos="426"/>
        </w:tabs>
        <w:ind w:left="284" w:firstLine="0"/>
        <w:rPr>
          <w:rFonts w:ascii="Arial" w:hAnsi="Arial" w:cs="Arial"/>
          <w:sz w:val="24"/>
          <w:szCs w:val="24"/>
          <w:lang w:val="ru-RU"/>
        </w:rPr>
      </w:pPr>
      <w:r w:rsidRPr="00BB545B">
        <w:rPr>
          <w:rFonts w:ascii="Arial" w:hAnsi="Arial" w:cs="Arial"/>
          <w:sz w:val="24"/>
          <w:szCs w:val="24"/>
          <w:lang w:val="ru-RU"/>
        </w:rPr>
        <w:t>Закон Азербайджанской Республики о национальной безопасности от 29.06. 2004</w:t>
      </w:r>
      <w:r w:rsidR="008545B5" w:rsidRPr="00BB545B">
        <w:rPr>
          <w:rFonts w:ascii="Arial" w:hAnsi="Arial" w:cs="Arial"/>
          <w:sz w:val="24"/>
          <w:szCs w:val="24"/>
          <w:lang w:val="ru-RU"/>
        </w:rPr>
        <w:t>г</w:t>
      </w:r>
      <w:r w:rsidRPr="00BB545B">
        <w:rPr>
          <w:rFonts w:ascii="Arial" w:hAnsi="Arial" w:cs="Arial"/>
          <w:sz w:val="24"/>
          <w:szCs w:val="24"/>
          <w:lang w:val="ru-RU"/>
        </w:rPr>
        <w:t xml:space="preserve">. </w:t>
      </w:r>
      <w:r w:rsidRPr="00BB545B">
        <w:rPr>
          <w:rFonts w:ascii="Arial" w:eastAsia="Times New Roman" w:hAnsi="Arial" w:cs="Arial"/>
          <w:bCs/>
          <w:sz w:val="24"/>
          <w:szCs w:val="24"/>
          <w:lang w:val="en-US" w:eastAsia="az-Latn-AZ"/>
        </w:rPr>
        <w:t>URL</w:t>
      </w:r>
      <w:r w:rsidRPr="00BB545B">
        <w:rPr>
          <w:rFonts w:ascii="Arial" w:eastAsia="Times New Roman" w:hAnsi="Arial" w:cs="Arial"/>
          <w:bCs/>
          <w:sz w:val="24"/>
          <w:szCs w:val="24"/>
          <w:lang w:val="ru-RU" w:eastAsia="az-Latn-AZ"/>
        </w:rPr>
        <w:t xml:space="preserve">: </w:t>
      </w:r>
      <w:r w:rsidRPr="00BB545B">
        <w:rPr>
          <w:rStyle w:val="HTML"/>
          <w:rFonts w:ascii="Arial" w:hAnsi="Arial" w:cs="Arial"/>
          <w:color w:val="auto"/>
          <w:sz w:val="24"/>
          <w:szCs w:val="24"/>
        </w:rPr>
        <w:t>republic.preslib.az/ru_d4-74.html</w:t>
      </w:r>
      <w:r w:rsidR="008545B5" w:rsidRPr="00BB545B">
        <w:rPr>
          <w:rStyle w:val="HTML"/>
          <w:rFonts w:ascii="Arial" w:hAnsi="Arial" w:cs="Arial"/>
          <w:color w:val="auto"/>
          <w:sz w:val="24"/>
          <w:szCs w:val="24"/>
          <w:lang w:val="ru-RU"/>
        </w:rPr>
        <w:t xml:space="preserve"> </w:t>
      </w:r>
    </w:p>
    <w:p w:rsidR="00401F9E" w:rsidRPr="00BB545B" w:rsidRDefault="00401F9E" w:rsidP="00BB545B">
      <w:pPr>
        <w:pStyle w:val="a6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ind w:left="284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BB545B">
        <w:rPr>
          <w:rFonts w:ascii="Arial" w:hAnsi="Arial" w:cs="Arial"/>
          <w:color w:val="000000"/>
          <w:sz w:val="24"/>
          <w:szCs w:val="24"/>
          <w:lang w:val="en-US"/>
        </w:rPr>
        <w:t>C</w:t>
      </w:r>
      <w:proofErr w:type="spellStart"/>
      <w:r w:rsidRPr="00BB545B">
        <w:rPr>
          <w:rFonts w:ascii="Arial" w:hAnsi="Arial" w:cs="Arial"/>
          <w:color w:val="000000"/>
          <w:sz w:val="24"/>
          <w:szCs w:val="24"/>
          <w:lang w:val="ru-RU"/>
        </w:rPr>
        <w:t>ергунин</w:t>
      </w:r>
      <w:proofErr w:type="spellEnd"/>
      <w:r w:rsidRPr="00BB545B">
        <w:rPr>
          <w:rFonts w:ascii="Arial" w:hAnsi="Arial" w:cs="Arial"/>
          <w:color w:val="000000"/>
          <w:sz w:val="24"/>
          <w:szCs w:val="24"/>
          <w:lang w:val="ru-RU"/>
        </w:rPr>
        <w:t xml:space="preserve"> А.А. </w:t>
      </w:r>
      <w:r w:rsidRPr="00BB545B">
        <w:rPr>
          <w:rFonts w:ascii="Arial" w:eastAsia="Times New Roman" w:hAnsi="Arial" w:cs="Arial"/>
          <w:bCs/>
          <w:color w:val="000000"/>
          <w:sz w:val="24"/>
          <w:szCs w:val="24"/>
          <w:lang w:eastAsia="az-Latn-AZ"/>
        </w:rPr>
        <w:t xml:space="preserve">Концепт «военная безопасность» и эволюция военно-политического </w:t>
      </w:r>
      <w:r w:rsidRPr="00BB545B">
        <w:rPr>
          <w:rFonts w:ascii="Arial" w:eastAsia="Times New Roman" w:hAnsi="Arial" w:cs="Arial"/>
          <w:bCs/>
          <w:color w:val="000000"/>
          <w:sz w:val="24"/>
          <w:szCs w:val="24"/>
          <w:lang w:val="ru-RU" w:eastAsia="az-Latn-AZ"/>
        </w:rPr>
        <w:t>м</w:t>
      </w:r>
      <w:r w:rsidRPr="00BB545B">
        <w:rPr>
          <w:rFonts w:ascii="Arial" w:eastAsia="Times New Roman" w:hAnsi="Arial" w:cs="Arial"/>
          <w:bCs/>
          <w:color w:val="000000"/>
          <w:sz w:val="24"/>
          <w:szCs w:val="24"/>
          <w:lang w:eastAsia="az-Latn-AZ"/>
        </w:rPr>
        <w:t xml:space="preserve">ышления постсоветской </w:t>
      </w:r>
      <w:r w:rsidRPr="00BB545B">
        <w:rPr>
          <w:rFonts w:ascii="Arial" w:eastAsia="Times New Roman" w:hAnsi="Arial" w:cs="Arial"/>
          <w:bCs/>
          <w:color w:val="000000"/>
          <w:sz w:val="24"/>
          <w:szCs w:val="24"/>
          <w:lang w:val="ru-RU" w:eastAsia="az-Latn-AZ"/>
        </w:rPr>
        <w:t>Р</w:t>
      </w:r>
      <w:r w:rsidRPr="00BB545B">
        <w:rPr>
          <w:rFonts w:ascii="Arial" w:eastAsia="Times New Roman" w:hAnsi="Arial" w:cs="Arial"/>
          <w:bCs/>
          <w:color w:val="000000"/>
          <w:sz w:val="24"/>
          <w:szCs w:val="24"/>
          <w:lang w:eastAsia="az-Latn-AZ"/>
        </w:rPr>
        <w:t>оссии</w:t>
      </w:r>
      <w:r w:rsidR="00AC368C" w:rsidRPr="00BB545B">
        <w:rPr>
          <w:rFonts w:ascii="Arial" w:eastAsia="Times New Roman" w:hAnsi="Arial" w:cs="Arial"/>
          <w:bCs/>
          <w:color w:val="000000"/>
          <w:sz w:val="24"/>
          <w:szCs w:val="24"/>
          <w:lang w:val="ru-RU" w:eastAsia="az-Latn-AZ"/>
        </w:rPr>
        <w:t xml:space="preserve">. </w:t>
      </w:r>
      <w:r w:rsidR="00AC368C" w:rsidRPr="00BB545B">
        <w:rPr>
          <w:rFonts w:ascii="Arial" w:eastAsia="Times New Roman" w:hAnsi="Arial" w:cs="Arial"/>
          <w:bCs/>
          <w:color w:val="000000"/>
          <w:sz w:val="24"/>
          <w:szCs w:val="24"/>
          <w:lang w:val="en-US" w:eastAsia="az-Latn-AZ"/>
        </w:rPr>
        <w:t>URL</w:t>
      </w:r>
      <w:r w:rsidR="00AC368C" w:rsidRPr="00BB545B">
        <w:rPr>
          <w:rFonts w:ascii="Arial" w:eastAsia="Times New Roman" w:hAnsi="Arial" w:cs="Arial"/>
          <w:bCs/>
          <w:color w:val="000000"/>
          <w:sz w:val="24"/>
          <w:szCs w:val="24"/>
          <w:lang w:val="ru-RU" w:eastAsia="az-Latn-AZ"/>
        </w:rPr>
        <w:t xml:space="preserve">: </w:t>
      </w:r>
      <w:hyperlink r:id="rId6" w:history="1"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http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://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e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-</w:t>
        </w:r>
        <w:proofErr w:type="spellStart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notabene</w:t>
        </w:r>
        <w:proofErr w:type="spellEnd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.</w:t>
        </w:r>
        <w:proofErr w:type="spellStart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ru</w:t>
        </w:r>
        <w:proofErr w:type="spellEnd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/</w:t>
        </w:r>
        <w:proofErr w:type="spellStart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nb</w:t>
        </w:r>
        <w:proofErr w:type="spellEnd"/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/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article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ru-RU" w:eastAsia="az-Latn-AZ"/>
          </w:rPr>
          <w:t>_183.</w:t>
        </w:r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html</w:t>
        </w:r>
      </w:hyperlink>
      <w:r w:rsidR="00F07790" w:rsidRPr="00BB545B">
        <w:rPr>
          <w:rFonts w:ascii="Arial" w:eastAsia="Times New Roman" w:hAnsi="Arial" w:cs="Arial"/>
          <w:bCs/>
          <w:color w:val="000000"/>
          <w:sz w:val="24"/>
          <w:szCs w:val="24"/>
          <w:lang w:val="ru-RU" w:eastAsia="az-Latn-AZ"/>
        </w:rPr>
        <w:t>, 2012</w:t>
      </w:r>
    </w:p>
    <w:p w:rsidR="00401F9E" w:rsidRPr="00BB545B" w:rsidRDefault="00401F9E" w:rsidP="00BB545B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ind w:left="284" w:firstLine="0"/>
        <w:rPr>
          <w:rFonts w:ascii="Arial" w:hAnsi="Arial" w:cs="Arial"/>
          <w:sz w:val="24"/>
          <w:szCs w:val="24"/>
          <w:lang w:val="en-US"/>
        </w:rPr>
      </w:pP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>Трусов Н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>.</w:t>
      </w:r>
      <w:r w:rsidRPr="00BB545B">
        <w:rPr>
          <w:rFonts w:ascii="Arial" w:eastAsia="Times New Roman" w:hAnsi="Arial" w:cs="Arial"/>
          <w:sz w:val="24"/>
          <w:szCs w:val="24"/>
          <w:lang w:eastAsia="az-Latn-AZ"/>
        </w:rPr>
        <w:t xml:space="preserve"> А</w:t>
      </w:r>
      <w:r w:rsidRPr="00BB545B">
        <w:rPr>
          <w:rFonts w:ascii="Arial" w:eastAsia="Times New Roman" w:hAnsi="Arial" w:cs="Arial"/>
          <w:sz w:val="24"/>
          <w:szCs w:val="24"/>
          <w:lang w:val="ru-RU" w:eastAsia="az-Latn-AZ"/>
        </w:rPr>
        <w:t xml:space="preserve">. </w:t>
      </w:r>
      <w:r w:rsidRPr="00BB545B">
        <w:rPr>
          <w:rFonts w:ascii="Arial" w:eastAsia="Times New Roman" w:hAnsi="Arial" w:cs="Arial"/>
          <w:bCs/>
          <w:sz w:val="24"/>
          <w:szCs w:val="24"/>
          <w:lang w:eastAsia="az-Latn-AZ"/>
        </w:rPr>
        <w:t>Система национальной безопасности России</w:t>
      </w:r>
      <w:r w:rsidR="00F07790" w:rsidRPr="00BB545B">
        <w:rPr>
          <w:rFonts w:ascii="Arial" w:eastAsia="Times New Roman" w:hAnsi="Arial" w:cs="Arial"/>
          <w:bCs/>
          <w:sz w:val="24"/>
          <w:szCs w:val="24"/>
          <w:lang w:val="ru-RU" w:eastAsia="az-Latn-AZ"/>
        </w:rPr>
        <w:t xml:space="preserve">. </w:t>
      </w:r>
      <w:r w:rsidR="00BB545B">
        <w:rPr>
          <w:rFonts w:ascii="Arial" w:eastAsia="Times New Roman" w:hAnsi="Arial" w:cs="Arial"/>
          <w:bCs/>
          <w:color w:val="000000"/>
          <w:sz w:val="24"/>
          <w:szCs w:val="24"/>
          <w:lang w:val="en-US" w:eastAsia="az-Latn-AZ"/>
        </w:rPr>
        <w:t>URL:</w:t>
      </w:r>
      <w:r w:rsidR="00BB545B" w:rsidRPr="00BB545B">
        <w:rPr>
          <w:rFonts w:ascii="Arial" w:eastAsia="Times New Roman" w:hAnsi="Arial" w:cs="Arial"/>
          <w:bCs/>
          <w:color w:val="000000"/>
          <w:sz w:val="24"/>
          <w:szCs w:val="24"/>
          <w:lang w:val="en-US" w:eastAsia="az-Latn-AZ"/>
        </w:rPr>
        <w:t xml:space="preserve"> </w:t>
      </w:r>
      <w:hyperlink r:id="rId7" w:history="1">
        <w:r w:rsidR="00F07790" w:rsidRPr="00BB545B">
          <w:rPr>
            <w:rStyle w:val="a3"/>
            <w:rFonts w:ascii="Arial" w:eastAsia="Times New Roman" w:hAnsi="Arial" w:cs="Arial"/>
            <w:bCs/>
            <w:sz w:val="24"/>
            <w:szCs w:val="24"/>
            <w:lang w:val="en-US" w:eastAsia="az-Latn-AZ"/>
          </w:rPr>
          <w:t>https://cyberleninka.ru/article</w:t>
        </w:r>
      </w:hyperlink>
      <w:r w:rsidR="00F07790" w:rsidRPr="00BB545B">
        <w:rPr>
          <w:rFonts w:ascii="Arial" w:eastAsia="Times New Roman" w:hAnsi="Arial" w:cs="Arial"/>
          <w:bCs/>
          <w:color w:val="000000"/>
          <w:sz w:val="24"/>
          <w:szCs w:val="24"/>
          <w:lang w:val="en-US" w:eastAsia="az-Latn-AZ"/>
        </w:rPr>
        <w:t>, 2016</w:t>
      </w:r>
    </w:p>
    <w:p w:rsidR="00461115" w:rsidRPr="00BB545B" w:rsidRDefault="00461115" w:rsidP="009B741C">
      <w:pPr>
        <w:rPr>
          <w:rFonts w:ascii="Arial" w:hAnsi="Arial" w:cs="Arial"/>
          <w:sz w:val="24"/>
          <w:szCs w:val="24"/>
          <w:lang w:val="en-US"/>
        </w:rPr>
      </w:pPr>
    </w:p>
    <w:sectPr w:rsidR="00461115" w:rsidRPr="00BB545B" w:rsidSect="00BB545B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25AD"/>
    <w:multiLevelType w:val="hybridMultilevel"/>
    <w:tmpl w:val="2FBED5D2"/>
    <w:lvl w:ilvl="0" w:tplc="042C000F">
      <w:start w:val="1"/>
      <w:numFmt w:val="decimal"/>
      <w:lvlText w:val="%1."/>
      <w:lvlJc w:val="left"/>
      <w:pPr>
        <w:ind w:left="644" w:hanging="360"/>
      </w:p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FC"/>
    <w:rsid w:val="000B48FD"/>
    <w:rsid w:val="000E64B6"/>
    <w:rsid w:val="00165CD5"/>
    <w:rsid w:val="001F1DE6"/>
    <w:rsid w:val="00253C56"/>
    <w:rsid w:val="00320884"/>
    <w:rsid w:val="00330616"/>
    <w:rsid w:val="003447B2"/>
    <w:rsid w:val="00376690"/>
    <w:rsid w:val="003C33B3"/>
    <w:rsid w:val="003F34D2"/>
    <w:rsid w:val="00401F9E"/>
    <w:rsid w:val="00415A94"/>
    <w:rsid w:val="004311EC"/>
    <w:rsid w:val="00440974"/>
    <w:rsid w:val="00461115"/>
    <w:rsid w:val="004A1054"/>
    <w:rsid w:val="004D47CE"/>
    <w:rsid w:val="00512EFE"/>
    <w:rsid w:val="0053350C"/>
    <w:rsid w:val="0053616A"/>
    <w:rsid w:val="00537964"/>
    <w:rsid w:val="00547E7F"/>
    <w:rsid w:val="005E13E2"/>
    <w:rsid w:val="00620535"/>
    <w:rsid w:val="00630442"/>
    <w:rsid w:val="006309FC"/>
    <w:rsid w:val="006948B3"/>
    <w:rsid w:val="006B0688"/>
    <w:rsid w:val="006F569D"/>
    <w:rsid w:val="00793F74"/>
    <w:rsid w:val="007C31A2"/>
    <w:rsid w:val="007F6C98"/>
    <w:rsid w:val="00822203"/>
    <w:rsid w:val="0082394A"/>
    <w:rsid w:val="008504E9"/>
    <w:rsid w:val="008545B5"/>
    <w:rsid w:val="00861A4B"/>
    <w:rsid w:val="00870668"/>
    <w:rsid w:val="008937A7"/>
    <w:rsid w:val="008C75DA"/>
    <w:rsid w:val="00900243"/>
    <w:rsid w:val="00910684"/>
    <w:rsid w:val="009422B3"/>
    <w:rsid w:val="009B741C"/>
    <w:rsid w:val="00A45909"/>
    <w:rsid w:val="00AC368C"/>
    <w:rsid w:val="00AF022A"/>
    <w:rsid w:val="00AF59FA"/>
    <w:rsid w:val="00B24363"/>
    <w:rsid w:val="00B5641E"/>
    <w:rsid w:val="00B673DA"/>
    <w:rsid w:val="00B70AE5"/>
    <w:rsid w:val="00BB545B"/>
    <w:rsid w:val="00BE4565"/>
    <w:rsid w:val="00C53B7D"/>
    <w:rsid w:val="00C57EFC"/>
    <w:rsid w:val="00C641C0"/>
    <w:rsid w:val="00C94CF2"/>
    <w:rsid w:val="00CE149A"/>
    <w:rsid w:val="00CF5580"/>
    <w:rsid w:val="00D620B3"/>
    <w:rsid w:val="00D74D19"/>
    <w:rsid w:val="00D82988"/>
    <w:rsid w:val="00D94007"/>
    <w:rsid w:val="00DB2103"/>
    <w:rsid w:val="00DF5D48"/>
    <w:rsid w:val="00E01C0C"/>
    <w:rsid w:val="00E12CA3"/>
    <w:rsid w:val="00E6232B"/>
    <w:rsid w:val="00E70D4B"/>
    <w:rsid w:val="00E76F1B"/>
    <w:rsid w:val="00E774CA"/>
    <w:rsid w:val="00E9761C"/>
    <w:rsid w:val="00F07287"/>
    <w:rsid w:val="00F073A8"/>
    <w:rsid w:val="00F07790"/>
    <w:rsid w:val="00F23EB0"/>
    <w:rsid w:val="00F30A53"/>
    <w:rsid w:val="00F84787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CD5"/>
    <w:rPr>
      <w:color w:val="0000FF"/>
      <w:u w:val="single"/>
    </w:rPr>
  </w:style>
  <w:style w:type="character" w:styleId="a4">
    <w:name w:val="Strong"/>
    <w:basedOn w:val="a0"/>
    <w:uiPriority w:val="22"/>
    <w:qFormat/>
    <w:rsid w:val="00165CD5"/>
    <w:rPr>
      <w:b/>
      <w:bCs/>
    </w:rPr>
  </w:style>
  <w:style w:type="paragraph" w:styleId="a5">
    <w:name w:val="Normal (Web)"/>
    <w:basedOn w:val="a"/>
    <w:uiPriority w:val="99"/>
    <w:semiHidden/>
    <w:unhideWhenUsed/>
    <w:rsid w:val="005361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styleId="a6">
    <w:name w:val="List Paragraph"/>
    <w:basedOn w:val="a"/>
    <w:uiPriority w:val="34"/>
    <w:qFormat/>
    <w:rsid w:val="00401F9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B673DA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CD5"/>
    <w:rPr>
      <w:color w:val="0000FF"/>
      <w:u w:val="single"/>
    </w:rPr>
  </w:style>
  <w:style w:type="character" w:styleId="a4">
    <w:name w:val="Strong"/>
    <w:basedOn w:val="a0"/>
    <w:uiPriority w:val="22"/>
    <w:qFormat/>
    <w:rsid w:val="00165CD5"/>
    <w:rPr>
      <w:b/>
      <w:bCs/>
    </w:rPr>
  </w:style>
  <w:style w:type="paragraph" w:styleId="a5">
    <w:name w:val="Normal (Web)"/>
    <w:basedOn w:val="a"/>
    <w:uiPriority w:val="99"/>
    <w:semiHidden/>
    <w:unhideWhenUsed/>
    <w:rsid w:val="005361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styleId="a6">
    <w:name w:val="List Paragraph"/>
    <w:basedOn w:val="a"/>
    <w:uiPriority w:val="34"/>
    <w:qFormat/>
    <w:rsid w:val="00401F9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B673DA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notabene.ru/nb/article_18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2017-11-29T08:46:00Z</dcterms:created>
  <dcterms:modified xsi:type="dcterms:W3CDTF">2017-11-29T08:46:00Z</dcterms:modified>
</cp:coreProperties>
</file>