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8EEF" w14:textId="77777777" w:rsidR="001B7544" w:rsidRPr="001B7544" w:rsidRDefault="001B7544" w:rsidP="001B7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8A2BFD" w14:textId="77777777" w:rsidR="001B7544" w:rsidRPr="001B7544" w:rsidRDefault="001B7544" w:rsidP="001B75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 xml:space="preserve">Указ Президента Азербайджанской Республики </w:t>
      </w:r>
    </w:p>
    <w:p w14:paraId="08C62F21" w14:textId="77777777" w:rsidR="001B7544" w:rsidRPr="001B7544" w:rsidRDefault="001B7544" w:rsidP="001B75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GB"/>
        </w:rPr>
        <w:t>О совершенствовании управления в области государственной поддержки развития предпринимательства</w:t>
      </w:r>
    </w:p>
    <w:p w14:paraId="360AAA87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br/>
        <w:t>Руководствуясь пунктом 32 статьи 109 Конституции Азербайджанской Республики, в целях поощрения инвестирования ненефяного сектора экономики, оптимизации и повышения эффективности системы управления, усиления координации в области государственной поддержки развития предпринимательства, дальнейшего увеличения прозрачности и удовлетворенности предпринимателей в данной сфере постановляю:</w:t>
      </w:r>
    </w:p>
    <w:p w14:paraId="523CD6F5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1.Путем реорганизации в форме объединения юридического лица публичного права «Фонд развития предпринимательства Азербайджанской Республики» и Открытого акционерного общества «Азербайджанская инвестиционная компания» в подчинении Министерства экономики Азербайджанской Республики создать юридическое лицо публичного права «Азербайджанский фонд развития бизнеса» (далее - Фонд) в подчинении Министерства экономики Азербайджанской Республики (далее – Министерство).</w:t>
      </w:r>
    </w:p>
    <w:p w14:paraId="030F4DA6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2.Фонд является правопреемником Фонда развития предпринимательства Азербайджанской Республики и Открытого акционерного общества «Азербайджанская инвестиционная компания», их права и обязательства, а также имущество переходят к Фонду.</w:t>
      </w:r>
    </w:p>
    <w:p w14:paraId="7D228835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3.Установить, что:</w:t>
      </w:r>
    </w:p>
    <w:p w14:paraId="30D04E38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3.1.Фонд является юридическим лицом публичного права, поддерживающим развитие ненефтяного сектора экономики, обеспечивающим стимулирование деятельности в этой области, а также оказывающим финансовую поддержку развитию предпринимательства;</w:t>
      </w:r>
    </w:p>
    <w:p w14:paraId="42559994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3.2.для осуществления общего руководства деятельностью Фонда и контроля за ней создается Наблюдательный совет, состоящий из 9 (девяти) членов;</w:t>
      </w:r>
    </w:p>
    <w:p w14:paraId="68F1976F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3.3. 5 (пятерых) членов Наблюдательного совета назначает Министерство, а 4 (четырех) членов – следующие государственные структуры (по одному от каждой структуры):</w:t>
      </w:r>
    </w:p>
    <w:p w14:paraId="174B60E8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3.3.1.Центральный банк Азербайджанской Республики;</w:t>
      </w:r>
    </w:p>
    <w:p w14:paraId="41D1671E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3.3.2.Министерство финансов Азербайджанской Республики;</w:t>
      </w:r>
    </w:p>
    <w:p w14:paraId="196DC4A4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3.3.3.Министерство труда и социальной защиты населения Азербайджанской Республики;</w:t>
      </w:r>
    </w:p>
    <w:p w14:paraId="231D79C8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3.3.4.Государственное агентство по туризму Азербайджанской Республики;</w:t>
      </w:r>
    </w:p>
    <w:p w14:paraId="3CD5BBF5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lastRenderedPageBreak/>
        <w:t>3.4.председатель Наблюдательного совета назначается на должность и освобождается от должности министром экономики Азербайджанской Республики;</w:t>
      </w:r>
    </w:p>
    <w:p w14:paraId="6E9878B9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3.5.текущее руководство деятельностью Фонда осуществляет Правление, состоящее из 5 (пяти) членов. Членов, в том числе председателя Правления назначает на должность и освобождает от должности министр экономики Азербайджанской Республики.</w:t>
      </w:r>
    </w:p>
    <w:p w14:paraId="6A5C3F6D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4.Осуществление полномочий учредителя в Фонде возложить на:</w:t>
      </w:r>
    </w:p>
    <w:p w14:paraId="6FFA19ED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4.1.Президента Азербайджанской Республики:</w:t>
      </w:r>
    </w:p>
    <w:p w14:paraId="68C1976D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4.1.1.утверждение устава Фонда и определение размера его уставного фонда, их изменение;</w:t>
      </w:r>
    </w:p>
    <w:p w14:paraId="65DB1407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4.1.2.создание органов управления Фондом;</w:t>
      </w:r>
    </w:p>
    <w:p w14:paraId="209C2BCF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4.1.3.реорганизация и упразднение Фонда;</w:t>
      </w:r>
    </w:p>
    <w:p w14:paraId="224960D1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4.2.Министерство:</w:t>
      </w:r>
    </w:p>
    <w:p w14:paraId="741409BD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4.2.1.решение вопросов, отнесенных в статье 8.2 Закона Азербайджанской Республики «О юридических лицах публичного права» к полномочиям учредителя юридического лица публичного права, за исключением отмеченного в пункте 4.1 настоящего Указа.</w:t>
      </w:r>
    </w:p>
    <w:p w14:paraId="3FC6935E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5.Кабинету Министров Азербайджанской Республики:</w:t>
      </w:r>
    </w:p>
    <w:p w14:paraId="401052CB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5.1.в трехмесячный срок:</w:t>
      </w:r>
    </w:p>
    <w:p w14:paraId="4D4500D3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5.1.1.на основании предложений Министерства подготовить и представить Президенту Азербайджанской Республики предложения о регулировании вопросов погашения льготных кредитов, предоставленных Фондом развития предпринимательства Азербайджанской Республики субъектам предпринимательства, в связи с созданием Фонда, а также через уполномоченные кредитные организации, находящиеся в процессе ликвидации, оздоровления и повторного включения в оборот имеющихся кредитов, а также управления нерабочими (токсичными) активами;</w:t>
      </w:r>
    </w:p>
    <w:p w14:paraId="6B3D78A4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5.1.2.подготовить и представить Президенту Азербайджанской Республики проект устава Фонда, а также предложения о размере его уставного фонда.</w:t>
      </w:r>
    </w:p>
    <w:p w14:paraId="304A0B30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5.1.3.подготовить и представить Президенту Азербайджанской Республики предложения, связанные с приведением актов Президента Азербайджанской Республики в соответствие с настоящим Указом;</w:t>
      </w:r>
    </w:p>
    <w:p w14:paraId="239C0196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5.1.4.обеспечить приведение нормативно-правовых актов Кабинета Министров Азербайджанской Республики в соответствие с настоящим Указом и проинформировать Президента Азербайджанской Республики;</w:t>
      </w:r>
    </w:p>
    <w:p w14:paraId="32F5A678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5.2.проконтролировать приведение нормативно-правовых актов центральных органов исполнительной власти, актов нормативного характера в соответствие с настоящим </w:t>
      </w: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lastRenderedPageBreak/>
        <w:t>Указом и в пятимесячный срок проинформировать Президента Азербайджанской Республики об исполнении;</w:t>
      </w:r>
    </w:p>
    <w:p w14:paraId="15000E4E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5.3.в течение месяца со дня государственной регистрации Фонда в порядке, установленном Законом Азербайджанской Республики «О государственной регистрации и государственном реестре юридических лиц», принять меры, связанные с передачей государственного имущества, находящегося на балансе Фонда развития предпринимательства Азербайджанской Республики и Открытого акционерного общества «Азербайджанская инвестиционная компания», на баланс Фонда;</w:t>
      </w:r>
    </w:p>
    <w:p w14:paraId="3E318F77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5.4.решить другие вопросы, вытекающие из настоящего Указа.</w:t>
      </w:r>
    </w:p>
    <w:p w14:paraId="0E59ACDD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6.Соответствующим государственным органам на основании пункта 3.3 настоящего Указа в месячный срок обеспечить назначение членов Наблюдательного совета Фонда.</w:t>
      </w:r>
    </w:p>
    <w:p w14:paraId="21494B97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7.Рекомендовать Центральному банку Азербайджанской Республики на основании пункта 3.3 настоящего Указа в месячный срок обеспечить назначение члена Наблюдательного совета Фонда.</w:t>
      </w:r>
    </w:p>
    <w:p w14:paraId="13E5A744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8.До дня прохождения Фондом государственной регистрации в порядке, установленном Законом Азербайджанской Республики «О государственной регистрации и государственном реестре юридических лиц», Фонду развития предпринимательства Азербайджанской Республики и Открытому акционерному обществу «Азербайджанская инвестиционная компания» продолжать свою деятельность.</w:t>
      </w:r>
    </w:p>
    <w:p w14:paraId="6C4E9326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9.Министерству:</w:t>
      </w:r>
    </w:p>
    <w:p w14:paraId="1D700288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9.1.в течение 3 (трех) дней после утверждения устава Фонда принять меры для его государственной регистрации в порядке, установленном Законом Азербайджанской Республики «О государственной регистрации и государственном реестре юридических лиц»;</w:t>
      </w:r>
    </w:p>
    <w:p w14:paraId="6D1DDA45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9.2.в месячный срок со дня прохождения государственной регистрации решить вопросы материально-технического обеспечения для организации деятельности Фонда;</w:t>
      </w:r>
    </w:p>
    <w:p w14:paraId="2D4B721E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9.3.решить другие вопросы, вытекающие из настоящего Указа.</w:t>
      </w:r>
    </w:p>
    <w:p w14:paraId="4265B5DA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Ильхам Алиев</w:t>
      </w:r>
    </w:p>
    <w:p w14:paraId="52FE3493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Президент Азербайджанской Республики</w:t>
      </w:r>
    </w:p>
    <w:p w14:paraId="7D33D712" w14:textId="77777777" w:rsidR="001B7544" w:rsidRPr="001B7544" w:rsidRDefault="001B7544" w:rsidP="001B7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B754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город Баку, 11 октября 2021 года</w:t>
      </w:r>
    </w:p>
    <w:p w14:paraId="5C79B1EE" w14:textId="77777777" w:rsidR="002274A7" w:rsidRPr="001B7544" w:rsidRDefault="002274A7">
      <w:pPr>
        <w:rPr>
          <w:lang w:val="ru-RU"/>
        </w:rPr>
      </w:pPr>
    </w:p>
    <w:sectPr w:rsidR="002274A7" w:rsidRPr="001B7544" w:rsidSect="001931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44"/>
    <w:rsid w:val="0019317C"/>
    <w:rsid w:val="001B7544"/>
    <w:rsid w:val="002274A7"/>
    <w:rsid w:val="00760273"/>
    <w:rsid w:val="00B9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B5F85"/>
  <w15:chartTrackingRefBased/>
  <w15:docId w15:val="{C63BE8C8-486E-44CF-A2C7-873D1526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B7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rg</cp:lastModifiedBy>
  <cp:revision>1</cp:revision>
  <dcterms:created xsi:type="dcterms:W3CDTF">2021-12-06T10:47:00Z</dcterms:created>
  <dcterms:modified xsi:type="dcterms:W3CDTF">2021-12-06T10:47:00Z</dcterms:modified>
</cp:coreProperties>
</file>