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C4" w:rsidRDefault="00582DC4" w:rsidP="00DC52EB">
      <w:pPr>
        <w:pStyle w:val="BodyText"/>
        <w:ind w:right="-7"/>
        <w:jc w:val="center"/>
        <w:rPr>
          <w:rFonts w:ascii="Times New Roman" w:hAnsi="Times New Roman"/>
          <w:b/>
          <w:sz w:val="20"/>
        </w:rPr>
      </w:pPr>
      <w:r w:rsidRPr="00DC52EB">
        <w:rPr>
          <w:rFonts w:ascii="Times New Roman" w:hAnsi="Times New Roman"/>
          <w:b/>
          <w:sz w:val="20"/>
        </w:rPr>
        <w:t>Договор</w:t>
      </w:r>
      <w:r>
        <w:rPr>
          <w:rFonts w:ascii="Times New Roman" w:hAnsi="Times New Roman"/>
          <w:b/>
          <w:sz w:val="20"/>
        </w:rPr>
        <w:t xml:space="preserve"> </w:t>
      </w:r>
    </w:p>
    <w:p w:rsidR="00582DC4" w:rsidRPr="00DC52EB" w:rsidRDefault="00582DC4" w:rsidP="00DC52EB">
      <w:pPr>
        <w:pStyle w:val="BodyText"/>
        <w:ind w:right="-7"/>
        <w:jc w:val="center"/>
        <w:rPr>
          <w:rFonts w:ascii="Times New Roman" w:hAnsi="Times New Roman"/>
          <w:b/>
          <w:sz w:val="20"/>
        </w:rPr>
      </w:pPr>
      <w:r w:rsidRPr="00DC52EB">
        <w:rPr>
          <w:rFonts w:ascii="Times New Roman" w:hAnsi="Times New Roman"/>
          <w:b/>
          <w:sz w:val="20"/>
        </w:rPr>
        <w:t>Безвозмездного Пользования  Имуществом</w:t>
      </w:r>
    </w:p>
    <w:p w:rsidR="00582DC4" w:rsidRPr="00DC52EB" w:rsidRDefault="00582DC4" w:rsidP="00DC52EB">
      <w:pPr>
        <w:pStyle w:val="BodyText"/>
        <w:ind w:right="-7"/>
        <w:jc w:val="both"/>
        <w:rPr>
          <w:rFonts w:ascii="Times New Roman" w:hAnsi="Times New Roman"/>
          <w:sz w:val="20"/>
        </w:rPr>
      </w:pPr>
    </w:p>
    <w:p w:rsidR="00582DC4" w:rsidRDefault="00582DC4" w:rsidP="00FB350F">
      <w:pPr>
        <w:pStyle w:val="a"/>
        <w:tabs>
          <w:tab w:val="clear" w:pos="9590"/>
        </w:tabs>
        <w:jc w:val="center"/>
        <w:rPr>
          <w:rFonts w:ascii="Times New Roman" w:hAnsi="Times New Roman"/>
          <w:b/>
          <w:smallCaps/>
        </w:rPr>
      </w:pPr>
      <w:r>
        <w:rPr>
          <w:rFonts w:ascii="Times New Roman" w:hAnsi="Times New Roman"/>
          <w:b/>
          <w:smallCaps/>
        </w:rPr>
        <w:t>г. ___________________                                                                                                                     "__"________ 20_г.</w:t>
      </w:r>
    </w:p>
    <w:p w:rsidR="00582DC4" w:rsidRDefault="00582DC4">
      <w:pPr>
        <w:pStyle w:val="a"/>
        <w:tabs>
          <w:tab w:val="clear" w:pos="9590"/>
        </w:tabs>
        <w:jc w:val="both"/>
        <w:rPr>
          <w:rFonts w:ascii="Times New Roman" w:hAnsi="Times New Roman"/>
          <w:b/>
          <w:smallCaps/>
        </w:rPr>
      </w:pPr>
    </w:p>
    <w:p w:rsidR="00582DC4" w:rsidRDefault="00582DC4">
      <w:pPr>
        <w:pStyle w:val="a"/>
        <w:tabs>
          <w:tab w:val="clear" w:pos="9590"/>
        </w:tabs>
        <w:jc w:val="both"/>
        <w:rPr>
          <w:rFonts w:ascii="Times New Roman" w:hAnsi="Times New Roman"/>
          <w:b/>
          <w:smallCaps/>
        </w:rPr>
      </w:pPr>
      <w:r>
        <w:rPr>
          <w:rFonts w:ascii="Times New Roman" w:hAnsi="Times New Roman"/>
          <w:b/>
          <w:smallCaps/>
        </w:rPr>
        <w:t xml:space="preserve"> </w:t>
      </w:r>
    </w:p>
    <w:p w:rsidR="00582DC4" w:rsidRDefault="00582DC4">
      <w:pPr>
        <w:pStyle w:val="BodyText"/>
        <w:ind w:right="-7"/>
        <w:jc w:val="both"/>
        <w:rPr>
          <w:rFonts w:ascii="Times New Roman" w:hAnsi="Times New Roman"/>
          <w:sz w:val="20"/>
        </w:rPr>
      </w:pPr>
      <w:r>
        <w:rPr>
          <w:rFonts w:ascii="Times New Roman" w:hAnsi="Times New Roman"/>
          <w:sz w:val="20"/>
        </w:rPr>
        <w:t xml:space="preserve"> Я, </w:t>
      </w:r>
      <w:r>
        <w:rPr>
          <w:rFonts w:ascii="Times New Roman" w:hAnsi="Times New Roman"/>
          <w:b/>
          <w:sz w:val="20"/>
        </w:rPr>
        <w:t>_________________</w:t>
      </w:r>
      <w:r>
        <w:rPr>
          <w:rFonts w:ascii="Times New Roman" w:hAnsi="Times New Roman"/>
          <w:sz w:val="20"/>
        </w:rPr>
        <w:t xml:space="preserve">, именуемый в дальнейшем «Ссудодатель», имеющий на праве личной собственности мебель для офиса, оргтехнику, офисное оборудование и хозяйственный инвентарь, с одной стороны, и </w:t>
      </w:r>
      <w:r>
        <w:rPr>
          <w:rFonts w:ascii="Times New Roman" w:hAnsi="Times New Roman"/>
          <w:b/>
          <w:sz w:val="20"/>
        </w:rPr>
        <w:t>ООО «_______» ,</w:t>
      </w:r>
      <w:r>
        <w:rPr>
          <w:rFonts w:ascii="Times New Roman" w:hAnsi="Times New Roman"/>
          <w:sz w:val="20"/>
        </w:rPr>
        <w:t xml:space="preserve"> именуемое в дальнейшем «Ссудополучатель», в лице _____________________________________</w:t>
      </w:r>
      <w:r>
        <w:rPr>
          <w:rFonts w:ascii="Times New Roman" w:hAnsi="Times New Roman"/>
          <w:b/>
          <w:sz w:val="20"/>
        </w:rPr>
        <w:t>,</w:t>
      </w:r>
      <w:r>
        <w:rPr>
          <w:rFonts w:ascii="Times New Roman" w:hAnsi="Times New Roman"/>
          <w:sz w:val="20"/>
        </w:rPr>
        <w:t xml:space="preserve"> действующего на основании _______________., с другой стороны, заключили настоящий договор о нижеследующем: </w:t>
      </w:r>
    </w:p>
    <w:p w:rsidR="00582DC4" w:rsidRDefault="00582DC4">
      <w:pPr>
        <w:pStyle w:val="a"/>
        <w:tabs>
          <w:tab w:val="clear" w:pos="9590"/>
        </w:tabs>
        <w:jc w:val="both"/>
        <w:rPr>
          <w:rFonts w:ascii="Times New Roman" w:hAnsi="Times New Roman"/>
        </w:rPr>
      </w:pP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b/>
          <w:smallCaps/>
        </w:rPr>
      </w:pPr>
      <w:r>
        <w:rPr>
          <w:rFonts w:ascii="Times New Roman" w:hAnsi="Times New Roman"/>
          <w:b/>
          <w:smallCaps/>
        </w:rPr>
        <w:t xml:space="preserve">             1. Предмет договора</w:t>
      </w:r>
    </w:p>
    <w:p w:rsidR="00582DC4" w:rsidRDefault="00582DC4">
      <w:pPr>
        <w:pStyle w:val="a"/>
        <w:tabs>
          <w:tab w:val="clear" w:pos="9590"/>
        </w:tabs>
        <w:jc w:val="both"/>
        <w:rPr>
          <w:rFonts w:ascii="Times New Roman" w:hAnsi="Times New Roman"/>
        </w:rPr>
      </w:pPr>
      <w:r>
        <w:rPr>
          <w:rFonts w:ascii="Times New Roman" w:hAnsi="Times New Roman"/>
        </w:rPr>
        <w:t xml:space="preserve"> </w:t>
      </w:r>
      <w:bookmarkStart w:id="0" w:name="_GoBack"/>
      <w:bookmarkEnd w:id="0"/>
    </w:p>
    <w:p w:rsidR="00582DC4" w:rsidRDefault="00582DC4">
      <w:pPr>
        <w:pStyle w:val="a"/>
        <w:tabs>
          <w:tab w:val="clear" w:pos="9590"/>
        </w:tabs>
        <w:jc w:val="both"/>
        <w:rPr>
          <w:rFonts w:ascii="Times New Roman" w:hAnsi="Times New Roman"/>
        </w:rPr>
      </w:pPr>
      <w:r>
        <w:rPr>
          <w:rFonts w:ascii="Times New Roman" w:hAnsi="Times New Roman"/>
        </w:rPr>
        <w:t xml:space="preserve">   1.1. По настоящему договору Ссудодатель обязуется передать в безвозмездное временное пользование Ссудополучателю имущество (Приложение №1 Номенклатура передаваемого имущества), стоимостью </w:t>
      </w:r>
      <w:r>
        <w:rPr>
          <w:rFonts w:ascii="Times New Roman" w:hAnsi="Times New Roman"/>
          <w:b/>
        </w:rPr>
        <w:t>______________= руб. (_________________________________),</w:t>
      </w:r>
      <w:r>
        <w:rPr>
          <w:rFonts w:ascii="Times New Roman" w:hAnsi="Times New Roman"/>
        </w:rPr>
        <w:t xml:space="preserve"> именуемое в дальнейшем "Имущество" для обеспечения служебной деятельности Ссудополучателя, сроком на 3 года, в состоянии, пригодном для использования.</w:t>
      </w:r>
    </w:p>
    <w:p w:rsidR="00582DC4" w:rsidRDefault="00582DC4">
      <w:pPr>
        <w:pStyle w:val="a"/>
        <w:tabs>
          <w:tab w:val="clear" w:pos="9590"/>
        </w:tabs>
        <w:jc w:val="both"/>
        <w:rPr>
          <w:rFonts w:ascii="Times New Roman" w:hAnsi="Times New Roman"/>
        </w:rPr>
      </w:pPr>
      <w:r>
        <w:rPr>
          <w:rFonts w:ascii="Times New Roman" w:hAnsi="Times New Roman"/>
        </w:rPr>
        <w:t xml:space="preserve">   1.2. Ссудополучатель обязуется, по истечении времени пользования вернуть указанный Имущество в том состоянии, в котором он его получил с учетом нормального износа.</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b/>
          <w:smallCaps/>
        </w:rPr>
      </w:pPr>
      <w:r>
        <w:rPr>
          <w:rFonts w:ascii="Times New Roman" w:hAnsi="Times New Roman"/>
          <w:b/>
          <w:smallCaps/>
        </w:rPr>
        <w:t xml:space="preserve">          2. Права и обязанности сторон</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rPr>
      </w:pPr>
      <w:r>
        <w:rPr>
          <w:rFonts w:ascii="Times New Roman" w:hAnsi="Times New Roman"/>
        </w:rPr>
        <w:t xml:space="preserve">   2.1. Ссудодатель обязуется:</w:t>
      </w:r>
    </w:p>
    <w:p w:rsidR="00582DC4" w:rsidRDefault="00582DC4">
      <w:pPr>
        <w:pStyle w:val="a"/>
        <w:tabs>
          <w:tab w:val="clear" w:pos="9590"/>
        </w:tabs>
        <w:jc w:val="both"/>
        <w:rPr>
          <w:rFonts w:ascii="Times New Roman" w:hAnsi="Times New Roman"/>
        </w:rPr>
      </w:pPr>
      <w:r>
        <w:rPr>
          <w:rFonts w:ascii="Times New Roman" w:hAnsi="Times New Roman"/>
        </w:rPr>
        <w:t xml:space="preserve">   а) предоставить Имущество в состоянии, соответствующем условиям настоящего договора и его назначению;</w:t>
      </w:r>
    </w:p>
    <w:p w:rsidR="00582DC4" w:rsidRDefault="00582DC4">
      <w:pPr>
        <w:pStyle w:val="a"/>
        <w:tabs>
          <w:tab w:val="clear" w:pos="9590"/>
        </w:tabs>
        <w:jc w:val="both"/>
        <w:rPr>
          <w:rFonts w:ascii="Times New Roman" w:hAnsi="Times New Roman"/>
        </w:rPr>
      </w:pPr>
      <w:r>
        <w:rPr>
          <w:rFonts w:ascii="Times New Roman" w:hAnsi="Times New Roman"/>
        </w:rPr>
        <w:t xml:space="preserve">      2.2. Ссудополучатель обязуется:</w:t>
      </w:r>
    </w:p>
    <w:p w:rsidR="00582DC4" w:rsidRDefault="00582DC4">
      <w:pPr>
        <w:pStyle w:val="a"/>
        <w:tabs>
          <w:tab w:val="clear" w:pos="9590"/>
        </w:tabs>
        <w:jc w:val="both"/>
        <w:rPr>
          <w:rFonts w:ascii="Times New Roman" w:hAnsi="Times New Roman"/>
        </w:rPr>
      </w:pPr>
      <w:r>
        <w:rPr>
          <w:rFonts w:ascii="Times New Roman" w:hAnsi="Times New Roman"/>
        </w:rPr>
        <w:t xml:space="preserve">   а) поддерживать Имущество, в исправном состоянии, включая осуществление текущего и капитального ремонта;</w:t>
      </w:r>
    </w:p>
    <w:p w:rsidR="00582DC4" w:rsidRDefault="00582DC4">
      <w:pPr>
        <w:ind w:right="-7"/>
        <w:jc w:val="both"/>
      </w:pPr>
      <w:r>
        <w:t xml:space="preserve">   б) нести все расходы по содержанию Имущества, в</w:t>
      </w:r>
      <w:r>
        <w:rPr>
          <w:snapToGrid w:val="0"/>
          <w:sz w:val="24"/>
        </w:rPr>
        <w:t xml:space="preserve"> </w:t>
      </w:r>
      <w:r>
        <w:rPr>
          <w:snapToGrid w:val="0"/>
        </w:rPr>
        <w:t>том числе расходы на приобретение запасных частей, других расходуемых в процессе эксплуатации материалов</w:t>
      </w:r>
      <w:r>
        <w:t>;</w:t>
      </w:r>
    </w:p>
    <w:p w:rsidR="00582DC4" w:rsidRDefault="00582DC4">
      <w:pPr>
        <w:pStyle w:val="a"/>
        <w:tabs>
          <w:tab w:val="clear" w:pos="9590"/>
        </w:tabs>
        <w:jc w:val="both"/>
        <w:rPr>
          <w:rFonts w:ascii="Times New Roman" w:hAnsi="Times New Roman"/>
        </w:rPr>
      </w:pPr>
      <w:r>
        <w:rPr>
          <w:rFonts w:ascii="Times New Roman" w:hAnsi="Times New Roman"/>
        </w:rPr>
        <w:t xml:space="preserve">   в) не передавать право пользования Имуществом третьим лицам без предварительного согласования с Ссудодателем.</w:t>
      </w:r>
    </w:p>
    <w:p w:rsidR="00582DC4" w:rsidRDefault="00582DC4">
      <w:pPr>
        <w:pStyle w:val="a"/>
        <w:tabs>
          <w:tab w:val="clear" w:pos="9590"/>
        </w:tabs>
        <w:jc w:val="both"/>
        <w:rPr>
          <w:rFonts w:ascii="Times New Roman" w:hAnsi="Times New Roman"/>
        </w:rPr>
      </w:pPr>
    </w:p>
    <w:p w:rsidR="00582DC4" w:rsidRDefault="00582DC4">
      <w:pPr>
        <w:pStyle w:val="a"/>
        <w:tabs>
          <w:tab w:val="clear" w:pos="9590"/>
        </w:tabs>
        <w:jc w:val="both"/>
        <w:rPr>
          <w:rFonts w:ascii="Times New Roman" w:hAnsi="Times New Roman"/>
          <w:b/>
          <w:smallCaps/>
        </w:rPr>
      </w:pPr>
      <w:r>
        <w:rPr>
          <w:rFonts w:ascii="Times New Roman" w:hAnsi="Times New Roman"/>
          <w:b/>
          <w:smallCaps/>
        </w:rPr>
        <w:t xml:space="preserve">           3. Ответственность сторон</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rPr>
      </w:pPr>
      <w:r>
        <w:rPr>
          <w:rFonts w:ascii="Times New Roman" w:hAnsi="Times New Roman"/>
        </w:rPr>
        <w:t xml:space="preserve">   3.1 Ссудодатель отвечает за недостатки Имущества, которые он умышленно или по грубой неосторожности не оговорил при заключении настоящего договора.</w:t>
      </w:r>
    </w:p>
    <w:p w:rsidR="00582DC4" w:rsidRDefault="00582DC4">
      <w:pPr>
        <w:pStyle w:val="a"/>
        <w:tabs>
          <w:tab w:val="clear" w:pos="9590"/>
        </w:tabs>
        <w:jc w:val="both"/>
        <w:rPr>
          <w:rFonts w:ascii="Times New Roman" w:hAnsi="Times New Roman"/>
        </w:rPr>
      </w:pPr>
      <w:r>
        <w:rPr>
          <w:rFonts w:ascii="Times New Roman" w:hAnsi="Times New Roman"/>
        </w:rPr>
        <w:t xml:space="preserve">   При обнаружении таких недостатков Ссудополучатель вправе по своему выбору потребовать от Ссудодателя безвозмездного устранения недостатков Имущества или возмещения своих расходов на устранение недостатков  Имущества либо досрочного расторжения договора и возмещения понесенного им реального ущерба.</w:t>
      </w:r>
    </w:p>
    <w:p w:rsidR="00582DC4" w:rsidRDefault="00582DC4">
      <w:pPr>
        <w:pStyle w:val="a"/>
        <w:tabs>
          <w:tab w:val="clear" w:pos="9590"/>
        </w:tabs>
        <w:jc w:val="both"/>
        <w:rPr>
          <w:rFonts w:ascii="Times New Roman" w:hAnsi="Times New Roman"/>
        </w:rPr>
      </w:pPr>
      <w:r>
        <w:rPr>
          <w:rFonts w:ascii="Times New Roman" w:hAnsi="Times New Roman"/>
        </w:rPr>
        <w:t xml:space="preserve">   3.2. Ссудодатель не отвечает за недостатки Имущества, которые были им оговорены при заключении договора, либо были заранее известны Ссудополучателю во время осмотра Имущества или проверки его исправности при заключении настоящего договора или при передаче Имущества</w:t>
      </w:r>
    </w:p>
    <w:p w:rsidR="00582DC4" w:rsidRDefault="00582DC4">
      <w:pPr>
        <w:pStyle w:val="a"/>
        <w:tabs>
          <w:tab w:val="clear" w:pos="9590"/>
        </w:tabs>
        <w:jc w:val="both"/>
        <w:rPr>
          <w:rFonts w:ascii="Times New Roman" w:hAnsi="Times New Roman"/>
        </w:rPr>
      </w:pPr>
      <w:r>
        <w:rPr>
          <w:rFonts w:ascii="Times New Roman" w:hAnsi="Times New Roman"/>
        </w:rPr>
        <w:t xml:space="preserve">   3.3. Ссудополучатель несет риск случайной гибели или случайного повреждения находящегося в его пользовании  Имущества. Ссудополучатель также обязан возместить Ссудодателю полную стоимость Имущества, если оно было испорчено (погибло, исчезло) по вине Ссудополучателя, в том числе: если оно использовалось не в соответствии с настоящим договором или назначением Имущества, либо Ссудополучатель не предотвратил несанкционированный доступ к  Имуществу, либо передал Имущество третьему лицу без согласия Ссудодателя.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582DC4" w:rsidRDefault="00582DC4">
      <w:pPr>
        <w:pStyle w:val="a"/>
        <w:tabs>
          <w:tab w:val="clear" w:pos="9590"/>
        </w:tabs>
        <w:jc w:val="both"/>
        <w:rPr>
          <w:rFonts w:ascii="Times New Roman" w:hAnsi="Times New Roman"/>
        </w:rPr>
      </w:pPr>
      <w:r>
        <w:rPr>
          <w:rFonts w:ascii="Times New Roman" w:hAnsi="Times New Roman"/>
        </w:rPr>
        <w:t xml:space="preserve">   3.4. Ссудодатель отвечает за вред, причиненный третьему лицу в результате использования Имущества, если не докажет, что вред причинен вследствие умысла или грубой неосторожности Ссудополучателя или лица, у которого это  Имущество оказался с согласия Ссудодателя.</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b/>
          <w:smallCaps/>
        </w:rPr>
      </w:pPr>
      <w:r>
        <w:rPr>
          <w:rFonts w:ascii="Times New Roman" w:hAnsi="Times New Roman"/>
          <w:smallCaps/>
        </w:rPr>
        <w:t xml:space="preserve">   </w:t>
      </w:r>
      <w:r>
        <w:rPr>
          <w:rFonts w:ascii="Times New Roman" w:hAnsi="Times New Roman"/>
          <w:b/>
          <w:smallCaps/>
        </w:rPr>
        <w:t>4. Отказ от настоящего договора и его досрочное расторжение</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rPr>
      </w:pPr>
      <w:r>
        <w:rPr>
          <w:rFonts w:ascii="Times New Roman" w:hAnsi="Times New Roman"/>
        </w:rPr>
        <w:lastRenderedPageBreak/>
        <w:t xml:space="preserve">   4.1. Каждая из Сторон вправе во всякое время отказаться от настоящего договора, известив об этом  другую Сторону за 30 дней.</w:t>
      </w:r>
    </w:p>
    <w:p w:rsidR="00582DC4" w:rsidRDefault="00582DC4">
      <w:pPr>
        <w:pStyle w:val="a"/>
        <w:tabs>
          <w:tab w:val="clear" w:pos="9590"/>
        </w:tabs>
        <w:jc w:val="both"/>
        <w:rPr>
          <w:rFonts w:ascii="Times New Roman" w:hAnsi="Times New Roman"/>
        </w:rPr>
      </w:pPr>
      <w:r>
        <w:rPr>
          <w:rFonts w:ascii="Times New Roman" w:hAnsi="Times New Roman"/>
        </w:rPr>
        <w:t xml:space="preserve">   4.2. Ссудодатель вправе потребовать досрочного расторжения настоящего договора в случаях, когда Ссудополучатель:</w:t>
      </w:r>
    </w:p>
    <w:p w:rsidR="00582DC4" w:rsidRDefault="00582DC4">
      <w:pPr>
        <w:pStyle w:val="a"/>
        <w:tabs>
          <w:tab w:val="clear" w:pos="9590"/>
        </w:tabs>
        <w:jc w:val="both"/>
        <w:rPr>
          <w:rFonts w:ascii="Times New Roman" w:hAnsi="Times New Roman"/>
        </w:rPr>
      </w:pPr>
      <w:r>
        <w:rPr>
          <w:rFonts w:ascii="Times New Roman" w:hAnsi="Times New Roman"/>
        </w:rPr>
        <w:t xml:space="preserve">   - использует Имущество не в соответствии с договором или назначением  Имущества ;</w:t>
      </w:r>
    </w:p>
    <w:p w:rsidR="00582DC4" w:rsidRDefault="00582DC4">
      <w:pPr>
        <w:pStyle w:val="a"/>
        <w:tabs>
          <w:tab w:val="clear" w:pos="9590"/>
        </w:tabs>
        <w:jc w:val="both"/>
        <w:rPr>
          <w:rFonts w:ascii="Times New Roman" w:hAnsi="Times New Roman"/>
        </w:rPr>
      </w:pPr>
      <w:r>
        <w:rPr>
          <w:rFonts w:ascii="Times New Roman" w:hAnsi="Times New Roman"/>
        </w:rPr>
        <w:t xml:space="preserve">   - не выполняет обязанностей по поддержанию Имущества в исправном состоянии или его содержанию;</w:t>
      </w:r>
    </w:p>
    <w:p w:rsidR="00582DC4" w:rsidRDefault="00582DC4">
      <w:pPr>
        <w:pStyle w:val="a"/>
        <w:tabs>
          <w:tab w:val="clear" w:pos="9590"/>
        </w:tabs>
        <w:jc w:val="both"/>
        <w:rPr>
          <w:rFonts w:ascii="Times New Roman" w:hAnsi="Times New Roman"/>
        </w:rPr>
      </w:pPr>
      <w:r>
        <w:rPr>
          <w:rFonts w:ascii="Times New Roman" w:hAnsi="Times New Roman"/>
        </w:rPr>
        <w:t xml:space="preserve">   - существенно ухудшает состояние Имущества;</w:t>
      </w:r>
    </w:p>
    <w:p w:rsidR="00582DC4" w:rsidRDefault="00582DC4">
      <w:pPr>
        <w:pStyle w:val="a"/>
        <w:tabs>
          <w:tab w:val="clear" w:pos="9590"/>
        </w:tabs>
        <w:jc w:val="both"/>
        <w:rPr>
          <w:rFonts w:ascii="Times New Roman" w:hAnsi="Times New Roman"/>
        </w:rPr>
      </w:pPr>
      <w:r>
        <w:rPr>
          <w:rFonts w:ascii="Times New Roman" w:hAnsi="Times New Roman"/>
        </w:rPr>
        <w:t xml:space="preserve">   - без согласия Ссудодателя передал Имущество третьему лицу.</w:t>
      </w:r>
    </w:p>
    <w:p w:rsidR="00582DC4" w:rsidRDefault="00582DC4">
      <w:pPr>
        <w:pStyle w:val="a"/>
        <w:tabs>
          <w:tab w:val="clear" w:pos="9590"/>
        </w:tabs>
        <w:jc w:val="both"/>
        <w:rPr>
          <w:rFonts w:ascii="Times New Roman" w:hAnsi="Times New Roman"/>
        </w:rPr>
      </w:pPr>
      <w:r>
        <w:rPr>
          <w:rFonts w:ascii="Times New Roman" w:hAnsi="Times New Roman"/>
        </w:rPr>
        <w:t xml:space="preserve">   4.3. Ссудополучатель вправе требовать досрочного расторжения настоящего договора:</w:t>
      </w:r>
    </w:p>
    <w:p w:rsidR="00582DC4" w:rsidRDefault="00582DC4">
      <w:pPr>
        <w:pStyle w:val="a"/>
        <w:tabs>
          <w:tab w:val="clear" w:pos="9590"/>
        </w:tabs>
        <w:jc w:val="both"/>
        <w:rPr>
          <w:rFonts w:ascii="Times New Roman" w:hAnsi="Times New Roman"/>
        </w:rPr>
      </w:pPr>
      <w:r>
        <w:rPr>
          <w:rFonts w:ascii="Times New Roman" w:hAnsi="Times New Roman"/>
        </w:rPr>
        <w:t xml:space="preserve">   -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582DC4" w:rsidRDefault="00582DC4">
      <w:pPr>
        <w:pStyle w:val="a"/>
        <w:tabs>
          <w:tab w:val="clear" w:pos="9590"/>
        </w:tabs>
        <w:jc w:val="both"/>
        <w:rPr>
          <w:rFonts w:ascii="Times New Roman" w:hAnsi="Times New Roman"/>
        </w:rPr>
      </w:pPr>
      <w:r>
        <w:rPr>
          <w:rFonts w:ascii="Times New Roman" w:hAnsi="Times New Roman"/>
        </w:rPr>
        <w:t xml:space="preserve">   - если Имущество в силу обстоятельств, за которые он не отвечает, окажется в состоянии, не пригодном для использования;</w:t>
      </w:r>
    </w:p>
    <w:p w:rsidR="00582DC4" w:rsidRDefault="00582DC4">
      <w:pPr>
        <w:pStyle w:val="a"/>
        <w:tabs>
          <w:tab w:val="clear" w:pos="9590"/>
        </w:tabs>
        <w:jc w:val="both"/>
        <w:rPr>
          <w:rFonts w:ascii="Times New Roman" w:hAnsi="Times New Roman"/>
        </w:rPr>
      </w:pPr>
      <w:r>
        <w:rPr>
          <w:rFonts w:ascii="Times New Roman" w:hAnsi="Times New Roman"/>
        </w:rPr>
        <w:t xml:space="preserve">   - если при заключении договора Ссудодатель не предупредил его о правах третьих лиц на передаваемое Имущество ;</w:t>
      </w:r>
    </w:p>
    <w:p w:rsidR="00582DC4" w:rsidRDefault="00582DC4">
      <w:pPr>
        <w:pStyle w:val="a"/>
        <w:tabs>
          <w:tab w:val="clear" w:pos="9590"/>
        </w:tabs>
        <w:jc w:val="both"/>
        <w:rPr>
          <w:rFonts w:ascii="Times New Roman" w:hAnsi="Times New Roman"/>
        </w:rPr>
      </w:pPr>
      <w:r>
        <w:rPr>
          <w:rFonts w:ascii="Times New Roman" w:hAnsi="Times New Roman"/>
        </w:rPr>
        <w:t xml:space="preserve">   - при неисполнении Ссудодателем обязанности передать  Имущество либо его принадлежности и относящиеся к нему документы.</w:t>
      </w:r>
    </w:p>
    <w:p w:rsidR="00582DC4" w:rsidRDefault="00582DC4">
      <w:pPr>
        <w:pStyle w:val="a"/>
        <w:tabs>
          <w:tab w:val="clear" w:pos="9590"/>
        </w:tabs>
        <w:jc w:val="both"/>
        <w:rPr>
          <w:rFonts w:ascii="Times New Roman" w:hAnsi="Times New Roman"/>
        </w:rPr>
      </w:pPr>
      <w:r>
        <w:rPr>
          <w:rFonts w:ascii="Times New Roman" w:hAnsi="Times New Roman"/>
        </w:rPr>
        <w:t xml:space="preserve">   4.4. Ссудодатель вправе досрочно расторгнуть договор в случае необходимости исполнения перед третьими лицами обязательств в отношении  Имущества, возникших после заключения настоящего договора.</w:t>
      </w:r>
    </w:p>
    <w:p w:rsidR="00582DC4" w:rsidRDefault="00582DC4">
      <w:pPr>
        <w:pStyle w:val="a"/>
        <w:tabs>
          <w:tab w:val="clear" w:pos="9590"/>
        </w:tabs>
        <w:jc w:val="both"/>
        <w:rPr>
          <w:rFonts w:ascii="Times New Roman" w:hAnsi="Times New Roman"/>
        </w:rPr>
      </w:pPr>
      <w:r>
        <w:rPr>
          <w:rFonts w:ascii="Times New Roman" w:hAnsi="Times New Roman"/>
        </w:rPr>
        <w:t xml:space="preserve">   4.5. В случае досрочного расторжения Договора или окончания срока его действия, Ссудополучатель обязан уплатить Ссудодателю сумму стоимости непроизведенного им необходимого по состоянию Имущества текущего ремонта, а также передать Ссудодателю безвозмездно все произведенное с Имуществом и неотделимое без вреда от него.</w:t>
      </w:r>
    </w:p>
    <w:p w:rsidR="00582DC4" w:rsidRDefault="00582DC4">
      <w:pPr>
        <w:pStyle w:val="a"/>
        <w:tabs>
          <w:tab w:val="clear" w:pos="9590"/>
        </w:tabs>
        <w:jc w:val="both"/>
        <w:rPr>
          <w:rFonts w:ascii="Times New Roman" w:hAnsi="Times New Roman"/>
        </w:rPr>
      </w:pPr>
    </w:p>
    <w:p w:rsidR="00582DC4" w:rsidRDefault="00582DC4">
      <w:pPr>
        <w:pStyle w:val="a"/>
        <w:tabs>
          <w:tab w:val="clear" w:pos="9590"/>
        </w:tabs>
        <w:jc w:val="both"/>
        <w:rPr>
          <w:rFonts w:ascii="Times New Roman" w:hAnsi="Times New Roman"/>
          <w:b/>
          <w:smallCaps/>
        </w:rPr>
      </w:pPr>
      <w:r>
        <w:rPr>
          <w:rFonts w:ascii="Times New Roman" w:hAnsi="Times New Roman"/>
          <w:caps/>
        </w:rPr>
        <w:t xml:space="preserve">   </w:t>
      </w:r>
      <w:r>
        <w:rPr>
          <w:rFonts w:ascii="Times New Roman" w:hAnsi="Times New Roman"/>
          <w:b/>
          <w:smallCaps/>
        </w:rPr>
        <w:t>5. Изменение Сторон в настоящем договоре и его прекращение</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rPr>
      </w:pPr>
      <w:r>
        <w:rPr>
          <w:rFonts w:ascii="Times New Roman" w:hAnsi="Times New Roman"/>
        </w:rPr>
        <w:t xml:space="preserve">   5.1. Ссудодатель не вправе произвести отчуждение Имущества или передать его в возмездное пользование третьему лицу без предварительного извещения Ссудополучателя.</w:t>
      </w:r>
    </w:p>
    <w:p w:rsidR="00582DC4" w:rsidRDefault="00582DC4">
      <w:pPr>
        <w:pStyle w:val="a"/>
        <w:tabs>
          <w:tab w:val="clear" w:pos="9590"/>
        </w:tabs>
        <w:jc w:val="both"/>
        <w:rPr>
          <w:rFonts w:ascii="Times New Roman" w:hAnsi="Times New Roman"/>
        </w:rPr>
      </w:pPr>
      <w:r>
        <w:rPr>
          <w:rFonts w:ascii="Times New Roman" w:hAnsi="Times New Roman"/>
        </w:rPr>
        <w:t xml:space="preserve">   5.2. В случае реорганизации Ссудополучателя его права и обязанности по договору переходят к  юридическому лицу, являющемуся его правопреемником.</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b/>
          <w:smallCaps/>
        </w:rPr>
      </w:pPr>
      <w:r>
        <w:rPr>
          <w:rFonts w:ascii="Times New Roman" w:hAnsi="Times New Roman"/>
          <w:b/>
          <w:smallCaps/>
        </w:rPr>
        <w:t xml:space="preserve">            6. РАЗНОГЛАСИЯ И СПОРЫ</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rPr>
      </w:pPr>
      <w:r>
        <w:rPr>
          <w:rFonts w:ascii="Times New Roman" w:hAnsi="Times New Roman"/>
        </w:rPr>
        <w:t xml:space="preserve">   6.1. Все споры, противоречия и разногласия, которые могут возникать между сторонами и/или в связи с настоящим Договором разрешаются путем переговоров, в случае невозможности разрешения споров, они подлежат окончательному урегулированию федеральным судом г. ___________________а по месту нахождения ответчика.</w:t>
      </w:r>
    </w:p>
    <w:p w:rsidR="00582DC4" w:rsidRDefault="00582DC4">
      <w:pPr>
        <w:pStyle w:val="a"/>
        <w:tabs>
          <w:tab w:val="clear" w:pos="9590"/>
        </w:tabs>
        <w:jc w:val="both"/>
        <w:rPr>
          <w:rFonts w:ascii="Times New Roman" w:hAnsi="Times New Roman"/>
        </w:rPr>
      </w:pPr>
      <w:r>
        <w:rPr>
          <w:rFonts w:ascii="Times New Roman" w:hAnsi="Times New Roman"/>
        </w:rPr>
        <w:t xml:space="preserve">   6.2. Применимым правом по данному договору  является законодательство Российской Федерации.</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b/>
          <w:smallCaps/>
        </w:rPr>
      </w:pPr>
      <w:r>
        <w:rPr>
          <w:rFonts w:ascii="Times New Roman" w:hAnsi="Times New Roman"/>
          <w:b/>
          <w:smallCaps/>
        </w:rPr>
        <w:t xml:space="preserve">             7. ПРОЧИЕ УСЛОВИЯ</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rPr>
      </w:pPr>
      <w:r>
        <w:rPr>
          <w:rFonts w:ascii="Times New Roman" w:hAnsi="Times New Roman"/>
        </w:rPr>
        <w:t xml:space="preserve">   7.1. Настоящий договор вступает в силу с момента его подписания.</w:t>
      </w:r>
    </w:p>
    <w:p w:rsidR="00582DC4" w:rsidRDefault="00582DC4">
      <w:pPr>
        <w:pStyle w:val="a"/>
        <w:tabs>
          <w:tab w:val="clear" w:pos="9590"/>
        </w:tabs>
        <w:jc w:val="both"/>
        <w:rPr>
          <w:rFonts w:ascii="Times New Roman" w:hAnsi="Times New Roman"/>
        </w:rPr>
      </w:pPr>
      <w:r>
        <w:rPr>
          <w:rFonts w:ascii="Times New Roman" w:hAnsi="Times New Roman"/>
        </w:rPr>
        <w:t xml:space="preserve">   7.2. Все дополнения и приложения к данному Договору имеют силу, если они сделаны в письменном виде и подписаны обеими сторонами.</w:t>
      </w:r>
    </w:p>
    <w:p w:rsidR="00582DC4" w:rsidRDefault="00582DC4">
      <w:pPr>
        <w:pStyle w:val="a"/>
        <w:tabs>
          <w:tab w:val="clear" w:pos="9590"/>
        </w:tabs>
        <w:jc w:val="both"/>
        <w:rPr>
          <w:rFonts w:ascii="Times New Roman" w:hAnsi="Times New Roman"/>
        </w:rPr>
      </w:pPr>
      <w:r>
        <w:rPr>
          <w:rFonts w:ascii="Times New Roman" w:hAnsi="Times New Roman"/>
        </w:rPr>
        <w:t xml:space="preserve">   7.3. Ни одна из сторон не имеет право передать свои права и обязанности по данному Договору третьим лицам  без  письменного разрешения противоположной стороны.</w:t>
      </w:r>
    </w:p>
    <w:p w:rsidR="00582DC4" w:rsidRDefault="00582DC4">
      <w:pPr>
        <w:pStyle w:val="a"/>
        <w:tabs>
          <w:tab w:val="clear" w:pos="9590"/>
        </w:tabs>
        <w:jc w:val="both"/>
        <w:rPr>
          <w:rFonts w:ascii="Times New Roman" w:hAnsi="Times New Roman"/>
        </w:rPr>
      </w:pPr>
      <w:r>
        <w:rPr>
          <w:rFonts w:ascii="Times New Roman" w:hAnsi="Times New Roman"/>
        </w:rPr>
        <w:t xml:space="preserve">   7.4. Настоящий договор составлен в 2 (двух) экземплярах, по одному для каждой из сторон, имеющих одинаковую юридическую силу.</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b/>
        </w:rPr>
      </w:pPr>
      <w:r>
        <w:rPr>
          <w:rFonts w:ascii="Times New Roman" w:hAnsi="Times New Roman"/>
          <w:b/>
        </w:rPr>
        <w:t xml:space="preserve">        8. ЮРИДИЧЕСКИЕ АДРЕСА И РЕКВИЗИТЫ СТОРОН</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pStyle w:val="a"/>
        <w:tabs>
          <w:tab w:val="clear" w:pos="9590"/>
        </w:tabs>
        <w:jc w:val="both"/>
        <w:rPr>
          <w:rFonts w:ascii="Times New Roman" w:hAnsi="Times New Roman"/>
        </w:rPr>
      </w:pPr>
      <w:r>
        <w:rPr>
          <w:b/>
          <w:i/>
        </w:rPr>
        <w:t>Ссудополучатель</w:t>
      </w:r>
      <w:r>
        <w:rPr>
          <w:i/>
        </w:rPr>
        <w:t xml:space="preserve"> : ООО «_______»</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jc w:val="both"/>
        <w:rPr>
          <w:snapToGrid w:val="0"/>
        </w:rPr>
      </w:pPr>
      <w:r>
        <w:t xml:space="preserve">Ссудодатель: </w:t>
      </w:r>
      <w:r>
        <w:rPr>
          <w:b/>
          <w:snapToGrid w:val="0"/>
        </w:rPr>
        <w:t>_____________________________________</w:t>
      </w:r>
    </w:p>
    <w:p w:rsidR="00582DC4" w:rsidRDefault="00582DC4">
      <w:pPr>
        <w:jc w:val="both"/>
        <w:rPr>
          <w:snapToGrid w:val="0"/>
          <w:sz w:val="24"/>
        </w:rPr>
      </w:pPr>
    </w:p>
    <w:p w:rsidR="00582DC4" w:rsidRDefault="00582DC4">
      <w:pPr>
        <w:pStyle w:val="a"/>
        <w:tabs>
          <w:tab w:val="clear" w:pos="9590"/>
        </w:tabs>
        <w:jc w:val="both"/>
        <w:rPr>
          <w:rFonts w:ascii="Times New Roman" w:hAnsi="Times New Roman"/>
        </w:rPr>
      </w:pPr>
    </w:p>
    <w:p w:rsidR="00582DC4" w:rsidRDefault="00582DC4">
      <w:pPr>
        <w:pStyle w:val="a"/>
        <w:tabs>
          <w:tab w:val="clear" w:pos="9590"/>
        </w:tabs>
        <w:jc w:val="both"/>
        <w:rPr>
          <w:rFonts w:ascii="Times New Roman" w:hAnsi="Times New Roman"/>
        </w:rPr>
      </w:pPr>
      <w:r>
        <w:rPr>
          <w:rFonts w:ascii="Times New Roman" w:hAnsi="Times New Roman"/>
        </w:rPr>
        <w:t xml:space="preserve">   Ссудодатель                                                                                                Ссудополучатель </w:t>
      </w:r>
    </w:p>
    <w:p w:rsidR="00582DC4" w:rsidRDefault="00582DC4">
      <w:pPr>
        <w:pStyle w:val="a"/>
        <w:tabs>
          <w:tab w:val="clear" w:pos="9590"/>
        </w:tabs>
        <w:jc w:val="both"/>
        <w:rPr>
          <w:rFonts w:ascii="Times New Roman" w:hAnsi="Times New Roman"/>
        </w:rPr>
      </w:pPr>
      <w:r>
        <w:rPr>
          <w:rFonts w:ascii="Times New Roman" w:hAnsi="Times New Roman"/>
        </w:rPr>
        <w:t xml:space="preserve"> </w:t>
      </w:r>
    </w:p>
    <w:p w:rsidR="00582DC4" w:rsidRDefault="00582DC4">
      <w:pPr>
        <w:jc w:val="both"/>
      </w:pPr>
      <w:r>
        <w:t xml:space="preserve"> _________________ /_____________/                                                             _____________________ /____________/ </w:t>
      </w:r>
    </w:p>
    <w:p w:rsidR="00E4310F" w:rsidRDefault="00E4310F">
      <w:pPr>
        <w:pStyle w:val="a"/>
        <w:tabs>
          <w:tab w:val="clear" w:pos="0"/>
          <w:tab w:val="clear" w:pos="959"/>
          <w:tab w:val="clear" w:pos="1918"/>
          <w:tab w:val="clear" w:pos="2877"/>
          <w:tab w:val="clear" w:pos="3836"/>
          <w:tab w:val="clear" w:pos="4795"/>
          <w:tab w:val="clear" w:pos="5754"/>
          <w:tab w:val="clear" w:pos="6713"/>
          <w:tab w:val="clear" w:pos="7672"/>
          <w:tab w:val="clear" w:pos="8631"/>
          <w:tab w:val="clear" w:pos="9590"/>
        </w:tabs>
        <w:rPr>
          <w:snapToGrid/>
        </w:rPr>
      </w:pPr>
    </w:p>
    <w:sectPr w:rsidR="00E4310F">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2EB"/>
    <w:rsid w:val="00582DC4"/>
    <w:rsid w:val="00B05F81"/>
    <w:rsid w:val="00DC52EB"/>
    <w:rsid w:val="00E4310F"/>
    <w:rsid w:val="00FB350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2F7241-2A82-48CD-939A-05B8B98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paragraph" w:styleId="Heading2">
    <w:name w:val="heading 2"/>
    <w:basedOn w:val="Normal"/>
    <w:next w:val="Normal"/>
    <w:qFormat/>
    <w:pPr>
      <w:keepNext/>
      <w:spacing w:before="100" w:after="10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Готовый"/>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
    <w:name w:val="Body Text"/>
    <w:basedOn w:val="Normal"/>
    <w:semiHidden/>
    <w:pPr>
      <w:ind w:right="1552"/>
    </w:pPr>
    <w:rPr>
      <w:rFonts w:ascii="Courier New" w:hAnsi="Courier New"/>
      <w:snapToGrid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4529</Words>
  <Characters>2582</Characters>
  <Application>Microsoft Office Word</Application>
  <DocSecurity>0</DocSecurity>
  <Lines>21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ДОГОВОР № ________</vt:lpstr>
      <vt:lpstr>                         ДОГОВОР № ________</vt:lpstr>
    </vt:vector>
  </TitlesOfParts>
  <Company>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user</dc:creator>
  <cp:keywords/>
  <cp:lastModifiedBy>ramil gachayev</cp:lastModifiedBy>
  <cp:revision>5</cp:revision>
  <dcterms:created xsi:type="dcterms:W3CDTF">2016-06-18T16:32:00Z</dcterms:created>
  <dcterms:modified xsi:type="dcterms:W3CDTF">2016-06-18T16:33:00Z</dcterms:modified>
</cp:coreProperties>
</file>