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72" w:rsidRDefault="0049492C" w:rsidP="00494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  <w:lang w:val="en-US"/>
        </w:rPr>
      </w:pPr>
      <w:r w:rsidRPr="0049492C"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  <w:t>ДОГОВОР</w:t>
      </w:r>
      <w:r>
        <w:rPr>
          <w:rFonts w:ascii="Times New Roman" w:eastAsia="Helvetica-Bold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49492C" w:rsidRDefault="0049492C" w:rsidP="00494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  <w:r w:rsidRPr="0049492C"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  <w:t>о мене жилых домов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Город , </w:t>
      </w: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(число, месяц, год прописью)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Мы, гр. </w:t>
      </w: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(фамилия, имя, отчество полностью), проживающий(-ая) 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в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г. , ул. , д. № , и гр. </w:t>
      </w: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(фамилия, имя, отчество полностью),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проживающий(-ая) в г. , ул. , д. № , заключили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настоящий договор о нижеследующем: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1. Мы, гр. </w:t>
      </w: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(фамилия, имя, отчество полностью) 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и </w:t>
      </w: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(фамилия,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имя, отчество полностью) 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, произвели мену принадлежащих нам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по праву собственности жилых домов.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2. Принадлежащий гр. </w:t>
      </w: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(фамилия, имя, отчество полностью), 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жилой дом,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находящийся в г. , ул. , д. № , состоит из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одноэтажного кирпичного строения полезной площадью </w:t>
      </w: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(прописью) 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кв.м, в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том числе жилой площади </w:t>
      </w: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(прописью) 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кв.м, с хозяйственными и бытовыми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строениями и сооружениями: помещением для хранения хозяйственного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инвентаря и твердого топлива размером кв.м, обозначенным в плане литером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, летней кухней размером кв.м, обозначенной в плане литером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;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гаражом для личного автомобиля размером кв.м, обозначенным в плане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литером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, расположенных на земельном участке размером кв.м, что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подтверждается справкой — , выданной городским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бюро </w:t>
      </w: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(муниципальным предприятием) 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технической инвентаризации г.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№ , и принадлежит ему на основании договора дарения, удостоверенного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нотариальной конторой области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="00966672">
        <w:rPr>
          <w:rFonts w:ascii="Times New Roman" w:eastAsia="Times-Roman" w:hAnsi="Times New Roman" w:cs="Times New Roman"/>
          <w:sz w:val="24"/>
          <w:szCs w:val="24"/>
          <w:lang w:val="ru-RU"/>
        </w:rPr>
        <w:t>20__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г. по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реестру № , и зарегистрированного в бюро (муниципальном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предприятии) технической инвентаризации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="00966672">
        <w:rPr>
          <w:rFonts w:ascii="Times New Roman" w:eastAsia="Times-Roman" w:hAnsi="Times New Roman" w:cs="Times New Roman"/>
          <w:sz w:val="24"/>
          <w:szCs w:val="24"/>
          <w:lang w:val="ru-RU"/>
        </w:rPr>
        <w:t>20__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под № 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Указанный жилой дом по договору переходит в собственность гр. </w:t>
      </w: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(фамилия,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имя, отчество полностью).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3. Принадлежащий гр. </w:t>
      </w:r>
      <w:r w:rsidRPr="0049492C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фамилия, имя, отчество полностью) жилой дом,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находящийся в г. , ул. , д. № , состоит из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двухэтажного строения полезной площадью (прописью) кв. м, жилой площадью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(прописью) кв. м, с хозяйственными и бытовыми строениями и сооружениями,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помещением для содержания скота и птицы размером кв. м,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кв. м, обозначенным в плане литером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, летней кухней размером кв. м,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обозначенной в плане литером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, погребом размером кв. м, обозначенным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в плане литером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, теплицей размером кв. м, обозначенной в плане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литером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, расположенных на земельном участке размером кв.м,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что подтверждается справкой , выданной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городским бюро (муниципальным предприятием) технической инвентаризации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г. № , и принадлежит на основании свидетельства о праве на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наследство, выданного государственной нотариальной конторой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по реестру №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="00966672">
        <w:rPr>
          <w:rFonts w:ascii="Times New Roman" w:eastAsia="Times-Roman" w:hAnsi="Times New Roman" w:cs="Times New Roman"/>
          <w:sz w:val="24"/>
          <w:szCs w:val="24"/>
          <w:lang w:val="ru-RU"/>
        </w:rPr>
        <w:t>20__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г. и зарегистрированного в бюро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(муниципальном предприятии) технической инвентаризации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области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49492C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="00966672">
        <w:rPr>
          <w:rFonts w:ascii="Times New Roman" w:eastAsia="Times-Roman" w:hAnsi="Times New Roman" w:cs="Times New Roman"/>
          <w:sz w:val="24"/>
          <w:szCs w:val="24"/>
          <w:lang w:val="ru-RU"/>
        </w:rPr>
        <w:t>20__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г. под № 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Указанный жилой дом переходит по договору в собственность гр. (фамилия,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lastRenderedPageBreak/>
        <w:t>имя, отчество полностью).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4. Я, гр. (фамилия, имя, отчество полностью), доплачиваю гр. (фамилия, имя,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отчество полностью) (прописью) руб. (мена может производиться без доплаты).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5. Инвентаризационная оценка жилых домов: принадлежащего гр. (фамилия,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имя, отчество полностью) — (прописью) руб., а гр. (фамилия, имя, отчество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полностью) — (прописью) руб.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6. Обмениваемые жилые дома никому не проданы, не заложены, не подарены,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в споре и под арестом (запрещением) не состоят.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7. Расходы по составлению и оформлению данного договора стороны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оплачивают в равных долях.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8. Содержание ст. </w:t>
      </w:r>
      <w:r w:rsidR="00966672">
        <w:rPr>
          <w:rFonts w:ascii="Times New Roman" w:eastAsia="Times-Roman" w:hAnsi="Times New Roman" w:cs="Times New Roman"/>
          <w:sz w:val="24"/>
          <w:szCs w:val="24"/>
          <w:lang w:val="ru-RU"/>
        </w:rPr>
        <w:t>ГК __________</w:t>
      </w: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сторонам разъяснено.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9. Настоящий договор составлен в трех экземплярах, один из которых хранится</w:t>
      </w: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в делах нотариальной конторы, а остальные выдаются сторонам.</w:t>
      </w:r>
    </w:p>
    <w:p w:rsid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</w:p>
    <w:p w:rsidR="0049492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Подписи сторон</w:t>
      </w:r>
    </w:p>
    <w:p w:rsidR="008E493C" w:rsidRPr="0049492C" w:rsidRDefault="0049492C" w:rsidP="00494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492C">
        <w:rPr>
          <w:rFonts w:ascii="Times New Roman" w:eastAsia="Times-Roman" w:hAnsi="Times New Roman" w:cs="Times New Roman"/>
          <w:sz w:val="24"/>
          <w:szCs w:val="24"/>
          <w:lang w:val="ru-RU"/>
        </w:rPr>
        <w:t>Удостоверительная надпись нотариальной конторы__</w:t>
      </w:r>
      <w:bookmarkStart w:id="0" w:name="_GoBack"/>
      <w:bookmarkEnd w:id="0"/>
    </w:p>
    <w:sectPr w:rsidR="008E493C" w:rsidRPr="00494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2C"/>
    <w:rsid w:val="0049492C"/>
    <w:rsid w:val="008E493C"/>
    <w:rsid w:val="009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41ADE-520E-4564-A2A8-0C9B7EFA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2016-02-03T19:34:00Z</dcterms:created>
  <dcterms:modified xsi:type="dcterms:W3CDTF">2016-02-03T19:38:00Z</dcterms:modified>
</cp:coreProperties>
</file>