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F52" w:rsidRPr="000C7C7F" w:rsidRDefault="00CB3F52">
      <w:pPr>
        <w:widowControl w:val="0"/>
        <w:ind w:left="240" w:firstLine="600"/>
        <w:jc w:val="both"/>
        <w:rPr>
          <w:rFonts w:ascii="Times New Roman" w:hAnsi="Times New Roman" w:cs="Times New Roman"/>
          <w:sz w:val="24"/>
          <w:szCs w:val="24"/>
        </w:rPr>
      </w:pPr>
    </w:p>
    <w:p w:rsidR="00CB3F52" w:rsidRPr="000C7C7F" w:rsidRDefault="00CB3F52">
      <w:pPr>
        <w:widowControl w:val="0"/>
        <w:ind w:left="240" w:firstLine="600"/>
        <w:jc w:val="both"/>
        <w:rPr>
          <w:rFonts w:ascii="Times New Roman" w:hAnsi="Times New Roman" w:cs="Times New Roman"/>
          <w:sz w:val="24"/>
          <w:szCs w:val="24"/>
          <w:lang w:val="ru-RU"/>
        </w:rPr>
      </w:pPr>
    </w:p>
    <w:p w:rsidR="00CB3F52" w:rsidRPr="000C7C7F" w:rsidRDefault="00CB3F52">
      <w:pPr>
        <w:widowControl w:val="0"/>
        <w:jc w:val="center"/>
        <w:rPr>
          <w:rFonts w:ascii="Times New Roman" w:hAnsi="Times New Roman" w:cs="Times New Roman"/>
          <w:b/>
          <w:bCs/>
          <w:sz w:val="24"/>
          <w:szCs w:val="24"/>
          <w:lang w:val="ru-RU"/>
        </w:rPr>
      </w:pPr>
      <w:r w:rsidRPr="000C7C7F">
        <w:rPr>
          <w:rFonts w:ascii="Times New Roman" w:hAnsi="Times New Roman" w:cs="Times New Roman"/>
          <w:b/>
          <w:bCs/>
          <w:sz w:val="24"/>
          <w:szCs w:val="24"/>
          <w:lang w:val="ru-RU"/>
        </w:rPr>
        <w:t xml:space="preserve">ДОГОВОР СТРАХОВАНИЯ КВАРТИР </w:t>
      </w:r>
      <w:r w:rsidRPr="000C7C7F">
        <w:rPr>
          <w:rFonts w:ascii="Times New Roman" w:hAnsi="Times New Roman" w:cs="Times New Roman"/>
          <w:b/>
          <w:bCs/>
          <w:sz w:val="24"/>
          <w:szCs w:val="24"/>
        </w:rPr>
        <w:t>N</w:t>
      </w:r>
      <w:r w:rsidRPr="000C7C7F">
        <w:rPr>
          <w:rFonts w:ascii="Times New Roman" w:hAnsi="Times New Roman" w:cs="Times New Roman"/>
          <w:b/>
          <w:bCs/>
          <w:sz w:val="24"/>
          <w:szCs w:val="24"/>
          <w:lang w:val="ru-RU"/>
        </w:rPr>
        <w:t>о. _____</w:t>
      </w:r>
    </w:p>
    <w:p w:rsidR="00CB3F52" w:rsidRPr="000C7C7F" w:rsidRDefault="00CB3F52">
      <w:pPr>
        <w:widowControl w:val="0"/>
        <w:ind w:left="240" w:firstLine="600"/>
        <w:jc w:val="both"/>
        <w:rPr>
          <w:rFonts w:ascii="Times New Roman" w:hAnsi="Times New Roman" w:cs="Times New Roman"/>
          <w:sz w:val="24"/>
          <w:szCs w:val="24"/>
          <w:lang w:val="ru-RU"/>
        </w:rPr>
      </w:pPr>
    </w:p>
    <w:p w:rsidR="00EF2037" w:rsidRPr="000C7C7F" w:rsidRDefault="00EF2037">
      <w:pPr>
        <w:widowControl w:val="0"/>
        <w:ind w:left="240" w:firstLine="600"/>
        <w:jc w:val="both"/>
        <w:rPr>
          <w:rFonts w:ascii="Times New Roman" w:hAnsi="Times New Roman" w:cs="Times New Roman"/>
          <w:sz w:val="24"/>
          <w:szCs w:val="24"/>
          <w:lang w:val="ru-RU"/>
        </w:rPr>
      </w:pPr>
    </w:p>
    <w:p w:rsidR="00EF2037" w:rsidRPr="000C7C7F" w:rsidRDefault="00EF2037" w:rsidP="000C7C7F">
      <w:pPr>
        <w:ind w:left="240"/>
        <w:jc w:val="center"/>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г. </w:t>
      </w:r>
      <w:r w:rsidR="000C7C7F" w:rsidRPr="000C7C7F">
        <w:rPr>
          <w:rFonts w:ascii="Times New Roman" w:hAnsi="Times New Roman" w:cs="Times New Roman"/>
          <w:sz w:val="24"/>
          <w:szCs w:val="24"/>
          <w:lang w:val="ru-RU"/>
        </w:rPr>
        <w:t>____________</w:t>
      </w:r>
      <w:r w:rsidRPr="000C7C7F">
        <w:rPr>
          <w:rFonts w:ascii="Times New Roman" w:hAnsi="Times New Roman" w:cs="Times New Roman"/>
          <w:sz w:val="24"/>
          <w:szCs w:val="24"/>
          <w:lang w:val="ru-RU"/>
        </w:rPr>
        <w:t xml:space="preserve">                                  "___"______________ </w:t>
      </w:r>
      <w:r w:rsidR="000C7C7F" w:rsidRPr="000C7C7F">
        <w:rPr>
          <w:rFonts w:ascii="Times New Roman" w:hAnsi="Times New Roman" w:cs="Times New Roman"/>
          <w:sz w:val="24"/>
          <w:szCs w:val="24"/>
          <w:lang w:val="ru-RU"/>
        </w:rPr>
        <w:t>20__</w:t>
      </w:r>
      <w:r w:rsidRPr="000C7C7F">
        <w:rPr>
          <w:rFonts w:ascii="Times New Roman" w:hAnsi="Times New Roman" w:cs="Times New Roman"/>
          <w:sz w:val="24"/>
          <w:szCs w:val="24"/>
          <w:lang w:val="ru-RU"/>
        </w:rPr>
        <w:t>_ г.</w:t>
      </w:r>
    </w:p>
    <w:p w:rsidR="00CB3F52" w:rsidRPr="000C7C7F" w:rsidRDefault="00CB3F52">
      <w:pPr>
        <w:widowControl w:val="0"/>
        <w:rPr>
          <w:rFonts w:ascii="Times New Roman" w:hAnsi="Times New Roman" w:cs="Times New Roman"/>
          <w:sz w:val="24"/>
          <w:szCs w:val="24"/>
          <w:lang w:val="ru-RU"/>
        </w:rPr>
      </w:pPr>
      <w:bookmarkStart w:id="0" w:name="_GoBack"/>
      <w:bookmarkEnd w:id="0"/>
    </w:p>
    <w:p w:rsidR="00EF2037" w:rsidRPr="000C7C7F" w:rsidRDefault="00EF2037">
      <w:pPr>
        <w:ind w:left="240"/>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_____________________________________________________________________, </w:t>
      </w:r>
    </w:p>
    <w:p w:rsidR="00EF2037" w:rsidRPr="000C7C7F" w:rsidRDefault="00EF2037">
      <w:pPr>
        <w:ind w:left="240"/>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                 (наименование страховой организации) </w:t>
      </w:r>
    </w:p>
    <w:p w:rsidR="00CB3F52" w:rsidRPr="000C7C7F" w:rsidRDefault="00CB3F52">
      <w:pPr>
        <w:widowControl w:val="0"/>
        <w:ind w:left="240" w:firstLine="600"/>
        <w:jc w:val="both"/>
        <w:rPr>
          <w:rFonts w:ascii="Times New Roman" w:hAnsi="Times New Roman" w:cs="Times New Roman"/>
          <w:sz w:val="24"/>
          <w:szCs w:val="24"/>
          <w:lang w:val="ru-RU"/>
        </w:rPr>
      </w:pPr>
    </w:p>
    <w:p w:rsidR="00EF2037" w:rsidRPr="000C7C7F" w:rsidRDefault="00EF2037">
      <w:pPr>
        <w:ind w:left="240"/>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именуемая в дальнейшем "Страховщик", в лице __________________________ </w:t>
      </w:r>
    </w:p>
    <w:p w:rsidR="00EF2037" w:rsidRPr="000C7C7F" w:rsidRDefault="00EF2037">
      <w:pPr>
        <w:ind w:left="240"/>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_____________________________________________________________________, </w:t>
      </w:r>
    </w:p>
    <w:p w:rsidR="00EF2037" w:rsidRPr="000C7C7F" w:rsidRDefault="00EF2037">
      <w:pPr>
        <w:ind w:left="240"/>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                 (должность, фамилия, имя, отчество) </w:t>
      </w:r>
    </w:p>
    <w:p w:rsidR="00CB3F52" w:rsidRPr="000C7C7F" w:rsidRDefault="00CB3F52">
      <w:pPr>
        <w:widowControl w:val="0"/>
        <w:ind w:left="240" w:firstLine="600"/>
        <w:jc w:val="both"/>
        <w:rPr>
          <w:rFonts w:ascii="Times New Roman" w:hAnsi="Times New Roman" w:cs="Times New Roman"/>
          <w:sz w:val="24"/>
          <w:szCs w:val="24"/>
          <w:lang w:val="ru-RU"/>
        </w:rPr>
      </w:pPr>
    </w:p>
    <w:p w:rsidR="00EF2037" w:rsidRPr="000C7C7F" w:rsidRDefault="00EF2037">
      <w:pPr>
        <w:ind w:left="240"/>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действующего на основании Устава, с одной стороны, и _________________ </w:t>
      </w:r>
    </w:p>
    <w:p w:rsidR="00EF2037" w:rsidRPr="000C7C7F" w:rsidRDefault="00EF2037">
      <w:pPr>
        <w:ind w:left="240"/>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_____________________________________________________________________, </w:t>
      </w:r>
    </w:p>
    <w:p w:rsidR="00EF2037" w:rsidRPr="000C7C7F" w:rsidRDefault="00EF2037">
      <w:pPr>
        <w:ind w:left="240"/>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               (наименование предприятия, организации) </w:t>
      </w:r>
    </w:p>
    <w:p w:rsidR="00CB3F52" w:rsidRPr="000C7C7F" w:rsidRDefault="00CB3F52">
      <w:pPr>
        <w:widowControl w:val="0"/>
        <w:ind w:left="240" w:firstLine="600"/>
        <w:jc w:val="both"/>
        <w:rPr>
          <w:rFonts w:ascii="Times New Roman" w:hAnsi="Times New Roman" w:cs="Times New Roman"/>
          <w:sz w:val="24"/>
          <w:szCs w:val="24"/>
          <w:lang w:val="ru-RU"/>
        </w:rPr>
      </w:pPr>
    </w:p>
    <w:p w:rsidR="00EF2037" w:rsidRPr="000C7C7F" w:rsidRDefault="00EF2037">
      <w:pPr>
        <w:ind w:left="240"/>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именуемая в дальнейшем "Страхователь", в лице ________________________ </w:t>
      </w:r>
    </w:p>
    <w:p w:rsidR="00EF2037" w:rsidRPr="000C7C7F" w:rsidRDefault="00EF2037">
      <w:pPr>
        <w:ind w:left="240"/>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_____________________________________________________________________, </w:t>
      </w:r>
    </w:p>
    <w:p w:rsidR="00EF2037" w:rsidRPr="000C7C7F" w:rsidRDefault="00EF2037">
      <w:pPr>
        <w:ind w:left="240"/>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                 (должность, фамилия, имя, отчество) </w:t>
      </w:r>
    </w:p>
    <w:p w:rsidR="00CB3F52" w:rsidRPr="000C7C7F" w:rsidRDefault="00CB3F52">
      <w:pPr>
        <w:widowControl w:val="0"/>
        <w:ind w:left="240" w:firstLine="600"/>
        <w:jc w:val="both"/>
        <w:rPr>
          <w:rFonts w:ascii="Times New Roman" w:hAnsi="Times New Roman" w:cs="Times New Roman"/>
          <w:sz w:val="24"/>
          <w:szCs w:val="24"/>
          <w:lang w:val="ru-RU"/>
        </w:rPr>
      </w:pPr>
    </w:p>
    <w:p w:rsidR="00CB3F52" w:rsidRPr="000C7C7F" w:rsidRDefault="00CB3F52">
      <w:pPr>
        <w:widowControl w:val="0"/>
        <w:ind w:left="36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действующего на основании Устава, с другой стороны, заключили настоящий договор о нижеследующем: </w:t>
      </w:r>
    </w:p>
    <w:p w:rsidR="00CB3F52" w:rsidRPr="000C7C7F" w:rsidRDefault="00CB3F52">
      <w:pPr>
        <w:widowControl w:val="0"/>
        <w:ind w:left="240" w:firstLine="600"/>
        <w:jc w:val="both"/>
        <w:rPr>
          <w:rFonts w:ascii="Times New Roman" w:hAnsi="Times New Roman" w:cs="Times New Roman"/>
          <w:sz w:val="24"/>
          <w:szCs w:val="24"/>
          <w:lang w:val="ru-RU"/>
        </w:rPr>
      </w:pPr>
    </w:p>
    <w:p w:rsidR="00CB3F52" w:rsidRPr="000C7C7F" w:rsidRDefault="00CB3F52">
      <w:pPr>
        <w:widowControl w:val="0"/>
        <w:jc w:val="center"/>
        <w:rPr>
          <w:rFonts w:ascii="Times New Roman" w:hAnsi="Times New Roman" w:cs="Times New Roman"/>
          <w:sz w:val="24"/>
          <w:szCs w:val="24"/>
          <w:lang w:val="ru-RU"/>
        </w:rPr>
      </w:pPr>
      <w:r w:rsidRPr="000C7C7F">
        <w:rPr>
          <w:rFonts w:ascii="Times New Roman" w:hAnsi="Times New Roman" w:cs="Times New Roman"/>
          <w:sz w:val="24"/>
          <w:szCs w:val="24"/>
          <w:lang w:val="ru-RU"/>
        </w:rPr>
        <w:t>1. Предмет договора</w:t>
      </w:r>
    </w:p>
    <w:p w:rsidR="00CB3F52" w:rsidRPr="000C7C7F" w:rsidRDefault="00CB3F52">
      <w:pPr>
        <w:widowControl w:val="0"/>
        <w:ind w:left="240" w:firstLine="600"/>
        <w:jc w:val="both"/>
        <w:rPr>
          <w:rFonts w:ascii="Times New Roman" w:hAnsi="Times New Roman" w:cs="Times New Roman"/>
          <w:sz w:val="24"/>
          <w:szCs w:val="24"/>
          <w:lang w:val="ru-RU"/>
        </w:rPr>
      </w:pPr>
    </w:p>
    <w:p w:rsidR="00EF2037" w:rsidRPr="000C7C7F" w:rsidRDefault="00EF2037" w:rsidP="00EF2037">
      <w:pPr>
        <w:ind w:left="360" w:firstLine="480"/>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1.1. В  соответствии  с  Правилами  страхования  жилых  помещений (квартир) в    г.  Москве (лицензия </w:t>
      </w:r>
      <w:r w:rsidRPr="000C7C7F">
        <w:rPr>
          <w:rFonts w:ascii="Times New Roman" w:hAnsi="Times New Roman" w:cs="Times New Roman"/>
          <w:sz w:val="24"/>
          <w:szCs w:val="24"/>
        </w:rPr>
        <w:t>N</w:t>
      </w:r>
      <w:r w:rsidRPr="000C7C7F">
        <w:rPr>
          <w:rFonts w:ascii="Times New Roman" w:hAnsi="Times New Roman" w:cs="Times New Roman"/>
          <w:sz w:val="24"/>
          <w:szCs w:val="24"/>
          <w:lang w:val="ru-RU"/>
        </w:rPr>
        <w:t xml:space="preserve">о.  _____ от "___"________ </w:t>
      </w:r>
      <w:r w:rsidR="000C7C7F" w:rsidRPr="000C7C7F">
        <w:rPr>
          <w:rFonts w:ascii="Times New Roman" w:hAnsi="Times New Roman" w:cs="Times New Roman"/>
          <w:sz w:val="24"/>
          <w:szCs w:val="24"/>
          <w:lang w:val="ru-RU"/>
        </w:rPr>
        <w:t>20___</w:t>
      </w:r>
      <w:r w:rsidRPr="000C7C7F">
        <w:rPr>
          <w:rFonts w:ascii="Times New Roman" w:hAnsi="Times New Roman" w:cs="Times New Roman"/>
          <w:sz w:val="24"/>
          <w:szCs w:val="24"/>
          <w:lang w:val="ru-RU"/>
        </w:rPr>
        <w:t xml:space="preserve">__  г.) </w:t>
      </w:r>
    </w:p>
    <w:p w:rsidR="00CB3F52" w:rsidRPr="000C7C7F" w:rsidRDefault="00CB3F52">
      <w:pPr>
        <w:widowControl w:val="0"/>
        <w:ind w:left="36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Страхователь поручает, а Страховщик берет на себя обязательства выплачивать страховое возмещение Страхователю при наступлении страхового случая, указанного в п. 1.2 настоящего договора.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1.2. Страховыми случаями признаются уничтожение или повреждение квартиры Страхователя, включая ее конструктивные и отделочные элементы, в результате следующих событий: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 пожара (воздействие пламени, дыма, высокой температуры), в том числе возникшего вне застрахованного помещения; </w:t>
      </w:r>
    </w:p>
    <w:p w:rsidR="00EF2037" w:rsidRPr="000C7C7F" w:rsidRDefault="00EF2037">
      <w:pPr>
        <w:ind w:left="840"/>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 взрыва газа, употребляемого для бытовых надобностей; </w:t>
      </w:r>
    </w:p>
    <w:p w:rsidR="00EF2037" w:rsidRPr="000C7C7F" w:rsidRDefault="00EF2037">
      <w:pPr>
        <w:ind w:left="840"/>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 аварии водопроводных, отопительных и канализационных систем;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 проникновения воды в результате проведения правомерных действий по ликвидации пожара. </w:t>
      </w:r>
    </w:p>
    <w:p w:rsidR="00CB3F52" w:rsidRPr="000C7C7F" w:rsidRDefault="00CB3F52">
      <w:pPr>
        <w:widowControl w:val="0"/>
        <w:ind w:left="96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1.3. Страховым случаем не считается: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1.3.1. Повреждение или уничтожение квартиры, если это явилось результатом: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 умышленных действий Страхователя, нанимателя (арендатора) застрахованного помещения или членов его семьи;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умышленных действий работников предприятий и организаций, осущес</w:t>
      </w:r>
      <w:r w:rsidR="00EF2037" w:rsidRPr="000C7C7F">
        <w:rPr>
          <w:rFonts w:ascii="Times New Roman" w:hAnsi="Times New Roman" w:cs="Times New Roman"/>
          <w:sz w:val="24"/>
          <w:szCs w:val="24"/>
          <w:lang w:val="ru-RU"/>
        </w:rPr>
        <w:t>твляющих эксплуатацию и ремонт з</w:t>
      </w:r>
      <w:r w:rsidRPr="000C7C7F">
        <w:rPr>
          <w:rFonts w:ascii="Times New Roman" w:hAnsi="Times New Roman" w:cs="Times New Roman"/>
          <w:sz w:val="24"/>
          <w:szCs w:val="24"/>
          <w:lang w:val="ru-RU"/>
        </w:rPr>
        <w:t xml:space="preserve">астрахованного жилья по договору со Страхователем, направленных или повлекших за собой наступление совершившегося события;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 дефектов жилых помещений и строений, в которых они расположены, известных </w:t>
      </w:r>
      <w:r w:rsidRPr="000C7C7F">
        <w:rPr>
          <w:rFonts w:ascii="Times New Roman" w:hAnsi="Times New Roman" w:cs="Times New Roman"/>
          <w:sz w:val="24"/>
          <w:szCs w:val="24"/>
          <w:lang w:val="ru-RU"/>
        </w:rPr>
        <w:lastRenderedPageBreak/>
        <w:t xml:space="preserve">Страхователю до заключения договора страхования, о которых им не был поставлен в известность Страховщик;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 аварий водопроводных, отопительных и канализационных систем в результате расширения жидкости от перепада температур;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 прямого или косвенного воздействия атомного взрыва, проникающей радиации, заражения продуктами распада радиоактивного топлива, его отходов, связанных с любым применением атомной энергии и использованием расщепляемых материалов, воздействия бактериологических и химических веществ;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 военных действий и их последствий, террористических актов, гражданских волнений, забастовок, конфискации, ареста, уничтожения или повреждения по распоряжению гражданских или военных властей.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1.3.2. Повреждение элементов отделки и сантехнического оборудования жилого помещения в результате гниения, старения и других естественных свойств материала отделки этого оборудования.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1.3.3. Повреждение элементов отделки жилого помещения, электротехнического и газового оборудования в результате воздействия полезного тепла или огня в процессе работы этого оборудования.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1.3.4. Повреждение элементов отделки жилого помещения в результате возгорания бытовых электроприборов и электронной аппаратуры, если данное возгорание не явилось причиной возникновения дальнейшего пожара.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Перечисленные в пункте 1.3 деяния, причины и события признаются таковыми на основании документов, принятых в установленном законодательством порядке.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1.4. Страховое возмещение при наступлении страхового случая выплачивается в размере причиненного ущерба, но не может быть выше соответствующей страховой суммы, обусловленной настоящим договором страхования. </w:t>
      </w:r>
    </w:p>
    <w:p w:rsidR="00CB3F52" w:rsidRPr="000C7C7F" w:rsidRDefault="00CB3F52">
      <w:pPr>
        <w:widowControl w:val="0"/>
        <w:ind w:left="96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Выплате подлежат: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а) в случае полного уничтожения квартиры без остатков строительных материалов, годных для строительства, - страховая сумма, обусловленная договором страхования;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б) в случае повреждения квартиры - стоимость ремонта (восстановления) поврежденной квартиры или затраты на приведение элементов квартиры в состояние, годное для их дальнейшего использования по назначению, но не выше страховой суммы квартиры, обусловленной настоящим договором.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1.5. Условная франшиза равна 4-кратному установленному законом размеру минимальной месячной оплаты труда по каждому жилому помещению и каждому страховому случаю на момент наступления страхового случая. </w:t>
      </w:r>
    </w:p>
    <w:p w:rsidR="00EF2037" w:rsidRPr="000C7C7F" w:rsidRDefault="00CB3F52" w:rsidP="00EF2037">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1.6. Жилые помещения (квартиры), застрахованные по настоящему договору, их страховые стоимости, страховые суммы, а также страховые платежи, исчисленные исходя из количества застрахованных объектов, тарифной ставки и срока страхования, указаны в оценочных листах (</w:t>
      </w:r>
      <w:r w:rsidRPr="000C7C7F">
        <w:rPr>
          <w:rFonts w:ascii="Times New Roman" w:hAnsi="Times New Roman" w:cs="Times New Roman"/>
          <w:sz w:val="24"/>
          <w:szCs w:val="24"/>
        </w:rPr>
        <w:t>N</w:t>
      </w:r>
      <w:r w:rsidR="00EF2037" w:rsidRPr="000C7C7F">
        <w:rPr>
          <w:rFonts w:ascii="Times New Roman" w:hAnsi="Times New Roman" w:cs="Times New Roman"/>
          <w:sz w:val="24"/>
          <w:szCs w:val="24"/>
          <w:lang w:val="ru-RU"/>
        </w:rPr>
        <w:t xml:space="preserve">о.________), являющихся неотъемлемой частью настоящего договора. </w:t>
      </w:r>
    </w:p>
    <w:p w:rsidR="00EF2037" w:rsidRPr="000C7C7F" w:rsidRDefault="00CB3F52" w:rsidP="00EF2037">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1.7. Страховые платежи, исчисленные исходя из количества застрахованных объектов, страховой суммы, тарифных ставок и срока</w:t>
      </w:r>
      <w:r w:rsidR="00EF2037" w:rsidRPr="000C7C7F">
        <w:rPr>
          <w:rFonts w:ascii="Times New Roman" w:hAnsi="Times New Roman" w:cs="Times New Roman"/>
          <w:sz w:val="24"/>
          <w:szCs w:val="24"/>
          <w:lang w:val="ru-RU"/>
        </w:rPr>
        <w:t xml:space="preserve"> страхования, составляют ______________(______________________________) </w:t>
      </w:r>
    </w:p>
    <w:p w:rsidR="00CB3F52" w:rsidRPr="000C7C7F" w:rsidRDefault="00CB3F52">
      <w:pPr>
        <w:widowControl w:val="0"/>
        <w:ind w:left="36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рубля и являются изменяемой, исходя из площади переданных на страхование помещений, частью договора.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1.8. Срок страхования - один год. </w:t>
      </w:r>
    </w:p>
    <w:p w:rsidR="00CB3F52" w:rsidRPr="000C7C7F" w:rsidRDefault="00CB3F52">
      <w:pPr>
        <w:widowControl w:val="0"/>
        <w:ind w:left="240" w:firstLine="600"/>
        <w:jc w:val="both"/>
        <w:rPr>
          <w:rFonts w:ascii="Times New Roman" w:hAnsi="Times New Roman" w:cs="Times New Roman"/>
          <w:sz w:val="24"/>
          <w:szCs w:val="24"/>
          <w:lang w:val="ru-RU"/>
        </w:rPr>
      </w:pPr>
    </w:p>
    <w:p w:rsidR="00CB3F52" w:rsidRPr="000C7C7F" w:rsidRDefault="00CB3F52">
      <w:pPr>
        <w:widowControl w:val="0"/>
        <w:jc w:val="center"/>
        <w:rPr>
          <w:rFonts w:ascii="Times New Roman" w:hAnsi="Times New Roman" w:cs="Times New Roman"/>
          <w:sz w:val="24"/>
          <w:szCs w:val="24"/>
          <w:lang w:val="ru-RU"/>
        </w:rPr>
      </w:pPr>
      <w:r w:rsidRPr="000C7C7F">
        <w:rPr>
          <w:rFonts w:ascii="Times New Roman" w:hAnsi="Times New Roman" w:cs="Times New Roman"/>
          <w:sz w:val="24"/>
          <w:szCs w:val="24"/>
          <w:lang w:val="ru-RU"/>
        </w:rPr>
        <w:t>2. Порядок уплаты страхового взноса</w:t>
      </w:r>
    </w:p>
    <w:p w:rsidR="00CB3F52" w:rsidRPr="000C7C7F" w:rsidRDefault="00CB3F52">
      <w:pPr>
        <w:widowControl w:val="0"/>
        <w:ind w:left="240" w:firstLine="600"/>
        <w:jc w:val="both"/>
        <w:rPr>
          <w:rFonts w:ascii="Times New Roman" w:hAnsi="Times New Roman" w:cs="Times New Roman"/>
          <w:sz w:val="24"/>
          <w:szCs w:val="24"/>
          <w:lang w:val="ru-RU"/>
        </w:rPr>
      </w:pP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2.1. Уплата страхового взноса производится ежемесячно по 30 число в размере 1/12 </w:t>
      </w:r>
      <w:r w:rsidRPr="000C7C7F">
        <w:rPr>
          <w:rFonts w:ascii="Times New Roman" w:hAnsi="Times New Roman" w:cs="Times New Roman"/>
          <w:sz w:val="24"/>
          <w:szCs w:val="24"/>
          <w:lang w:val="ru-RU"/>
        </w:rPr>
        <w:lastRenderedPageBreak/>
        <w:t xml:space="preserve">страхового платежа, указанного в пункте 1.7 настоящего </w:t>
      </w:r>
    </w:p>
    <w:p w:rsidR="00EF2037" w:rsidRPr="000C7C7F" w:rsidRDefault="00EF2037">
      <w:pPr>
        <w:ind w:left="240"/>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договора. </w:t>
      </w:r>
    </w:p>
    <w:p w:rsidR="00CB3F52" w:rsidRPr="000C7C7F" w:rsidRDefault="00EF2037" w:rsidP="00EF2037">
      <w:pPr>
        <w:ind w:left="240"/>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     Первый страховой  взнос  в  сумме _____________ (_______________)рубля должен поступить на банковский счет Страховщика  не  позднее  30 _________  </w:t>
      </w:r>
      <w:r w:rsidR="000C7C7F" w:rsidRPr="000C7C7F">
        <w:rPr>
          <w:rFonts w:ascii="Times New Roman" w:hAnsi="Times New Roman" w:cs="Times New Roman"/>
          <w:sz w:val="24"/>
          <w:szCs w:val="24"/>
          <w:lang w:val="ru-RU"/>
        </w:rPr>
        <w:t>20__</w:t>
      </w:r>
      <w:r w:rsidRPr="000C7C7F">
        <w:rPr>
          <w:rFonts w:ascii="Times New Roman" w:hAnsi="Times New Roman" w:cs="Times New Roman"/>
          <w:sz w:val="24"/>
          <w:szCs w:val="24"/>
          <w:lang w:val="ru-RU"/>
        </w:rPr>
        <w:t xml:space="preserve">7  г.  При  непоступлении  к указанному сроку страхового </w:t>
      </w:r>
      <w:r w:rsidR="00CB3F52" w:rsidRPr="000C7C7F">
        <w:rPr>
          <w:rFonts w:ascii="Times New Roman" w:hAnsi="Times New Roman" w:cs="Times New Roman"/>
          <w:sz w:val="24"/>
          <w:szCs w:val="24"/>
          <w:lang w:val="ru-RU"/>
        </w:rPr>
        <w:t xml:space="preserve">платежа, рассчитанного исходя из условий, указанных в п. 1.7 настоящего договора, договор считается несостоявшимся. Страховщик не несет ответственности по такому договору страхования, о чем письменно извещает Страхователя в день, следующий за днем, когда Страхователь обязан был уплатить этот страховой взнос.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При неуплате очередного взноса к установленному сроку действие договора прекращается. Днем уплаты страхового взноса является день поступления денежных средств на банковский счет Страховщика.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2.2. В связи с изменением степени страхового риска в период действия договора размер страхового взноса может корректироваться с одновременной корректировкой страховой суммы по настоящему договору страхования.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2.3. В соответствии с постановлением Правительства Москвы от </w:t>
      </w:r>
    </w:p>
    <w:p w:rsidR="00EF2037" w:rsidRPr="000C7C7F" w:rsidRDefault="00CB3F52" w:rsidP="00EF2037">
      <w:pPr>
        <w:widowControl w:val="0"/>
        <w:ind w:left="36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15.08.95 </w:t>
      </w:r>
      <w:r w:rsidRPr="000C7C7F">
        <w:rPr>
          <w:rFonts w:ascii="Times New Roman" w:hAnsi="Times New Roman" w:cs="Times New Roman"/>
          <w:sz w:val="24"/>
          <w:szCs w:val="24"/>
        </w:rPr>
        <w:t>N</w:t>
      </w:r>
      <w:r w:rsidRPr="000C7C7F">
        <w:rPr>
          <w:rFonts w:ascii="Times New Roman" w:hAnsi="Times New Roman" w:cs="Times New Roman"/>
          <w:sz w:val="24"/>
          <w:szCs w:val="24"/>
          <w:lang w:val="ru-RU"/>
        </w:rPr>
        <w:t xml:space="preserve">о. 694 и договором о перечислении средств на уплату страховых взносов между Страхователем и Городским центром жилищного </w:t>
      </w:r>
      <w:r w:rsidR="00EF2037" w:rsidRPr="000C7C7F">
        <w:rPr>
          <w:rFonts w:ascii="Times New Roman" w:hAnsi="Times New Roman" w:cs="Times New Roman"/>
          <w:sz w:val="24"/>
          <w:szCs w:val="24"/>
          <w:lang w:val="ru-RU"/>
        </w:rPr>
        <w:t xml:space="preserve">страхования от _________ </w:t>
      </w:r>
      <w:r w:rsidR="00EF2037" w:rsidRPr="000C7C7F">
        <w:rPr>
          <w:rFonts w:ascii="Times New Roman" w:hAnsi="Times New Roman" w:cs="Times New Roman"/>
          <w:sz w:val="24"/>
          <w:szCs w:val="24"/>
        </w:rPr>
        <w:t>N</w:t>
      </w:r>
      <w:r w:rsidR="00EF2037" w:rsidRPr="000C7C7F">
        <w:rPr>
          <w:rFonts w:ascii="Times New Roman" w:hAnsi="Times New Roman" w:cs="Times New Roman"/>
          <w:sz w:val="24"/>
          <w:szCs w:val="24"/>
          <w:lang w:val="ru-RU"/>
        </w:rPr>
        <w:t xml:space="preserve">о.  ____________ уплата страховых взносов по </w:t>
      </w:r>
    </w:p>
    <w:p w:rsidR="00CB3F52" w:rsidRPr="000C7C7F" w:rsidRDefault="00CB3F52">
      <w:pPr>
        <w:widowControl w:val="0"/>
        <w:ind w:left="36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настоящему договору производится Городским центром жилищного страхования. </w:t>
      </w:r>
    </w:p>
    <w:p w:rsidR="00CB3F52" w:rsidRPr="000C7C7F" w:rsidRDefault="00CB3F52">
      <w:pPr>
        <w:widowControl w:val="0"/>
        <w:ind w:left="240" w:firstLine="600"/>
        <w:jc w:val="both"/>
        <w:rPr>
          <w:rFonts w:ascii="Times New Roman" w:hAnsi="Times New Roman" w:cs="Times New Roman"/>
          <w:sz w:val="24"/>
          <w:szCs w:val="24"/>
          <w:lang w:val="ru-RU"/>
        </w:rPr>
      </w:pPr>
    </w:p>
    <w:p w:rsidR="00CB3F52" w:rsidRPr="000C7C7F" w:rsidRDefault="00CB3F52">
      <w:pPr>
        <w:widowControl w:val="0"/>
        <w:jc w:val="center"/>
        <w:rPr>
          <w:rFonts w:ascii="Times New Roman" w:hAnsi="Times New Roman" w:cs="Times New Roman"/>
          <w:sz w:val="24"/>
          <w:szCs w:val="24"/>
          <w:lang w:val="ru-RU"/>
        </w:rPr>
      </w:pPr>
      <w:r w:rsidRPr="000C7C7F">
        <w:rPr>
          <w:rFonts w:ascii="Times New Roman" w:hAnsi="Times New Roman" w:cs="Times New Roman"/>
          <w:sz w:val="24"/>
          <w:szCs w:val="24"/>
          <w:lang w:val="ru-RU"/>
        </w:rPr>
        <w:t>3. Вступление договора страхования в силу</w:t>
      </w:r>
    </w:p>
    <w:p w:rsidR="00CB3F52" w:rsidRPr="000C7C7F" w:rsidRDefault="00CB3F52">
      <w:pPr>
        <w:widowControl w:val="0"/>
        <w:ind w:left="240" w:firstLine="600"/>
        <w:jc w:val="both"/>
        <w:rPr>
          <w:rFonts w:ascii="Times New Roman" w:hAnsi="Times New Roman" w:cs="Times New Roman"/>
          <w:sz w:val="24"/>
          <w:szCs w:val="24"/>
          <w:lang w:val="ru-RU"/>
        </w:rPr>
      </w:pP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3.1. Настоящий договор вступает в силу с 0 часов дня, следующего за днем зачисления (единовременного) страхового взноса, но не ранее дня, указанного в настоящем договоре. </w:t>
      </w:r>
    </w:p>
    <w:p w:rsidR="00CB3F52" w:rsidRPr="000C7C7F" w:rsidRDefault="00CB3F52">
      <w:pPr>
        <w:widowControl w:val="0"/>
        <w:ind w:left="240" w:firstLine="600"/>
        <w:jc w:val="both"/>
        <w:rPr>
          <w:rFonts w:ascii="Times New Roman" w:hAnsi="Times New Roman" w:cs="Times New Roman"/>
          <w:sz w:val="24"/>
          <w:szCs w:val="24"/>
          <w:lang w:val="ru-RU"/>
        </w:rPr>
      </w:pPr>
    </w:p>
    <w:p w:rsidR="00CB3F52" w:rsidRPr="000C7C7F" w:rsidRDefault="00CB3F52">
      <w:pPr>
        <w:widowControl w:val="0"/>
        <w:jc w:val="center"/>
        <w:rPr>
          <w:rFonts w:ascii="Times New Roman" w:hAnsi="Times New Roman" w:cs="Times New Roman"/>
          <w:sz w:val="24"/>
          <w:szCs w:val="24"/>
          <w:lang w:val="ru-RU"/>
        </w:rPr>
      </w:pPr>
      <w:r w:rsidRPr="000C7C7F">
        <w:rPr>
          <w:rFonts w:ascii="Times New Roman" w:hAnsi="Times New Roman" w:cs="Times New Roman"/>
          <w:sz w:val="24"/>
          <w:szCs w:val="24"/>
          <w:lang w:val="ru-RU"/>
        </w:rPr>
        <w:t>4. Права и обязанности сторон</w:t>
      </w:r>
    </w:p>
    <w:p w:rsidR="00CB3F52" w:rsidRPr="000C7C7F" w:rsidRDefault="00CB3F52">
      <w:pPr>
        <w:widowControl w:val="0"/>
        <w:ind w:left="240" w:firstLine="600"/>
        <w:jc w:val="both"/>
        <w:rPr>
          <w:rFonts w:ascii="Times New Roman" w:hAnsi="Times New Roman" w:cs="Times New Roman"/>
          <w:sz w:val="24"/>
          <w:szCs w:val="24"/>
          <w:lang w:val="ru-RU"/>
        </w:rPr>
      </w:pPr>
    </w:p>
    <w:p w:rsidR="00CB3F52" w:rsidRPr="000C7C7F" w:rsidRDefault="00CB3F52">
      <w:pPr>
        <w:widowControl w:val="0"/>
        <w:ind w:left="96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4.1. Страховщик обязан: </w:t>
      </w:r>
    </w:p>
    <w:p w:rsidR="00CB3F52" w:rsidRPr="000C7C7F" w:rsidRDefault="00CB3F52">
      <w:pPr>
        <w:widowControl w:val="0"/>
        <w:ind w:left="96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4.1.1. Ознакомить Страхователя с Правилами страхования;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4.1.2. При повреждении жилого помещения в результате страхового случая в течение 3 дней после получения заявления Страхователя произвести осмотр квартиры с обязательным участием Страхователя, а при необходимости и соответствующих органов государственного надзора (пожарная охрана, милиция и т.п.), составить акт об уничтожении или повреждении квартиры и произвести расчет ущерба в течение пяти дней после представления Страхователем всех необходимых документов.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4.1.3. Не позднее следующего дня после получения заявления об уничтожении жилого помещения в результате страхового случая приступить с обязательным участием Страхователя, а при необходимости и соответствующих органов государственного надзора (пожарная охрана, милиция и т.п.) к составлению страхового акта и произвести расчет ущерба в течение одного дня после представления Страхователем всех необходимых документов.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4.1.4. Произвести выплату страхового возмещения Страхователю или уполномоченному им юридическому лицу.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 за поврежденную квартиру - в течение 10 дней со дня принятия решения о выплате страхового возмещения;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 за уничтоженную квартиру - в течение 3 дней со дня принятия решения о выплате страхового возмещения.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4.1.5. Известить лиц, виновных в причиненном ущербе, о времени осмотра поврежденной (уничтоженной) квартиры для составления соответствующего акта. В случае неявки виновного лица соответствующая запись делается в акте и он составляется без него.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lastRenderedPageBreak/>
        <w:t xml:space="preserve">4.1.6. Не разглашать сведения о Страхователе и его имущественном положении, кроме случаев, предусмотренных законодательными актами Российской Федерации. </w:t>
      </w:r>
    </w:p>
    <w:p w:rsidR="00CB3F52" w:rsidRPr="000C7C7F" w:rsidRDefault="00CB3F52">
      <w:pPr>
        <w:widowControl w:val="0"/>
        <w:ind w:left="96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4.2. Страхователь обязан: </w:t>
      </w:r>
    </w:p>
    <w:p w:rsidR="00CB3F52" w:rsidRPr="000C7C7F" w:rsidRDefault="00CB3F52">
      <w:pPr>
        <w:widowControl w:val="0"/>
        <w:ind w:left="96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4.2.1. Своевременно уплачивать страховые взносы.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4.2.2. Незамедлительно (как только это станет ему известно) в письменной форме уведомить Страховщика обо всех существенных изменениях в отношении застрахованного помещения и повышении степени риска его страхования (переход жилого помещения в собственность других лиц, проведение капитального ремонта, реконструкции, прекращение эксплуатации).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4.2.3. В случае проведения мероприятий, увеличивающих действительную стоимость застрахованного помещения, а также в иных случаях увеличения его действительной стоимости заключить дополнительный договор страхования с учетом этих обстоятельств на срок, оставшийся неистекшим до окончания действия основного договора.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4.2.4. Обеспечить соблюдение установленных и общепринятых норм и правил безопасности, а также содержания, эксплуатации и ремонта жилого помещения, обеспечить его сохранность. </w:t>
      </w:r>
    </w:p>
    <w:p w:rsidR="00CB3F52" w:rsidRPr="000C7C7F" w:rsidRDefault="00CB3F52">
      <w:pPr>
        <w:widowControl w:val="0"/>
        <w:ind w:left="96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4.2.5. При наступлении страхового случая: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 принять все возможные меры к уменьшению ущерба застрахованному помещению (обязать нанимателей (арендаторов), а также руководителей предприятий и организаций, осуществляющих его эксплуатацию и ремонт, принять все возможные меры к уменьшению ущерба застрахованному </w:t>
      </w:r>
    </w:p>
    <w:p w:rsidR="00CB3F52" w:rsidRPr="000C7C7F" w:rsidRDefault="00CB3F52">
      <w:pPr>
        <w:widowControl w:val="0"/>
        <w:ind w:left="960" w:hanging="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помещению);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 немедленно сообщить о происшедшем страховом событии в соответствующие органы исходя из их компетенции (милицию, пожарную охрану, аварийные службы и т.д.);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 немедленно, в суточный срок, не считая выходные или праздничные дни, сообщить об этом Страховщику и подать заявление с указанием в нем повреждений жилого помещения;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 представить документы, подтверждающие факт наступления страхового случая (документы соответствующих органов государственного надзора - милиции, пожарной охраны и т.д.);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 сохранить пострадавшее помещение до осмотра его представителем Страховщика в том виде, в котором оно оказалось после страхового </w:t>
      </w:r>
    </w:p>
    <w:p w:rsidR="00CB3F52" w:rsidRPr="000C7C7F" w:rsidRDefault="00CB3F52">
      <w:pPr>
        <w:widowControl w:val="0"/>
        <w:ind w:left="960" w:hanging="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события.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Страхователь имеет право изменить картину нанесенного ущерба, только если это диктуется соображениями безопасности людей, уменьшения ущерба, с согласия Страховщика, а также по истечении трех дней после уведомления Страховщика о страховом событии;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 предоставить Страховщику возможность беспрепятственного осмотра и обследования поврежденного помещения, сообщить по его требованию необходимую информацию (в том числе и в письменном виде), предоставить необходимые документы для выяснения обстоятельств наступления страхового события и размеров ущерба. </w:t>
      </w:r>
    </w:p>
    <w:p w:rsidR="00CB3F52" w:rsidRPr="000C7C7F" w:rsidRDefault="00CB3F52">
      <w:pPr>
        <w:widowControl w:val="0"/>
        <w:ind w:left="96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4.3. Страховщик имеет право: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 проверять сообщенную Страхователем информацию, а также выполнение Страхователем требований и условий договора;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 досрочно расторгнуть договор страхования при невыполнении Страхователем условий договора по уплате страхового взноса в установленные настоящим договором сроки;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 досрочно расторгнуть настоящий договор страхования (предварительно за 30 дней письменно уведомив Страхователя), если обнаружится, что при заключении договора страхования Страхователь сообщил заведомо недостоверные сведения, касающиеся характера принимаемого на страхование риска; </w:t>
      </w:r>
    </w:p>
    <w:p w:rsidR="00CB3F52" w:rsidRPr="000C7C7F" w:rsidRDefault="00CB3F52">
      <w:pPr>
        <w:widowControl w:val="0"/>
        <w:ind w:left="96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 отказать в выплате страхового возмещения в случае: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lastRenderedPageBreak/>
        <w:t xml:space="preserve">а) умышленных действий или действий по неосторожности Страхователя, а также проживающего в застрахованном помещении нанимателя, арендатора или членов их семьи, находящихся в причинной связи со страховым случаем или повлекших наступление страхового случая;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б) сообщения Страхователем Страховщику заведомо ложных сведений о застрахованном помещении; </w:t>
      </w:r>
    </w:p>
    <w:p w:rsidR="00CB3F52" w:rsidRPr="000C7C7F" w:rsidRDefault="00CB3F52">
      <w:pPr>
        <w:widowControl w:val="0"/>
        <w:ind w:left="96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в) несвоевременного извещения Страховщика о страховом случае;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г) непредставления Страхователем документов и сведений, необходимых для установления причин, характера страхового случая и его связи с наступившим результатом, или представления им заведомо ложных доказательств.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4.4. Страхователь имеет право досрочно расторгнуть договор страхования, обратившись с письменным заявлением к Страховщику не позднее чем за 30 дней до даты предполагаемого расторжения. </w:t>
      </w:r>
    </w:p>
    <w:p w:rsidR="00CB3F52" w:rsidRPr="000C7C7F" w:rsidRDefault="00CB3F52">
      <w:pPr>
        <w:widowControl w:val="0"/>
        <w:ind w:left="240" w:firstLine="600"/>
        <w:jc w:val="both"/>
        <w:rPr>
          <w:rFonts w:ascii="Times New Roman" w:hAnsi="Times New Roman" w:cs="Times New Roman"/>
          <w:sz w:val="24"/>
          <w:szCs w:val="24"/>
          <w:lang w:val="ru-RU"/>
        </w:rPr>
      </w:pPr>
    </w:p>
    <w:p w:rsidR="00CB3F52" w:rsidRPr="000C7C7F" w:rsidRDefault="00CB3F52">
      <w:pPr>
        <w:widowControl w:val="0"/>
        <w:jc w:val="center"/>
        <w:rPr>
          <w:rFonts w:ascii="Times New Roman" w:hAnsi="Times New Roman" w:cs="Times New Roman"/>
          <w:sz w:val="24"/>
          <w:szCs w:val="24"/>
          <w:lang w:val="ru-RU"/>
        </w:rPr>
      </w:pPr>
      <w:r w:rsidRPr="000C7C7F">
        <w:rPr>
          <w:rFonts w:ascii="Times New Roman" w:hAnsi="Times New Roman" w:cs="Times New Roman"/>
          <w:sz w:val="24"/>
          <w:szCs w:val="24"/>
          <w:lang w:val="ru-RU"/>
        </w:rPr>
        <w:t>5. Прекращение действия договора страхования</w:t>
      </w:r>
    </w:p>
    <w:p w:rsidR="00CB3F52" w:rsidRPr="000C7C7F" w:rsidRDefault="00CB3F52">
      <w:pPr>
        <w:widowControl w:val="0"/>
        <w:ind w:left="240" w:firstLine="600"/>
        <w:jc w:val="both"/>
        <w:rPr>
          <w:rFonts w:ascii="Times New Roman" w:hAnsi="Times New Roman" w:cs="Times New Roman"/>
          <w:sz w:val="24"/>
          <w:szCs w:val="24"/>
          <w:lang w:val="ru-RU"/>
        </w:rPr>
      </w:pPr>
    </w:p>
    <w:p w:rsidR="00CB3F52" w:rsidRPr="000C7C7F" w:rsidRDefault="00CB3F52">
      <w:pPr>
        <w:widowControl w:val="0"/>
        <w:ind w:left="96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5.1. Действие договора страхования прекращается в случаях: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 истечения срока его действия - в 24 часа дня, указанного в настоящем договоре как день окончания договора;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 исполнения Страховщиком своих обязательств перед Страхователем по настоящему договору в полном объеме - с момента окончательного расчета;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 неуплаты Страхователем страховых взносов в установленные настоящим договором сроки - в 24 часа дня окончания оплаченного страховыми взносами периода;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 ликвидации Страховщика в порядке, установленном действующим законодательством, - с момента его ликвидации;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 принятия судом решения о признании настоящего договора страхования недействительным - с момента вынесения решения суда;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 в других случаях, предусмотренных законодательными актами Российской Федерации. </w:t>
      </w:r>
    </w:p>
    <w:p w:rsidR="00CB3F52" w:rsidRPr="000C7C7F" w:rsidRDefault="00CB3F52">
      <w:pPr>
        <w:widowControl w:val="0"/>
        <w:ind w:left="96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5.2. Настоящий договор может быть прекращен досрочно: </w:t>
      </w:r>
    </w:p>
    <w:p w:rsidR="00CB3F52" w:rsidRPr="000C7C7F" w:rsidRDefault="00CB3F52">
      <w:pPr>
        <w:widowControl w:val="0"/>
        <w:ind w:left="96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5.2.1. По требованию Страхователя.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В этом случае Страховщик возвращает Страхователю страховые взносы за неистекший срок договора за вычетом понесенных расходов. Если требование Страхователя обусловлено нарушением Страховщиком Правил страхования, то последний возвращает Страхователю внесенные им страховые взносы полностью.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Возврат страховых взносов производится в течение 5 рабочих дней с даты расторжения договора. </w:t>
      </w:r>
    </w:p>
    <w:p w:rsidR="00CB3F52" w:rsidRPr="000C7C7F" w:rsidRDefault="00CB3F52">
      <w:pPr>
        <w:widowControl w:val="0"/>
        <w:ind w:left="96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5.2.2. По требованию Страховщика.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При этом Страховщик возвращает Страхователю внесенные им страховые взносы полностью. Если требование Страховщика обусловлено невыполнением Страхователем Правил страхования, то он возвращает Страхователю страховые взносы за неистекший срок договора за вычетом понесенных расходов.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Возврат части страховых взносов по договору производится в течение 5 рабочих дней с даты расторжения. </w:t>
      </w:r>
    </w:p>
    <w:p w:rsidR="00CB3F52" w:rsidRPr="000C7C7F" w:rsidRDefault="00CB3F52">
      <w:pPr>
        <w:widowControl w:val="0"/>
        <w:ind w:left="96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5.2.3. По соглашению сторон.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О намерении досрочного прекращения договора страхования стороны обязаны уведомить друг друга не менее чем за 30 дней до предполагаемой даты прекращения договора страхования. </w:t>
      </w:r>
    </w:p>
    <w:p w:rsidR="00CB3F52" w:rsidRPr="000C7C7F" w:rsidRDefault="00CB3F52">
      <w:pPr>
        <w:widowControl w:val="0"/>
        <w:ind w:left="240" w:firstLine="600"/>
        <w:jc w:val="both"/>
        <w:rPr>
          <w:rFonts w:ascii="Times New Roman" w:hAnsi="Times New Roman" w:cs="Times New Roman"/>
          <w:sz w:val="24"/>
          <w:szCs w:val="24"/>
          <w:lang w:val="ru-RU"/>
        </w:rPr>
      </w:pPr>
    </w:p>
    <w:p w:rsidR="00CB3F52" w:rsidRPr="000C7C7F" w:rsidRDefault="00CB3F52">
      <w:pPr>
        <w:widowControl w:val="0"/>
        <w:jc w:val="center"/>
        <w:rPr>
          <w:rFonts w:ascii="Times New Roman" w:hAnsi="Times New Roman" w:cs="Times New Roman"/>
          <w:sz w:val="24"/>
          <w:szCs w:val="24"/>
          <w:lang w:val="ru-RU"/>
        </w:rPr>
      </w:pPr>
      <w:r w:rsidRPr="000C7C7F">
        <w:rPr>
          <w:rFonts w:ascii="Times New Roman" w:hAnsi="Times New Roman" w:cs="Times New Roman"/>
          <w:sz w:val="24"/>
          <w:szCs w:val="24"/>
          <w:lang w:val="ru-RU"/>
        </w:rPr>
        <w:t>6. Порядок и условия выплаты страхового возмещения</w:t>
      </w:r>
    </w:p>
    <w:p w:rsidR="00CB3F52" w:rsidRPr="000C7C7F" w:rsidRDefault="00CB3F52">
      <w:pPr>
        <w:widowControl w:val="0"/>
        <w:ind w:left="240" w:firstLine="600"/>
        <w:jc w:val="both"/>
        <w:rPr>
          <w:rFonts w:ascii="Times New Roman" w:hAnsi="Times New Roman" w:cs="Times New Roman"/>
          <w:sz w:val="24"/>
          <w:szCs w:val="24"/>
          <w:lang w:val="ru-RU"/>
        </w:rPr>
      </w:pP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lastRenderedPageBreak/>
        <w:t xml:space="preserve">6.1. При наступлении страхового случая Страховщик обязан произвести выплату страхового возмещения в соответствии с условиями настоящего договора страхования.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6.2. Размер страхового возмещения, подлежащего выплате, определяется исходя из условий настоящего договора и размера причиненного Страхователю ущерба, но не может быть выше страховой </w:t>
      </w:r>
    </w:p>
    <w:p w:rsidR="00CB3F52" w:rsidRPr="000C7C7F" w:rsidRDefault="00CB3F52">
      <w:pPr>
        <w:widowControl w:val="0"/>
        <w:ind w:left="36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суммы. Страховое возмещение по всем страховым случаям, происшедшим в период действия договора страхования, не может превысить страховую сумму по настоящему договору.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Размер ущерба определяется представителем Страховщика при участии представителя Страхователя с составлением акта о гибели (повреждении) </w:t>
      </w:r>
    </w:p>
    <w:p w:rsidR="00CB3F52" w:rsidRPr="000C7C7F" w:rsidRDefault="00CB3F52">
      <w:pPr>
        <w:widowControl w:val="0"/>
        <w:ind w:left="36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квартиры. Общий размер ущерба определяется как сумма ущерба от каждого поврежденного или уничтоженного элемента квартиры.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6.3. В случае разногласий по вопросам определения размера ущерба или по оценке расходов на спасание и сохранение имущества каждая из сторон может требовать, чтобы определение ущерба было произведено экспертизой. Экспертиза проводится за счет стороны, потребовавшей ее проведения. В случае, если результаты экспертизы будут свидетельствовать о том, что отказ в выплате возмещения был необоснованным, Страховщик принимает на себя 50% расходов по экспертизе. Расходы на проведение экспертизы по случаям, признанным после ее проведения нестраховыми, относятся на счет Страхователя.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6.4. Для получения страховой выплаты по страхованию квартир Страхователь представляет Страховщику следующие документы: </w:t>
      </w:r>
    </w:p>
    <w:p w:rsidR="00EF2037" w:rsidRPr="000C7C7F" w:rsidRDefault="00EF2037">
      <w:pPr>
        <w:ind w:left="840"/>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 заявление с указанием повреждений жилого помещения; </w:t>
      </w:r>
    </w:p>
    <w:p w:rsidR="00EF2037" w:rsidRPr="000C7C7F" w:rsidRDefault="00EF2037">
      <w:pPr>
        <w:ind w:left="840"/>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 страховой договор;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 документы, подтверждающие факт наступления страхового случая (документы соответствующих органов государственного надзора - милиции, пожарной охраны и т.д.); </w:t>
      </w:r>
    </w:p>
    <w:p w:rsidR="00CB3F52" w:rsidRPr="000C7C7F" w:rsidRDefault="00CB3F52">
      <w:pPr>
        <w:widowControl w:val="0"/>
        <w:ind w:left="96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 другие документы по требованию Страховщика.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6.5. Если факт наступления страхового случая может быть установлен при составлении Страховщиком соответствующего акта и размер ущерба не превышает 10% от страховой суммы по данному риску, то никакие документы от компетентных органов не запрашиваются. </w:t>
      </w:r>
    </w:p>
    <w:p w:rsidR="00CB3F52" w:rsidRPr="000C7C7F" w:rsidRDefault="00CB3F52">
      <w:pPr>
        <w:widowControl w:val="0"/>
        <w:ind w:left="96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6.6. Выплата страхового возмещения производится: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а) в случае повреждения квартиры - в размере стоимости ремонта (восстановления) поврежденной квартиры или затрат на приведение элементов квартиры в состояние, годное для их дальнейшего использования по назначению, но не более указанной в настоящем договоре страховой суммы.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Выплата страхового возмещения производится путем перечисления средств на банковский счет Страхователя в 10-дневный срок со дня принятия решения о выплате страхового возмещения;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б) в случае уничтожения квартиры (признания ее непригодной для дальнейшего проживания) в виде компенсации в натуральной форме в пределах суммы страхового возмещения.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6.7. Требования о страховой выплате могут быть предъявлены Страховщику в течение срока исковой давности, предусмотренного Гражданским кодексом Российской Федерации.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6.8. В случае несвоевременной страховой выплаты по вине Страховщика он уплачивает Страхователю пени в размере 1% от суммы страховой выплаты за каждый день просрочки.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6.9. Если по фактам, связанным с наступлением страхового случая, против Страхователя возбуждено уголовное дело, принятие решения о выплате страхового возмещения приостанавливается до окончания расследования или судебного решения.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6.10. В случае получения Страхователем возмещения ущерба полностью или частично от лица, виновного в причинении этого ущерба, Страховщик соответственно освобождается от обязанности его возмещения в размере, равном полученному Страхователем возмещению </w:t>
      </w:r>
      <w:r w:rsidRPr="000C7C7F">
        <w:rPr>
          <w:rFonts w:ascii="Times New Roman" w:hAnsi="Times New Roman" w:cs="Times New Roman"/>
          <w:sz w:val="24"/>
          <w:szCs w:val="24"/>
          <w:lang w:val="ru-RU"/>
        </w:rPr>
        <w:lastRenderedPageBreak/>
        <w:t xml:space="preserve">ущерба от виновного лица.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6.11. Страхователь обязан возвратить Страховщику денежные средства в размере полученного по договору страхового возмещения (или его соответствующую часть) в случае: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 последующего возмещения Страхователю ущерба (полностью или </w:t>
      </w:r>
    </w:p>
    <w:p w:rsidR="00CB3F52" w:rsidRPr="000C7C7F" w:rsidRDefault="00CB3F52">
      <w:pPr>
        <w:widowControl w:val="0"/>
        <w:ind w:left="960" w:hanging="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частично) лицом, виновным в причинении этого ущерба;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 обнаружения в течение предусмотренного законодательством срока исковой давности обстоятельств, которые по закону или по настоящему Положению полностью или частично лишают Страхователя права на получение страхового возмещения.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6.12. Если Страхователь заключил договоры страхования помещения с несколькими Страховщиками на сумму, в общей сложности превышающую действительную стоимость помещения, то Страховщик обеспечивает возмещение ущерба в размере, пропорциональном отношению страховой суммы по заключенному им договору к общей сумме по всем заключенным этим Страхователем договорам страхования данного помещения.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6.13. К Страховщику, обеспечившему возмещение ущерба Страхователю в связи со страховым случаем, переходит в пределах произведенных затрат по возмещению ущерба право требования, которое Страхователь имеет к лицу, ответственному за причиненный ущерб.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Страхователь обязан до получения страхового возмещения передать Страховщику все имеющиеся у него документы, необходимые для осуществления права требования возмещения ущерба.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Регрессный иск не предъявляется к другому Страхователю, получившему страховое возмещение по тому же страховому случаю. </w:t>
      </w: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6.14. Если по вине Страхователя осуществление регресса окажется невозможным (пропуск сроков на заявление претензий к виновным в убытке лицам и т.п.), то Страховщик в соответствующем размере освобождается от обязанности выплачивать страховое возмещение, а в случае состоявшейся уже выплаты Страхователь обязан возвратить Страховщику полученное страховое возмещение. </w:t>
      </w:r>
    </w:p>
    <w:p w:rsidR="00CB3F52" w:rsidRPr="000C7C7F" w:rsidRDefault="00CB3F52">
      <w:pPr>
        <w:widowControl w:val="0"/>
        <w:ind w:left="240" w:firstLine="600"/>
        <w:jc w:val="both"/>
        <w:rPr>
          <w:rFonts w:ascii="Times New Roman" w:hAnsi="Times New Roman" w:cs="Times New Roman"/>
          <w:sz w:val="24"/>
          <w:szCs w:val="24"/>
          <w:lang w:val="ru-RU"/>
        </w:rPr>
      </w:pPr>
    </w:p>
    <w:p w:rsidR="00CB3F52" w:rsidRPr="000C7C7F" w:rsidRDefault="00CB3F52">
      <w:pPr>
        <w:widowControl w:val="0"/>
        <w:jc w:val="center"/>
        <w:rPr>
          <w:rFonts w:ascii="Times New Roman" w:hAnsi="Times New Roman" w:cs="Times New Roman"/>
          <w:sz w:val="24"/>
          <w:szCs w:val="24"/>
          <w:lang w:val="ru-RU"/>
        </w:rPr>
      </w:pPr>
      <w:r w:rsidRPr="000C7C7F">
        <w:rPr>
          <w:rFonts w:ascii="Times New Roman" w:hAnsi="Times New Roman" w:cs="Times New Roman"/>
          <w:sz w:val="24"/>
          <w:szCs w:val="24"/>
          <w:lang w:val="ru-RU"/>
        </w:rPr>
        <w:t>7. Порядок разрешения споров</w:t>
      </w:r>
    </w:p>
    <w:p w:rsidR="00CB3F52" w:rsidRPr="000C7C7F" w:rsidRDefault="00CB3F52">
      <w:pPr>
        <w:widowControl w:val="0"/>
        <w:ind w:left="240" w:firstLine="600"/>
        <w:jc w:val="both"/>
        <w:rPr>
          <w:rFonts w:ascii="Times New Roman" w:hAnsi="Times New Roman" w:cs="Times New Roman"/>
          <w:sz w:val="24"/>
          <w:szCs w:val="24"/>
          <w:lang w:val="ru-RU"/>
        </w:rPr>
      </w:pP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7.1. Споры, возникающие по договору страхования, разрешаются сторонами путем переговоров. При недостижении соглашения спор передается на рассмотрение суда (арбитражного суда) в порядке, предусмотренном действующим законодательством Российской Федерации. </w:t>
      </w:r>
    </w:p>
    <w:p w:rsidR="00CB3F52" w:rsidRPr="000C7C7F" w:rsidRDefault="00CB3F52">
      <w:pPr>
        <w:widowControl w:val="0"/>
        <w:ind w:left="240" w:firstLine="600"/>
        <w:jc w:val="both"/>
        <w:rPr>
          <w:rFonts w:ascii="Times New Roman" w:hAnsi="Times New Roman" w:cs="Times New Roman"/>
          <w:sz w:val="24"/>
          <w:szCs w:val="24"/>
          <w:lang w:val="ru-RU"/>
        </w:rPr>
      </w:pPr>
    </w:p>
    <w:p w:rsidR="00CB3F52" w:rsidRPr="000C7C7F" w:rsidRDefault="00CB3F52">
      <w:pPr>
        <w:widowControl w:val="0"/>
        <w:jc w:val="center"/>
        <w:rPr>
          <w:rFonts w:ascii="Times New Roman" w:hAnsi="Times New Roman" w:cs="Times New Roman"/>
          <w:sz w:val="24"/>
          <w:szCs w:val="24"/>
          <w:lang w:val="ru-RU"/>
        </w:rPr>
      </w:pPr>
      <w:r w:rsidRPr="000C7C7F">
        <w:rPr>
          <w:rFonts w:ascii="Times New Roman" w:hAnsi="Times New Roman" w:cs="Times New Roman"/>
          <w:sz w:val="24"/>
          <w:szCs w:val="24"/>
          <w:lang w:val="ru-RU"/>
        </w:rPr>
        <w:t>8. Срок действия договора</w:t>
      </w:r>
    </w:p>
    <w:p w:rsidR="00CB3F52" w:rsidRPr="000C7C7F" w:rsidRDefault="00CB3F52">
      <w:pPr>
        <w:widowControl w:val="0"/>
        <w:ind w:left="240" w:firstLine="600"/>
        <w:jc w:val="both"/>
        <w:rPr>
          <w:rFonts w:ascii="Times New Roman" w:hAnsi="Times New Roman" w:cs="Times New Roman"/>
          <w:sz w:val="24"/>
          <w:szCs w:val="24"/>
          <w:lang w:val="ru-RU"/>
        </w:rPr>
      </w:pPr>
    </w:p>
    <w:p w:rsidR="00EF2037" w:rsidRPr="000C7C7F" w:rsidRDefault="00EF2037">
      <w:pPr>
        <w:ind w:left="840"/>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Начало действия договора "___"__________ </w:t>
      </w:r>
      <w:r w:rsidR="000C7C7F" w:rsidRPr="000C7C7F">
        <w:rPr>
          <w:rFonts w:ascii="Times New Roman" w:hAnsi="Times New Roman" w:cs="Times New Roman"/>
          <w:sz w:val="24"/>
          <w:szCs w:val="24"/>
          <w:lang w:val="ru-RU"/>
        </w:rPr>
        <w:t>20__</w:t>
      </w:r>
      <w:r w:rsidRPr="000C7C7F">
        <w:rPr>
          <w:rFonts w:ascii="Times New Roman" w:hAnsi="Times New Roman" w:cs="Times New Roman"/>
          <w:sz w:val="24"/>
          <w:szCs w:val="24"/>
          <w:lang w:val="ru-RU"/>
        </w:rPr>
        <w:t xml:space="preserve">_ г. </w:t>
      </w:r>
    </w:p>
    <w:p w:rsidR="00EF2037" w:rsidRPr="000C7C7F" w:rsidRDefault="00EF2037">
      <w:pPr>
        <w:ind w:left="840"/>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Окончание действия договора "___"__________ </w:t>
      </w:r>
      <w:r w:rsidR="000C7C7F" w:rsidRPr="000C7C7F">
        <w:rPr>
          <w:rFonts w:ascii="Times New Roman" w:hAnsi="Times New Roman" w:cs="Times New Roman"/>
          <w:sz w:val="24"/>
          <w:szCs w:val="24"/>
          <w:lang w:val="ru-RU"/>
        </w:rPr>
        <w:t>20__</w:t>
      </w:r>
      <w:r w:rsidRPr="000C7C7F">
        <w:rPr>
          <w:rFonts w:ascii="Times New Roman" w:hAnsi="Times New Roman" w:cs="Times New Roman"/>
          <w:sz w:val="24"/>
          <w:szCs w:val="24"/>
          <w:lang w:val="ru-RU"/>
        </w:rPr>
        <w:t xml:space="preserve">_ г. </w:t>
      </w:r>
    </w:p>
    <w:p w:rsidR="00CB3F52" w:rsidRPr="000C7C7F" w:rsidRDefault="00CB3F52">
      <w:pPr>
        <w:widowControl w:val="0"/>
        <w:ind w:left="240" w:firstLine="600"/>
        <w:jc w:val="both"/>
        <w:rPr>
          <w:rFonts w:ascii="Times New Roman" w:hAnsi="Times New Roman" w:cs="Times New Roman"/>
          <w:sz w:val="24"/>
          <w:szCs w:val="24"/>
          <w:lang w:val="ru-RU"/>
        </w:rPr>
      </w:pPr>
    </w:p>
    <w:p w:rsidR="00CB3F52" w:rsidRPr="000C7C7F" w:rsidRDefault="00CB3F52">
      <w:pPr>
        <w:widowControl w:val="0"/>
        <w:jc w:val="center"/>
        <w:rPr>
          <w:rFonts w:ascii="Times New Roman" w:hAnsi="Times New Roman" w:cs="Times New Roman"/>
          <w:sz w:val="24"/>
          <w:szCs w:val="24"/>
          <w:lang w:val="ru-RU"/>
        </w:rPr>
      </w:pPr>
      <w:r w:rsidRPr="000C7C7F">
        <w:rPr>
          <w:rFonts w:ascii="Times New Roman" w:hAnsi="Times New Roman" w:cs="Times New Roman"/>
          <w:sz w:val="24"/>
          <w:szCs w:val="24"/>
          <w:lang w:val="ru-RU"/>
        </w:rPr>
        <w:t>9. Особые условия договора</w:t>
      </w:r>
    </w:p>
    <w:p w:rsidR="00CB3F52" w:rsidRPr="000C7C7F" w:rsidRDefault="00CB3F52">
      <w:pPr>
        <w:widowControl w:val="0"/>
        <w:ind w:left="240" w:firstLine="600"/>
        <w:jc w:val="both"/>
        <w:rPr>
          <w:rFonts w:ascii="Times New Roman" w:hAnsi="Times New Roman" w:cs="Times New Roman"/>
          <w:sz w:val="24"/>
          <w:szCs w:val="24"/>
          <w:lang w:val="ru-RU"/>
        </w:rPr>
      </w:pPr>
    </w:p>
    <w:p w:rsidR="00CB3F52" w:rsidRPr="000C7C7F" w:rsidRDefault="00CB3F52">
      <w:pPr>
        <w:widowControl w:val="0"/>
        <w:ind w:left="360" w:firstLine="600"/>
        <w:jc w:val="both"/>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9.1. Изменения и дополнения настоящего договора, а также параметров и принадлежности жилых помещений, указанных в оценочных листах, совершаются в письменной форме и являются неотъемлемыми частями договора. </w:t>
      </w:r>
    </w:p>
    <w:p w:rsidR="00CB3F52" w:rsidRPr="000C7C7F" w:rsidRDefault="00CB3F52">
      <w:pPr>
        <w:widowControl w:val="0"/>
        <w:ind w:left="240" w:firstLine="600"/>
        <w:jc w:val="both"/>
        <w:rPr>
          <w:rFonts w:ascii="Times New Roman" w:hAnsi="Times New Roman" w:cs="Times New Roman"/>
          <w:sz w:val="24"/>
          <w:szCs w:val="24"/>
          <w:lang w:val="ru-RU"/>
        </w:rPr>
      </w:pPr>
    </w:p>
    <w:p w:rsidR="00CB3F52" w:rsidRPr="000C7C7F" w:rsidRDefault="00CB3F52">
      <w:pPr>
        <w:widowControl w:val="0"/>
        <w:jc w:val="center"/>
        <w:rPr>
          <w:rFonts w:ascii="Times New Roman" w:hAnsi="Times New Roman" w:cs="Times New Roman"/>
          <w:sz w:val="24"/>
          <w:szCs w:val="24"/>
          <w:lang w:val="ru-RU"/>
        </w:rPr>
      </w:pPr>
      <w:r w:rsidRPr="000C7C7F">
        <w:rPr>
          <w:rFonts w:ascii="Times New Roman" w:hAnsi="Times New Roman" w:cs="Times New Roman"/>
          <w:sz w:val="24"/>
          <w:szCs w:val="24"/>
          <w:lang w:val="ru-RU"/>
        </w:rPr>
        <w:t>10. Юридические адреса и реквизиты сторон:</w:t>
      </w:r>
    </w:p>
    <w:p w:rsidR="00CB3F52" w:rsidRPr="000C7C7F" w:rsidRDefault="00CB3F52">
      <w:pPr>
        <w:widowControl w:val="0"/>
        <w:ind w:left="240" w:firstLine="600"/>
        <w:jc w:val="both"/>
        <w:rPr>
          <w:rFonts w:ascii="Times New Roman" w:hAnsi="Times New Roman" w:cs="Times New Roman"/>
          <w:sz w:val="24"/>
          <w:szCs w:val="24"/>
          <w:lang w:val="ru-RU"/>
        </w:rPr>
      </w:pPr>
    </w:p>
    <w:p w:rsidR="00EF2037" w:rsidRPr="000C7C7F" w:rsidRDefault="00EF2037">
      <w:pPr>
        <w:ind w:left="240"/>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     Страхователь:                  Страховщик: </w:t>
      </w:r>
    </w:p>
    <w:p w:rsidR="00EF2037" w:rsidRPr="000C7C7F" w:rsidRDefault="00EF2037">
      <w:pPr>
        <w:ind w:left="240"/>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     _____________________________  __________________________________ </w:t>
      </w:r>
    </w:p>
    <w:p w:rsidR="00EF2037" w:rsidRPr="000C7C7F" w:rsidRDefault="00EF2037">
      <w:pPr>
        <w:ind w:left="240"/>
        <w:rPr>
          <w:rFonts w:ascii="Times New Roman" w:hAnsi="Times New Roman" w:cs="Times New Roman"/>
          <w:sz w:val="24"/>
          <w:szCs w:val="24"/>
          <w:lang w:val="ru-RU"/>
        </w:rPr>
      </w:pPr>
      <w:r w:rsidRPr="000C7C7F">
        <w:rPr>
          <w:rFonts w:ascii="Times New Roman" w:hAnsi="Times New Roman" w:cs="Times New Roman"/>
          <w:sz w:val="24"/>
          <w:szCs w:val="24"/>
          <w:lang w:val="ru-RU"/>
        </w:rPr>
        <w:lastRenderedPageBreak/>
        <w:t xml:space="preserve">     _____________________________  __________________________________ </w:t>
      </w:r>
    </w:p>
    <w:p w:rsidR="00EF2037" w:rsidRPr="000C7C7F" w:rsidRDefault="00EF2037">
      <w:pPr>
        <w:ind w:left="240"/>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     _____________________________  __________________________________ </w:t>
      </w:r>
    </w:p>
    <w:p w:rsidR="00EF2037" w:rsidRPr="000C7C7F" w:rsidRDefault="00EF2037">
      <w:pPr>
        <w:ind w:left="240"/>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     _____________________________  __________________________________ </w:t>
      </w:r>
    </w:p>
    <w:p w:rsidR="00EF2037" w:rsidRPr="000C7C7F" w:rsidRDefault="00EF2037">
      <w:pPr>
        <w:ind w:left="240"/>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     _____________________________  __________________________________ </w:t>
      </w:r>
    </w:p>
    <w:p w:rsidR="00EF2037" w:rsidRPr="000C7C7F" w:rsidRDefault="00EF2037">
      <w:pPr>
        <w:ind w:left="240"/>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     _____________________________  __________________________________ </w:t>
      </w:r>
    </w:p>
    <w:p w:rsidR="00EF2037" w:rsidRPr="000C7C7F" w:rsidRDefault="00EF2037">
      <w:pPr>
        <w:ind w:left="240"/>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     _____________________________  __________________________________ </w:t>
      </w:r>
    </w:p>
    <w:p w:rsidR="00CB3F52" w:rsidRPr="000C7C7F" w:rsidRDefault="00CB3F52">
      <w:pPr>
        <w:widowControl w:val="0"/>
        <w:rPr>
          <w:rFonts w:ascii="Times New Roman" w:hAnsi="Times New Roman" w:cs="Times New Roman"/>
          <w:sz w:val="24"/>
          <w:szCs w:val="24"/>
          <w:lang w:val="ru-RU"/>
        </w:rPr>
      </w:pPr>
    </w:p>
    <w:p w:rsidR="00EF2037" w:rsidRPr="000C7C7F" w:rsidRDefault="00EF2037">
      <w:pPr>
        <w:ind w:left="240"/>
        <w:rPr>
          <w:rFonts w:ascii="Times New Roman" w:hAnsi="Times New Roman" w:cs="Times New Roman"/>
          <w:sz w:val="24"/>
          <w:szCs w:val="24"/>
          <w:lang w:val="ru-RU"/>
        </w:rPr>
      </w:pPr>
      <w:r w:rsidRPr="000C7C7F">
        <w:rPr>
          <w:rFonts w:ascii="Times New Roman" w:hAnsi="Times New Roman" w:cs="Times New Roman"/>
          <w:sz w:val="24"/>
          <w:szCs w:val="24"/>
          <w:lang w:val="ru-RU"/>
        </w:rPr>
        <w:t xml:space="preserve">     "___"____________ </w:t>
      </w:r>
      <w:r w:rsidR="000C7C7F" w:rsidRPr="000C7C7F">
        <w:rPr>
          <w:rFonts w:ascii="Times New Roman" w:hAnsi="Times New Roman" w:cs="Times New Roman"/>
          <w:sz w:val="24"/>
          <w:szCs w:val="24"/>
          <w:lang w:val="ru-RU"/>
        </w:rPr>
        <w:t>20__</w:t>
      </w:r>
      <w:r w:rsidRPr="000C7C7F">
        <w:rPr>
          <w:rFonts w:ascii="Times New Roman" w:hAnsi="Times New Roman" w:cs="Times New Roman"/>
          <w:sz w:val="24"/>
          <w:szCs w:val="24"/>
          <w:lang w:val="ru-RU"/>
        </w:rPr>
        <w:t xml:space="preserve">_ г.      "___"____________ </w:t>
      </w:r>
      <w:r w:rsidR="000C7C7F" w:rsidRPr="000C7C7F">
        <w:rPr>
          <w:rFonts w:ascii="Times New Roman" w:hAnsi="Times New Roman" w:cs="Times New Roman"/>
          <w:sz w:val="24"/>
          <w:szCs w:val="24"/>
          <w:lang w:val="ru-RU"/>
        </w:rPr>
        <w:t>20__</w:t>
      </w:r>
      <w:r w:rsidRPr="000C7C7F">
        <w:rPr>
          <w:rFonts w:ascii="Times New Roman" w:hAnsi="Times New Roman" w:cs="Times New Roman"/>
          <w:sz w:val="24"/>
          <w:szCs w:val="24"/>
          <w:lang w:val="ru-RU"/>
        </w:rPr>
        <w:t xml:space="preserve">_ г. </w:t>
      </w:r>
    </w:p>
    <w:p w:rsidR="00EF2037" w:rsidRPr="000C7C7F" w:rsidRDefault="00EF2037">
      <w:pPr>
        <w:ind w:left="240"/>
        <w:rPr>
          <w:rFonts w:ascii="Times New Roman" w:hAnsi="Times New Roman" w:cs="Times New Roman"/>
          <w:sz w:val="24"/>
          <w:szCs w:val="24"/>
        </w:rPr>
      </w:pPr>
      <w:r w:rsidRPr="000C7C7F">
        <w:rPr>
          <w:rFonts w:ascii="Times New Roman" w:hAnsi="Times New Roman" w:cs="Times New Roman"/>
          <w:sz w:val="24"/>
          <w:szCs w:val="24"/>
          <w:lang w:val="ru-RU"/>
        </w:rPr>
        <w:t xml:space="preserve">            М.П.                          </w:t>
      </w:r>
      <w:r w:rsidRPr="000C7C7F">
        <w:rPr>
          <w:rFonts w:ascii="Times New Roman" w:hAnsi="Times New Roman" w:cs="Times New Roman"/>
          <w:sz w:val="24"/>
          <w:szCs w:val="24"/>
        </w:rPr>
        <w:t xml:space="preserve">М.П. </w:t>
      </w:r>
    </w:p>
    <w:p w:rsidR="00CB3F52" w:rsidRPr="000C7C7F" w:rsidRDefault="00CB3F52">
      <w:pPr>
        <w:widowControl w:val="0"/>
        <w:ind w:left="240" w:firstLine="600"/>
        <w:jc w:val="both"/>
        <w:rPr>
          <w:rFonts w:ascii="Times New Roman" w:hAnsi="Times New Roman" w:cs="Times New Roman"/>
          <w:sz w:val="24"/>
          <w:szCs w:val="24"/>
        </w:rPr>
      </w:pPr>
    </w:p>
    <w:p w:rsidR="00CB3F52" w:rsidRPr="000C7C7F" w:rsidRDefault="00CB3F52">
      <w:pPr>
        <w:widowControl w:val="0"/>
        <w:ind w:left="240" w:firstLine="600"/>
        <w:jc w:val="both"/>
        <w:rPr>
          <w:rFonts w:ascii="Times New Roman" w:hAnsi="Times New Roman" w:cs="Times New Roman"/>
          <w:sz w:val="24"/>
          <w:szCs w:val="24"/>
        </w:rPr>
      </w:pPr>
    </w:p>
    <w:sectPr w:rsidR="00CB3F52" w:rsidRPr="000C7C7F">
      <w:pgSz w:w="12842"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F52"/>
    <w:rsid w:val="000C7C7F"/>
    <w:rsid w:val="003453E6"/>
    <w:rsid w:val="00CB3F52"/>
    <w:rsid w:val="00EF2037"/>
    <w:rsid w:val="00F46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EA6228A-1A0A-4FF4-BF0A-98B34E3CB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0" w:line="240" w:lineRule="auto"/>
    </w:pPr>
    <w:rPr>
      <w:rFonts w:ascii="Courier" w:hAnsi="Courier" w:cs="Courier"/>
      <w:sz w:val="20"/>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2480</Words>
  <Characters>18733</Characters>
  <Application>Microsoft Office Word</Application>
  <DocSecurity>0</DocSecurity>
  <Lines>156</Lines>
  <Paragraphs>42</Paragraphs>
  <ScaleCrop>false</ScaleCrop>
  <HeadingPairs>
    <vt:vector size="2" baseType="variant">
      <vt:variant>
        <vt:lpstr>Title</vt:lpstr>
      </vt:variant>
      <vt:variant>
        <vt:i4>1</vt:i4>
      </vt:variant>
    </vt:vector>
  </HeadingPairs>
  <TitlesOfParts>
    <vt:vector size="1" baseType="lpstr">
      <vt:lpstr>Приложение Nо</vt:lpstr>
    </vt:vector>
  </TitlesOfParts>
  <Company>Пнище</Company>
  <LinksUpToDate>false</LinksUpToDate>
  <CharactersWithSpaces>21171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Nо</dc:title>
  <dc:subject/>
  <dc:creator>Ромыч</dc:creator>
  <cp:keywords/>
  <dc:description/>
  <cp:lastModifiedBy>ramil gachayev</cp:lastModifiedBy>
  <cp:revision>3</cp:revision>
  <dcterms:created xsi:type="dcterms:W3CDTF">2016-02-03T20:00:00Z</dcterms:created>
  <dcterms:modified xsi:type="dcterms:W3CDTF">2016-02-03T20:01:00Z</dcterms:modified>
</cp:coreProperties>
</file>