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FF" w:rsidRPr="007B6B87" w:rsidRDefault="004536FF" w:rsidP="007B6B87">
      <w:pPr>
        <w:spacing w:after="0" w:line="240" w:lineRule="auto"/>
        <w:jc w:val="right"/>
        <w:rPr>
          <w:rFonts w:ascii="Arial" w:eastAsia="Times New Roman" w:hAnsi="Arial" w:cs="Arial"/>
          <w:color w:val="3C3C3C"/>
          <w:lang w:eastAsia="ru-RU"/>
        </w:rPr>
      </w:pPr>
      <w:r w:rsidRPr="007B6B87">
        <w:rPr>
          <w:rFonts w:ascii="Arial" w:eastAsia="Times New Roman" w:hAnsi="Arial" w:cs="Arial"/>
          <w:color w:val="3C3C3C"/>
          <w:lang w:eastAsia="ru-RU"/>
        </w:rPr>
        <w:t>УТВЕРЖДАЮ</w:t>
      </w:r>
      <w:r w:rsidRPr="007B6B87">
        <w:rPr>
          <w:rFonts w:ascii="Arial" w:eastAsia="Times New Roman" w:hAnsi="Arial" w:cs="Arial"/>
          <w:color w:val="3C3C3C"/>
          <w:lang w:eastAsia="ru-RU"/>
        </w:rPr>
        <w:br/>
        <w:t>Генеральный директор</w:t>
      </w:r>
      <w:r w:rsidRPr="007B6B87">
        <w:rPr>
          <w:rFonts w:ascii="Arial" w:eastAsia="Times New Roman" w:hAnsi="Arial" w:cs="Arial"/>
          <w:color w:val="3C3C3C"/>
          <w:lang w:eastAsia="ru-RU"/>
        </w:rPr>
        <w:br/>
        <w:t>Фамилия И.О. ________________</w:t>
      </w:r>
      <w:r w:rsidRPr="007B6B87">
        <w:rPr>
          <w:rFonts w:ascii="Arial" w:eastAsia="Times New Roman" w:hAnsi="Arial" w:cs="Arial"/>
          <w:color w:val="3C3C3C"/>
          <w:lang w:eastAsia="ru-RU"/>
        </w:rPr>
        <w:br/>
        <w:t>«________»_____________ ____ г.</w:t>
      </w:r>
    </w:p>
    <w:p w:rsidR="002775C8" w:rsidRPr="007B6B87" w:rsidRDefault="002775C8" w:rsidP="007B6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lang w:eastAsia="ru-RU"/>
        </w:rPr>
      </w:pPr>
    </w:p>
    <w:p w:rsidR="007B6B87" w:rsidRDefault="007B6B87" w:rsidP="007B6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lang w:val="en-US" w:eastAsia="ru-RU"/>
        </w:rPr>
      </w:pPr>
    </w:p>
    <w:p w:rsidR="002775C8" w:rsidRDefault="002775C8" w:rsidP="007B6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lang w:val="en-US" w:eastAsia="ru-RU"/>
        </w:rPr>
      </w:pPr>
      <w:r w:rsidRPr="007B6B87">
        <w:rPr>
          <w:rFonts w:ascii="Arial" w:eastAsia="Times New Roman" w:hAnsi="Arial" w:cs="Arial"/>
          <w:b/>
          <w:bCs/>
          <w:color w:val="3C3C3C"/>
          <w:lang w:eastAsia="ru-RU"/>
        </w:rPr>
        <w:t xml:space="preserve">Должностная инструкция </w:t>
      </w:r>
      <w:r w:rsidR="007B6B87" w:rsidRPr="007B6B87">
        <w:rPr>
          <w:rFonts w:ascii="Arial" w:eastAsia="Times New Roman" w:hAnsi="Arial" w:cs="Arial"/>
          <w:b/>
          <w:bCs/>
          <w:color w:val="3C3C3C"/>
          <w:lang w:eastAsia="ru-RU"/>
        </w:rPr>
        <w:t>психолога</w:t>
      </w:r>
    </w:p>
    <w:p w:rsidR="007B6B87" w:rsidRPr="007B6B87" w:rsidRDefault="007B6B87" w:rsidP="007B6B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lang w:val="en-US" w:eastAsia="ru-RU"/>
        </w:rPr>
      </w:pPr>
    </w:p>
    <w:p w:rsidR="002775C8" w:rsidRPr="007B6B87" w:rsidRDefault="002775C8" w:rsidP="007B6B87">
      <w:pPr>
        <w:spacing w:after="0" w:line="240" w:lineRule="auto"/>
        <w:jc w:val="right"/>
        <w:rPr>
          <w:rFonts w:ascii="Arial" w:eastAsia="Times New Roman" w:hAnsi="Arial" w:cs="Arial"/>
          <w:color w:val="3C3C3C"/>
          <w:lang w:eastAsia="ru-RU"/>
        </w:rPr>
      </w:pPr>
    </w:p>
    <w:p w:rsidR="00157955" w:rsidRPr="007B6B87" w:rsidRDefault="00157955" w:rsidP="007B6B87">
      <w:pPr>
        <w:pStyle w:val="a6"/>
        <w:rPr>
          <w:snapToGrid w:val="0"/>
        </w:rPr>
      </w:pPr>
      <w:r w:rsidRPr="007B6B87">
        <w:rPr>
          <w:snapToGrid w:val="0"/>
        </w:rPr>
        <w:t>I. Общие положения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1. Психолог относится к категории специалистов.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2. На должность: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- психолога назначается лицо, имеющее высшее профессиональное (психологическое) образование без предъявления требований к стажу работы;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- психолога II категории  - лицо, имеющее высшее профессиональное (психологическое) образование и стаж работы в должности психолога не менее 3 лет;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- психолога I категории - лицо, имеющее высшее профессиональное (психологическое) образование и стаж работы в должности психолога II категории не менее 3 лет.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3. Назначение на должность психолога и освобождение от нее производится приказом директора предприятия по представлению начальника отдела организации и оплаты труда.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 Психолог должен знать: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4.1. Постановления, распоряжения, приказы, другие руководящие и нормативные документы, относящиеся к вопросам практической психологии.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4.2. Психологию труда и управления, инженерную и социальную психологию.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4.3. Методы изучения психологических особенностей трудовой деятельности работников.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4.4. Технические средства, применяемые при изучении условий труда.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4.5. Передовой отечественный и зарубежный опыт работы психологов.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4.6. Основы технологии производства.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4.7. Основы экономики, организации производства, труда и управления.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 xml:space="preserve">4.8. Основы </w:t>
      </w:r>
      <w:proofErr w:type="spellStart"/>
      <w:r w:rsidRPr="007B6B87">
        <w:rPr>
          <w:snapToGrid w:val="0"/>
        </w:rPr>
        <w:t>профориентационной</w:t>
      </w:r>
      <w:proofErr w:type="spellEnd"/>
      <w:r w:rsidRPr="007B6B87">
        <w:rPr>
          <w:snapToGrid w:val="0"/>
        </w:rPr>
        <w:t xml:space="preserve"> работы.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4.10. Законодательство о труде.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4.11. Правила внутреннего трудового распорядка.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4.12. Правила и нормы охраны труда.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5. Психолог подчиняется непосредственно начальнику отдела организации и оплаты труда.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6. На время отсутствия психолога (отпуск, болезнь, командировка, пр.) его обязанности исполняет лицо, назначенное приказом директора предприятия, которое несет ответственность за их надлежащее исполнение.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pStyle w:val="a6"/>
        <w:rPr>
          <w:snapToGrid w:val="0"/>
        </w:rPr>
      </w:pPr>
      <w:r w:rsidRPr="007B6B87">
        <w:rPr>
          <w:snapToGrid w:val="0"/>
        </w:rPr>
        <w:t>II. Должностные обязанности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Психолог: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1. Изучает влияние психологических, экономических и организационных факторов производства на трудовую деятельность работников предприятия в целях разработки мероприятий по улучшению их условий труда и повышения эффективности работы.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2. Выполняет работу по составлению проектов планов и программ социального развития, определению психологических факторов, оказывающих влияние на работающих.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3. Проводит совместно с физиологом обследования индивидуальных качеств работников, особенностей трудовой деятельности рабочих и служащих различных профессий и специальностей, а также связанные с профессиональным подбором, проверкой психологических условий труда, выявлением интересов и склонностей, удовлетворенностью трудом.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 Участвует в экспериментах по определению влияния условий труда на психику работающих.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5. Анализирует трудовые процессы и психологическое состояние работника во время его работы.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6. Совместно с социологом и другими специалистами предприятия участвует в определении задач социального развития.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lastRenderedPageBreak/>
        <w:t>7. Осуществляет выбор наиболее актуальных вопросов и проблем, требующих решения (текучесть кадров, нарушения трудовой дисциплины, малоэффективный труд), определяет пути устранения причин, их вызывающих.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 xml:space="preserve">8. Разрабатывает </w:t>
      </w:r>
      <w:proofErr w:type="spellStart"/>
      <w:r w:rsidRPr="007B6B87">
        <w:rPr>
          <w:snapToGrid w:val="0"/>
        </w:rPr>
        <w:t>профессиограммы</w:t>
      </w:r>
      <w:proofErr w:type="spellEnd"/>
      <w:r w:rsidRPr="007B6B87">
        <w:rPr>
          <w:snapToGrid w:val="0"/>
        </w:rPr>
        <w:t xml:space="preserve"> и детальные психологические характеристики профессий рабочих и должностей служащих, определяемые влиянием производственной среды на нервно-психическое напряжение работающего,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9. Участвует в осуществлении мер по производственной и профессиональной адаптации молодых специалистов и рабочих.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10. Подготавливает рекомендации и предложения по внедрению результатов психологических исследований в производственную практик, а также мероприятия по конкретным направлениям совершенствования управления социальным развитием, способствующие организации оптимальных трудовых процессов, установлению рациональных режимов труда и отдыха, улучшению морально-психологического климата, условий труда и повышению работоспособности человека, осуществляет контроль за их выполнением.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11. Анализирует причины текучести кадров, подбор и их расстановку, исходя из требований организации труда и управления производством, разрабатывает предложения по обеспечению стабильности кадров, принятию необходимых мер по адаптации работников.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12. Принимает участие в формировании трудовых коллективов, в проектировании систем организации труда (организации рабочего времени, рационализации рабочих мест) с учетом психологических факторов и эргономических требований.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13. Консультирует руководителей предприятия по социально-психологическим проблемам управления производством и социального развития коллектива, а также работников, занимающихся кадровыми и трудовыми вопросами.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14. Выполняет отдельные служебные поручения своего непосредственного руководителя.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pStyle w:val="a6"/>
        <w:rPr>
          <w:snapToGrid w:val="0"/>
        </w:rPr>
      </w:pPr>
      <w:r w:rsidRPr="007B6B87">
        <w:rPr>
          <w:snapToGrid w:val="0"/>
        </w:rPr>
        <w:t>III. Права</w:t>
      </w:r>
    </w:p>
    <w:p w:rsidR="007B6B87" w:rsidRDefault="007B6B87" w:rsidP="007B6B87">
      <w:pPr>
        <w:spacing w:after="0" w:line="240" w:lineRule="auto"/>
        <w:rPr>
          <w:snapToGrid w:val="0"/>
          <w:lang w:val="en-US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Психолог имеет право: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1. Знакомиться с проектами решений руководства предприятия, касающимися его деятельности.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2. Вносить предложения по совершенствованию работы, связанной с предусмотренными настоящей инструкцией обязанностями.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3. В пределах своей компетенции сообщать своему непосредственному руководителю о всех выявленных в процессе своей деятельности недостатках и вносить предложения по их устранению.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4. Запрашивать лично или по поручению руководства предприятия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5.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 организации).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6. Требовать от руководства предприятия оказания содействия в исполнении им его должностных прав и обязанностей.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pStyle w:val="a6"/>
        <w:rPr>
          <w:snapToGrid w:val="0"/>
        </w:rPr>
      </w:pPr>
      <w:r w:rsidRPr="007B6B87">
        <w:rPr>
          <w:snapToGrid w:val="0"/>
        </w:rPr>
        <w:t>IV. Ответственность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>Психолог несет ответственность: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 xml:space="preserve"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</w:t>
      </w:r>
      <w:r w:rsidR="00AA57BC">
        <w:rPr>
          <w:snapToGrid w:val="0"/>
        </w:rPr>
        <w:t>Азербайджана</w:t>
      </w:r>
      <w:r w:rsidRPr="007B6B87">
        <w:rPr>
          <w:snapToGrid w:val="0"/>
        </w:rPr>
        <w:t>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 xml:space="preserve"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</w:t>
      </w:r>
      <w:r w:rsidR="00AA57BC">
        <w:rPr>
          <w:snapToGrid w:val="0"/>
        </w:rPr>
        <w:t>Азербайджана</w:t>
      </w:r>
      <w:r w:rsidRPr="007B6B87">
        <w:rPr>
          <w:snapToGrid w:val="0"/>
        </w:rPr>
        <w:t>.</w:t>
      </w:r>
    </w:p>
    <w:p w:rsidR="00157955" w:rsidRPr="007B6B87" w:rsidRDefault="00157955" w:rsidP="007B6B87">
      <w:pPr>
        <w:spacing w:after="0" w:line="240" w:lineRule="auto"/>
        <w:rPr>
          <w:snapToGrid w:val="0"/>
        </w:rPr>
      </w:pPr>
      <w:r w:rsidRPr="007B6B87">
        <w:rPr>
          <w:snapToGrid w:val="0"/>
        </w:rPr>
        <w:t xml:space="preserve">3. За причинение материального ущерба - в пределах, определенных действующим трудовым и гражданским законодательством </w:t>
      </w:r>
      <w:r w:rsidR="00AA57BC">
        <w:rPr>
          <w:snapToGrid w:val="0"/>
        </w:rPr>
        <w:t>Азербайджана</w:t>
      </w:r>
      <w:r w:rsidRPr="007B6B87">
        <w:rPr>
          <w:snapToGrid w:val="0"/>
        </w:rPr>
        <w:t>.</w:t>
      </w:r>
    </w:p>
    <w:p w:rsidR="00D163EC" w:rsidRPr="007B6B87" w:rsidRDefault="00D163EC" w:rsidP="007B6B87">
      <w:pPr>
        <w:spacing w:after="0" w:line="240" w:lineRule="auto"/>
        <w:jc w:val="right"/>
      </w:pPr>
    </w:p>
    <w:sectPr w:rsidR="00D163EC" w:rsidRPr="007B6B87" w:rsidSect="007B6B8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/>
  <w:rsids>
    <w:rsidRoot w:val="004536FF"/>
    <w:rsid w:val="00014A57"/>
    <w:rsid w:val="0014209A"/>
    <w:rsid w:val="00157955"/>
    <w:rsid w:val="002775C8"/>
    <w:rsid w:val="003B3B08"/>
    <w:rsid w:val="004536FF"/>
    <w:rsid w:val="00535B38"/>
    <w:rsid w:val="007B6B87"/>
    <w:rsid w:val="00914D60"/>
    <w:rsid w:val="00AA57BC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6FF"/>
    <w:rPr>
      <w:b/>
      <w:bCs/>
    </w:rPr>
  </w:style>
  <w:style w:type="character" w:customStyle="1" w:styleId="apple-converted-space">
    <w:name w:val="apple-converted-space"/>
    <w:basedOn w:val="a0"/>
    <w:rsid w:val="004536FF"/>
  </w:style>
  <w:style w:type="character" w:styleId="a5">
    <w:name w:val="Hyperlink"/>
    <w:basedOn w:val="a0"/>
    <w:uiPriority w:val="99"/>
    <w:semiHidden/>
    <w:unhideWhenUsed/>
    <w:rsid w:val="004536FF"/>
    <w:rPr>
      <w:color w:val="0000FF"/>
      <w:u w:val="single"/>
    </w:rPr>
  </w:style>
  <w:style w:type="paragraph" w:customStyle="1" w:styleId="a6">
    <w:name w:val="СтильЗаг"/>
    <w:basedOn w:val="a7"/>
    <w:rsid w:val="00157955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5795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57955"/>
    <w:rPr>
      <w:lang w:val="az-Latn-A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2013-09-16T13:38:00Z</dcterms:created>
  <dcterms:modified xsi:type="dcterms:W3CDTF">2013-09-16T13:44:00Z</dcterms:modified>
</cp:coreProperties>
</file>