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181" w:rsidRPr="00431181" w:rsidRDefault="00431181" w:rsidP="00431181">
      <w:pPr>
        <w:spacing w:after="270" w:line="240" w:lineRule="auto"/>
        <w:jc w:val="center"/>
        <w:rPr>
          <w:rFonts w:ascii="Times New Roman" w:eastAsia="Times New Roman" w:hAnsi="Times New Roman" w:cs="Times New Roman"/>
          <w:color w:val="000000"/>
          <w:sz w:val="27"/>
          <w:szCs w:val="27"/>
          <w:lang w:val="en-US"/>
        </w:rPr>
      </w:pPr>
    </w:p>
    <w:p w:rsidR="00431181" w:rsidRPr="00431181" w:rsidRDefault="00431181" w:rsidP="00431181">
      <w:pPr>
        <w:spacing w:after="0" w:line="240" w:lineRule="auto"/>
        <w:jc w:val="center"/>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b/>
          <w:bCs/>
          <w:color w:val="000000"/>
          <w:sz w:val="27"/>
          <w:szCs w:val="27"/>
          <w:lang w:val="ru-RU"/>
        </w:rPr>
        <w:t>Сотопреступления.</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i/>
          <w:iCs/>
          <w:color w:val="000000"/>
          <w:sz w:val="27"/>
          <w:szCs w:val="27"/>
          <w:lang w:val="ru-RU"/>
        </w:rPr>
        <w:t>автор статьи Рамиль Гачаев</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i/>
          <w:iCs/>
          <w:color w:val="000000"/>
          <w:sz w:val="27"/>
          <w:szCs w:val="27"/>
          <w:lang w:val="ru-RU"/>
        </w:rPr>
        <w:t>Опубликовано в газете "</w:t>
      </w:r>
      <w:r w:rsidRPr="00431181">
        <w:rPr>
          <w:rFonts w:ascii="Times New Roman" w:eastAsia="Times New Roman" w:hAnsi="Times New Roman" w:cs="Times New Roman"/>
          <w:i/>
          <w:iCs/>
          <w:color w:val="000000"/>
          <w:sz w:val="27"/>
          <w:szCs w:val="27"/>
          <w:lang w:val="en-US"/>
        </w:rPr>
        <w:t>Internet</w:t>
      </w:r>
      <w:r w:rsidRPr="00431181">
        <w:rPr>
          <w:rFonts w:ascii="Times New Roman" w:eastAsia="Times New Roman" w:hAnsi="Times New Roman" w:cs="Times New Roman"/>
          <w:i/>
          <w:iCs/>
          <w:color w:val="000000"/>
          <w:sz w:val="27"/>
          <w:szCs w:val="27"/>
          <w:lang w:val="ru-RU"/>
        </w:rPr>
        <w:t xml:space="preserve"> </w:t>
      </w:r>
      <w:r w:rsidRPr="00431181">
        <w:rPr>
          <w:rFonts w:ascii="Times New Roman" w:eastAsia="Times New Roman" w:hAnsi="Times New Roman" w:cs="Times New Roman"/>
          <w:i/>
          <w:iCs/>
          <w:color w:val="000000"/>
          <w:sz w:val="27"/>
          <w:szCs w:val="27"/>
          <w:lang w:val="en-US"/>
        </w:rPr>
        <w:t>News</w:t>
      </w:r>
      <w:r w:rsidRPr="00431181">
        <w:rPr>
          <w:rFonts w:ascii="Times New Roman" w:eastAsia="Times New Roman" w:hAnsi="Times New Roman" w:cs="Times New Roman"/>
          <w:i/>
          <w:iCs/>
          <w:color w:val="000000"/>
          <w:sz w:val="27"/>
          <w:szCs w:val="27"/>
          <w:lang w:val="ru-RU"/>
        </w:rPr>
        <w:t>". 2005</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Популярность мобильных телефонов в нашей стране возрастает. И сейчас трудно найти семью, в которой не было бы сотового телефона. Но вместе с тем это чревато последствиями. Международной практике известно много случаев злоупотреблениями сотовой связью не считая все возрастающее число краж мобильных телефонов.</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С развитием технологий беспроводной передачи данных и мобильного доступа в Интернет современные сотовые телефоны приобретают свойства персональных компьютеров.</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С помощью сотовых телефонов станут возможными ведение банковских операций, совершение интерактивных покупок, обмен электронными данными. Поэтому все чаще можно слышать разговоры об опасности появления «сотовых вирусов». Ведь вирусы чаще всего передаются через электронную почту, доступ к которой становится доступной владельцам сотовых телефонов. Таким образом, создаются все заражения вирусами мобильных телефонов.</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Мощный толчок в развитии вредоносные программы для этой платформы получат в случае массового появления у пользователей систем онлайн-банкинга, электронных платежей и прочих инструментов, направленных на контроль и управление финансовыми потоками с помощью мобильного телефона.</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 xml:space="preserve">Как я уже сказал сотовая телефонная связь является сегодня одним из наиболее динамично развивающихся видов беспроводной персональной связи. Однако значительно большими темпами возрастет преступность в этой сфере. Преступления совершаются организованными преступными группами, деятельность многих из которых носит транснациональный характер. По оценкам аналитиков компании </w:t>
      </w:r>
      <w:r w:rsidRPr="00431181">
        <w:rPr>
          <w:rFonts w:ascii="Times New Roman" w:eastAsia="Times New Roman" w:hAnsi="Times New Roman" w:cs="Times New Roman"/>
          <w:color w:val="000000"/>
          <w:sz w:val="27"/>
          <w:szCs w:val="27"/>
          <w:lang w:val="en-US"/>
        </w:rPr>
        <w:t>Ericsson</w:t>
      </w:r>
      <w:r w:rsidRPr="00431181">
        <w:rPr>
          <w:rFonts w:ascii="Times New Roman" w:eastAsia="Times New Roman" w:hAnsi="Times New Roman" w:cs="Times New Roman"/>
          <w:color w:val="000000"/>
          <w:sz w:val="27"/>
          <w:szCs w:val="27"/>
          <w:lang w:val="ru-RU"/>
        </w:rPr>
        <w:t>, потери на мировом рынке сотовой связи превышают 1 млрд долл в год и в некоторых случаях достигают 40% дохода операторов связи. Операторы терпят убытки от мошенников также в форме потери доверия абонентов. Увеличиваются и затраты компаний на борьбу с "сотовой преступностью".</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lastRenderedPageBreak/>
        <w:t>Хотелось бы отметить, что среди участников преступлений преобладают лица в возрасте 18-30 лет. Ими совершается свыше 80% всех посягательств.</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Мобильные телефоны сотовой связи фактически являются сложной миниатюрной приемо-передающей радиостанцией. Каждому сотовому телефонному аппарату присваивается свой электронный серийный номер (</w:t>
      </w:r>
      <w:r w:rsidRPr="00431181">
        <w:rPr>
          <w:rFonts w:ascii="Times New Roman" w:eastAsia="Times New Roman" w:hAnsi="Times New Roman" w:cs="Times New Roman"/>
          <w:color w:val="000000"/>
          <w:sz w:val="27"/>
          <w:szCs w:val="27"/>
          <w:lang w:val="en-US"/>
        </w:rPr>
        <w:t>ESN</w:t>
      </w:r>
      <w:r w:rsidRPr="00431181">
        <w:rPr>
          <w:rFonts w:ascii="Times New Roman" w:eastAsia="Times New Roman" w:hAnsi="Times New Roman" w:cs="Times New Roman"/>
          <w:color w:val="000000"/>
          <w:sz w:val="27"/>
          <w:szCs w:val="27"/>
          <w:lang w:val="ru-RU"/>
        </w:rPr>
        <w:t>), который кодируется в микрочипе телефона при его изготовлении и сообщается изготовителями аппаратуры специалистам, осуществляющим его обслуживание. Кроме того, некоторые изготовители указывают этот номер в руководстве для пользователя. При подключении аппарата к системе связи компании сотовой связи, в микрочип телефона дополнительно заносятся мобильный идентификационный номер (</w:t>
      </w:r>
      <w:r w:rsidRPr="00431181">
        <w:rPr>
          <w:rFonts w:ascii="Times New Roman" w:eastAsia="Times New Roman" w:hAnsi="Times New Roman" w:cs="Times New Roman"/>
          <w:color w:val="000000"/>
          <w:sz w:val="27"/>
          <w:szCs w:val="27"/>
          <w:lang w:val="en-US"/>
        </w:rPr>
        <w:t>MIN</w:t>
      </w:r>
      <w:r w:rsidRPr="00431181">
        <w:rPr>
          <w:rFonts w:ascii="Times New Roman" w:eastAsia="Times New Roman" w:hAnsi="Times New Roman" w:cs="Times New Roman"/>
          <w:color w:val="000000"/>
          <w:sz w:val="27"/>
          <w:szCs w:val="27"/>
          <w:lang w:val="ru-RU"/>
        </w:rPr>
        <w:t>).</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Мобильный сотовый телефон имеет большую, а иногда и неограниченную дальность действия, которую обеспечивает сотовая структура зон связи. Вся территория, обслуживаемая сотовой системой связи, разделена на отдельные прилегающие друг к другу зоны связи или "соты". Телефонный обмен в каждой такой зоне управляется базовой станцией, способной принимать и передавать сигналы на большом количестве радиочастот.</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 xml:space="preserve">Если кому интересно, то периодически (с интервалом 30-60 минут) базовая станция излучает служебный сигнал. Приняв его, мобильный телефон автоматически добавляет к нему свои </w:t>
      </w:r>
      <w:r w:rsidRPr="00431181">
        <w:rPr>
          <w:rFonts w:ascii="Times New Roman" w:eastAsia="Times New Roman" w:hAnsi="Times New Roman" w:cs="Times New Roman"/>
          <w:color w:val="000000"/>
          <w:sz w:val="27"/>
          <w:szCs w:val="27"/>
          <w:lang w:val="en-US"/>
        </w:rPr>
        <w:t>MIN</w:t>
      </w:r>
      <w:r w:rsidRPr="00431181">
        <w:rPr>
          <w:rFonts w:ascii="Times New Roman" w:eastAsia="Times New Roman" w:hAnsi="Times New Roman" w:cs="Times New Roman"/>
          <w:color w:val="000000"/>
          <w:sz w:val="27"/>
          <w:szCs w:val="27"/>
          <w:lang w:val="ru-RU"/>
        </w:rPr>
        <w:t xml:space="preserve">- и </w:t>
      </w:r>
      <w:r w:rsidRPr="00431181">
        <w:rPr>
          <w:rFonts w:ascii="Times New Roman" w:eastAsia="Times New Roman" w:hAnsi="Times New Roman" w:cs="Times New Roman"/>
          <w:color w:val="000000"/>
          <w:sz w:val="27"/>
          <w:szCs w:val="27"/>
          <w:lang w:val="en-US"/>
        </w:rPr>
        <w:t>ESN</w:t>
      </w:r>
      <w:r w:rsidRPr="00431181">
        <w:rPr>
          <w:rFonts w:ascii="Times New Roman" w:eastAsia="Times New Roman" w:hAnsi="Times New Roman" w:cs="Times New Roman"/>
          <w:color w:val="000000"/>
          <w:sz w:val="27"/>
          <w:szCs w:val="27"/>
          <w:lang w:val="ru-RU"/>
        </w:rPr>
        <w:t>-номера и передает получившуюся кодовую комбинацию на базовую станцию. И идентифицирует конкретный сотовый телефон, номера счета его владельца и привязка аппарата к определенной зоне, в которой он находится в данный момент времени. Ну что испугались. Задумались, наверное, что станет, если вся эта информация попадет в ненужные руки.</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Когда пользователь звонит по своему телефону, базовая станция выделяет ему одну из свободных частот той зоны, вносит соответствующие изменения в его счет и передает его вызов по назначению. Если мобильный пользователь во время разговора перемещается из одной зоны связи в другую, базовая станция покидаемой зоны автоматически переводит сигнал на свободную частоту новой зоны, т.е. если вы движетесь, частоты меняются.</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И учитывая все это можно указать на следующие способы совершения «сотопрестулений».</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Преступления в сфере сотовой телефонной связи могут быть объединены в две основные группы: преступления против компаний сотовой; преступления, посягающие на интересы пользователей сотовой телефонной связи.</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Преступлений против компаний сотовой связи.</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 xml:space="preserve">Переадресация звонков. Преступник становится клиентом компании мобильной связи, покупает телефон, а затем дает рекламу в газету о предоставлении услуг дешевой связи с любой страной мира. Связавшийся с ним клиент называет номер, с которым он хочет связаться. Затем мошенник вешает свою трубку, </w:t>
      </w:r>
      <w:r w:rsidRPr="00431181">
        <w:rPr>
          <w:rFonts w:ascii="Times New Roman" w:eastAsia="Times New Roman" w:hAnsi="Times New Roman" w:cs="Times New Roman"/>
          <w:color w:val="000000"/>
          <w:sz w:val="27"/>
          <w:szCs w:val="27"/>
          <w:lang w:val="ru-RU"/>
        </w:rPr>
        <w:lastRenderedPageBreak/>
        <w:t>устанавливает переадресацию на указанный номер и связь осуществляется в обход по транку (телефонная магистраль), через коммутатор. При этом номер преступника не занят и может использоваться снова. Таким образом можно одновременно обслужить множество международных вызовов, получить за них деньги и скрыться.</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Мошенничество с абонементом: преступник абонирует сотовую связь на имя другого лица без ведома последнего; преступник использует телефон в операциях по "торговле телефонными звонками", то есть предлагает своим клиентам анонимно звонить в любое точку мира по низкому тарифу (например, 100 долларов в час); если счет остается неоплаченным, телефон отключается.</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Перепрограммирование. Данная схема предполагает выполнение таких операций как: преступник приобретает сотовый телефонный аппарат законным способом и заменяет микросхему, или же нелегально приобретает телефон с уже перепрограммированным программным запоминающим устройством (ПЗУ); при помощи перепрограммированного аппарата преступник получает доступ к коммутационному оборудованию телефонных компаний, и его вызовы обрабатываются, как и любые другие, с той лишь разницей, что предъявить по ним счет некому; поскольку компания сотовой связи не может установить личность клиента, она вынуждена оплатить счета по стоимости междугородной части таких вызовов. Если такая махинация проведена на высоком уровне, данный тип мошенничества невозможно отследить или предотвратить.</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Клонирование. Клонирование основано на том, что абонент использует чужой идентификационный номер (а, следовательно - и счет) в корыстных интересах. Кража номеров осуществляется, как правило, в деловых районах и в местах скопления большого количества людей: шоссе, дорожные пробки, парки, аэропорты, - с помощью очень легкого, малогабаритного автоматического оборудования. Выбрав удобное место и включив свою аппаратуру, мошенник может за короткий промежуток времени наполнить память своего устройства большим количеством номеров.</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 xml:space="preserve">Например, в больших городах Запада, чаще всего в аэропортах, работают мошенники, которые, клонировав </w:t>
      </w:r>
      <w:r w:rsidRPr="00431181">
        <w:rPr>
          <w:rFonts w:ascii="Times New Roman" w:eastAsia="Times New Roman" w:hAnsi="Times New Roman" w:cs="Times New Roman"/>
          <w:color w:val="000000"/>
          <w:sz w:val="27"/>
          <w:szCs w:val="27"/>
          <w:lang w:val="en-US"/>
        </w:rPr>
        <w:t>ESN</w:t>
      </w:r>
      <w:r w:rsidRPr="00431181">
        <w:rPr>
          <w:rFonts w:ascii="Times New Roman" w:eastAsia="Times New Roman" w:hAnsi="Times New Roman" w:cs="Times New Roman"/>
          <w:color w:val="000000"/>
          <w:sz w:val="27"/>
          <w:szCs w:val="27"/>
          <w:lang w:val="ru-RU"/>
        </w:rPr>
        <w:t>-номер чьего-либо мобильного телефона, предоставляют за плату возможность другим людям звонить с этого телефона в отдаленные страны за счет того, чей номер выкрали.</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Среди преступлений против интересов пользователей персональной сотовой телефонной связью наиболее опасным является несанкционированный перехват информации, который осуществляется с различными целями, среди которых одна из наиболее значимых - экономический шпионаж.</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 xml:space="preserve">В настоящее время электронный перехват разговоров, ведущихся по сотовому телефону, стал широко распространенным явлением. Так, например, в Канаде, по статистическим данным, от 20% до 80% радиообмена, ведущегося с </w:t>
      </w:r>
      <w:r w:rsidRPr="00431181">
        <w:rPr>
          <w:rFonts w:ascii="Times New Roman" w:eastAsia="Times New Roman" w:hAnsi="Times New Roman" w:cs="Times New Roman"/>
          <w:color w:val="000000"/>
          <w:sz w:val="27"/>
          <w:szCs w:val="27"/>
          <w:lang w:val="ru-RU"/>
        </w:rPr>
        <w:lastRenderedPageBreak/>
        <w:t>помощью сотовых телефонов, случайно или преднамеренно, прослушивается посторонними лицами.</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Электронный перехват сотовой связи не только легко осуществить, он, к тому же, не требует больших затрат на аппаратуру, и его почти невозможно обнаружить. Мобильные сотовые телефоны, особенно аналоговые, являются самыми уязвимыми аппаратами с точки зрения защиты передаваемой информации.</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Принцип передачи информации такими устройствами основан на излучении в эфир радиосигнала, поэтому любой человек, настроив соответствующее радиоприемное устройство на ту же частоту, может услышать каждое ваше слово. Для этого даже не нужно иметь особо сложной аппаратуры. Разговор, ведущийся с сотового телефона, может быть прослушан с помощью программируемых сканнеров с полосой приема 30 КГц, способных осуществлять поиск в диапазоне 860-890 МГц. Для этой же цели можно использовать и обычные сканнеры после их небольшой модификации, которая подробно описана в Интернете. Перехватить разговор можно даже путем медленной перестройки УКВ-тюнера в телевизорах старых моделей в верхней полосе телевизионных каналов (от 67 до 69), а иногда и с помощью обычного радиотюнера. Наконец, такой перехват можно осуществить с помощью персонального компьютера.</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 xml:space="preserve">Используемый в цифровых сотовых телефонах алгоритм шифрования </w:t>
      </w:r>
      <w:r w:rsidRPr="00431181">
        <w:rPr>
          <w:rFonts w:ascii="Times New Roman" w:eastAsia="Times New Roman" w:hAnsi="Times New Roman" w:cs="Times New Roman"/>
          <w:color w:val="000000"/>
          <w:sz w:val="27"/>
          <w:szCs w:val="27"/>
          <w:lang w:val="en-US"/>
        </w:rPr>
        <w:t>Cellular</w:t>
      </w:r>
      <w:r w:rsidRPr="00431181">
        <w:rPr>
          <w:rFonts w:ascii="Times New Roman" w:eastAsia="Times New Roman" w:hAnsi="Times New Roman" w:cs="Times New Roman"/>
          <w:color w:val="000000"/>
          <w:sz w:val="27"/>
          <w:szCs w:val="27"/>
          <w:lang w:val="ru-RU"/>
        </w:rPr>
        <w:t xml:space="preserve"> </w:t>
      </w:r>
      <w:r w:rsidRPr="00431181">
        <w:rPr>
          <w:rFonts w:ascii="Times New Roman" w:eastAsia="Times New Roman" w:hAnsi="Times New Roman" w:cs="Times New Roman"/>
          <w:color w:val="000000"/>
          <w:sz w:val="27"/>
          <w:szCs w:val="27"/>
          <w:lang w:val="en-US"/>
        </w:rPr>
        <w:t>Message</w:t>
      </w:r>
      <w:r w:rsidRPr="00431181">
        <w:rPr>
          <w:rFonts w:ascii="Times New Roman" w:eastAsia="Times New Roman" w:hAnsi="Times New Roman" w:cs="Times New Roman"/>
          <w:color w:val="000000"/>
          <w:sz w:val="27"/>
          <w:szCs w:val="27"/>
          <w:lang w:val="ru-RU"/>
        </w:rPr>
        <w:t xml:space="preserve"> </w:t>
      </w:r>
      <w:r w:rsidRPr="00431181">
        <w:rPr>
          <w:rFonts w:ascii="Times New Roman" w:eastAsia="Times New Roman" w:hAnsi="Times New Roman" w:cs="Times New Roman"/>
          <w:color w:val="000000"/>
          <w:sz w:val="27"/>
          <w:szCs w:val="27"/>
          <w:lang w:val="en-US"/>
        </w:rPr>
        <w:t>Encryption</w:t>
      </w:r>
      <w:r w:rsidRPr="00431181">
        <w:rPr>
          <w:rFonts w:ascii="Times New Roman" w:eastAsia="Times New Roman" w:hAnsi="Times New Roman" w:cs="Times New Roman"/>
          <w:color w:val="000000"/>
          <w:sz w:val="27"/>
          <w:szCs w:val="27"/>
          <w:lang w:val="ru-RU"/>
        </w:rPr>
        <w:t xml:space="preserve"> </w:t>
      </w:r>
      <w:r w:rsidRPr="00431181">
        <w:rPr>
          <w:rFonts w:ascii="Times New Roman" w:eastAsia="Times New Roman" w:hAnsi="Times New Roman" w:cs="Times New Roman"/>
          <w:color w:val="000000"/>
          <w:sz w:val="27"/>
          <w:szCs w:val="27"/>
          <w:lang w:val="en-US"/>
        </w:rPr>
        <w:t>Algorithm</w:t>
      </w:r>
      <w:r w:rsidRPr="00431181">
        <w:rPr>
          <w:rFonts w:ascii="Times New Roman" w:eastAsia="Times New Roman" w:hAnsi="Times New Roman" w:cs="Times New Roman"/>
          <w:color w:val="000000"/>
          <w:sz w:val="27"/>
          <w:szCs w:val="27"/>
          <w:lang w:val="ru-RU"/>
        </w:rPr>
        <w:t xml:space="preserve"> (</w:t>
      </w:r>
      <w:r w:rsidRPr="00431181">
        <w:rPr>
          <w:rFonts w:ascii="Times New Roman" w:eastAsia="Times New Roman" w:hAnsi="Times New Roman" w:cs="Times New Roman"/>
          <w:color w:val="000000"/>
          <w:sz w:val="27"/>
          <w:szCs w:val="27"/>
          <w:lang w:val="en-US"/>
        </w:rPr>
        <w:t>CMEA</w:t>
      </w:r>
      <w:r w:rsidRPr="00431181">
        <w:rPr>
          <w:rFonts w:ascii="Times New Roman" w:eastAsia="Times New Roman" w:hAnsi="Times New Roman" w:cs="Times New Roman"/>
          <w:color w:val="000000"/>
          <w:sz w:val="27"/>
          <w:szCs w:val="27"/>
          <w:lang w:val="ru-RU"/>
        </w:rPr>
        <w:t xml:space="preserve">) может быть вскрыт опытным специалистом в течение нескольких минут с помощью персонального компьютера. Цифровые коды, набираемых на клавиатуре цифрового сотового телефона (телефонные номера, номера кредитных карточек или персональные идентификационные номера </w:t>
      </w:r>
      <w:r w:rsidRPr="00431181">
        <w:rPr>
          <w:rFonts w:ascii="Times New Roman" w:eastAsia="Times New Roman" w:hAnsi="Times New Roman" w:cs="Times New Roman"/>
          <w:color w:val="000000"/>
          <w:sz w:val="27"/>
          <w:szCs w:val="27"/>
          <w:lang w:val="en-US"/>
        </w:rPr>
        <w:t>PIN</w:t>
      </w:r>
      <w:r w:rsidRPr="00431181">
        <w:rPr>
          <w:rFonts w:ascii="Times New Roman" w:eastAsia="Times New Roman" w:hAnsi="Times New Roman" w:cs="Times New Roman"/>
          <w:color w:val="000000"/>
          <w:sz w:val="27"/>
          <w:szCs w:val="27"/>
          <w:lang w:val="ru-RU"/>
        </w:rPr>
        <w:t>) могут быть легко перехвачены с помощью цифрового сканнера.</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Но не бойтесь всегда найдутся способы борьбы с подобными преступлениями.</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t>Для предотвращения перехвата информации специалисты рекомендуют пользователю предпринять следующие меры: использовать общепринятые меры по предупреждению раскрытия информации: избегать или свести к минимуму передачу конфиденциальной информации, такой как номера кредитных карточек, финансовые вопросы, пароли. Использовать в этих целях к более надежным проводным телефонам, убедившись, что собеседник не использует в этот момент радиотелефон. Не использовать сотовые или беспроводные телефоны для ведения деловых разговоров; труднее перехватить разговор, который ведется с движущегося автомобиля, т.к. расстояние между ним и перехватывающей аппаратурой (если та находится не в автомобиле) увеличивается и сигнал ослабевает. использовать системы связи, в которых данные передаются с большой скоростью при частой автоматической смене частот в течение разговора; использовать цифровые сотовые телефоны;</w:t>
      </w:r>
    </w:p>
    <w:p w:rsidR="00431181" w:rsidRPr="00431181" w:rsidRDefault="00431181" w:rsidP="00431181">
      <w:pPr>
        <w:spacing w:after="0" w:line="240" w:lineRule="auto"/>
        <w:rPr>
          <w:rFonts w:ascii="Times New Roman" w:eastAsia="Times New Roman" w:hAnsi="Times New Roman" w:cs="Times New Roman"/>
          <w:color w:val="000000"/>
          <w:sz w:val="27"/>
          <w:szCs w:val="27"/>
          <w:lang w:val="ru-RU"/>
        </w:rPr>
      </w:pPr>
      <w:r w:rsidRPr="00431181">
        <w:rPr>
          <w:rFonts w:ascii="Times New Roman" w:eastAsia="Times New Roman" w:hAnsi="Times New Roman" w:cs="Times New Roman"/>
          <w:color w:val="000000"/>
          <w:sz w:val="27"/>
          <w:szCs w:val="27"/>
          <w:lang w:val="ru-RU"/>
        </w:rPr>
        <w:lastRenderedPageBreak/>
        <w:t>В случае использования беспроводного радиотелефона: использовать радиотелефоны с автоматической сменой рабочих частот типа "</w:t>
      </w:r>
      <w:r w:rsidRPr="00431181">
        <w:rPr>
          <w:rFonts w:ascii="Times New Roman" w:eastAsia="Times New Roman" w:hAnsi="Times New Roman" w:cs="Times New Roman"/>
          <w:color w:val="000000"/>
          <w:sz w:val="27"/>
          <w:szCs w:val="27"/>
          <w:lang w:val="en-US"/>
        </w:rPr>
        <w:t>spread</w:t>
      </w:r>
      <w:r w:rsidRPr="00431181">
        <w:rPr>
          <w:rFonts w:ascii="Times New Roman" w:eastAsia="Times New Roman" w:hAnsi="Times New Roman" w:cs="Times New Roman"/>
          <w:color w:val="000000"/>
          <w:sz w:val="27"/>
          <w:szCs w:val="27"/>
          <w:lang w:val="ru-RU"/>
        </w:rPr>
        <w:t xml:space="preserve"> </w:t>
      </w:r>
      <w:r w:rsidRPr="00431181">
        <w:rPr>
          <w:rFonts w:ascii="Times New Roman" w:eastAsia="Times New Roman" w:hAnsi="Times New Roman" w:cs="Times New Roman"/>
          <w:color w:val="000000"/>
          <w:sz w:val="27"/>
          <w:szCs w:val="27"/>
          <w:lang w:val="en-US"/>
        </w:rPr>
        <w:t>spectrum</w:t>
      </w:r>
      <w:r w:rsidRPr="00431181">
        <w:rPr>
          <w:rFonts w:ascii="Times New Roman" w:eastAsia="Times New Roman" w:hAnsi="Times New Roman" w:cs="Times New Roman"/>
          <w:color w:val="000000"/>
          <w:sz w:val="27"/>
          <w:szCs w:val="27"/>
          <w:lang w:val="ru-RU"/>
        </w:rPr>
        <w:t>" или цифровые, работающие на частотах порядка 900 МГц; использовать радиотелефоны со встроенным чипом для шифрования сигнала.</w:t>
      </w:r>
    </w:p>
    <w:p w:rsidR="00431181" w:rsidRPr="00431181" w:rsidRDefault="00431181" w:rsidP="00431181">
      <w:pPr>
        <w:spacing w:after="0" w:line="240" w:lineRule="auto"/>
        <w:rPr>
          <w:rFonts w:ascii="Times New Roman" w:eastAsia="Times New Roman" w:hAnsi="Times New Roman" w:cs="Times New Roman"/>
          <w:color w:val="000000"/>
          <w:sz w:val="27"/>
          <w:szCs w:val="27"/>
          <w:lang w:val="en-US"/>
        </w:rPr>
      </w:pPr>
      <w:r w:rsidRPr="00431181">
        <w:rPr>
          <w:rFonts w:ascii="Times New Roman" w:eastAsia="Times New Roman" w:hAnsi="Times New Roman" w:cs="Times New Roman"/>
          <w:color w:val="000000"/>
          <w:sz w:val="27"/>
          <w:szCs w:val="27"/>
          <w:lang w:val="ru-RU"/>
        </w:rPr>
        <w:t xml:space="preserve">В Азербайджане эта проблема пока стоит не так остро, но многим наверно известно, что и сейчас находятся «умельцы», которые неизвестными нам способами «приобретают контуры» совершенно бесплатно и такие компании как </w:t>
      </w:r>
      <w:proofErr w:type="spellStart"/>
      <w:r w:rsidRPr="00431181">
        <w:rPr>
          <w:rFonts w:ascii="Times New Roman" w:eastAsia="Times New Roman" w:hAnsi="Times New Roman" w:cs="Times New Roman"/>
          <w:color w:val="000000"/>
          <w:sz w:val="27"/>
          <w:szCs w:val="27"/>
          <w:lang w:val="en-US"/>
        </w:rPr>
        <w:t>Azercell</w:t>
      </w:r>
      <w:proofErr w:type="spellEnd"/>
      <w:r w:rsidRPr="00431181">
        <w:rPr>
          <w:rFonts w:ascii="Times New Roman" w:eastAsia="Times New Roman" w:hAnsi="Times New Roman" w:cs="Times New Roman"/>
          <w:color w:val="000000"/>
          <w:sz w:val="27"/>
          <w:szCs w:val="27"/>
          <w:lang w:val="ru-RU"/>
        </w:rPr>
        <w:t xml:space="preserve"> и </w:t>
      </w:r>
      <w:proofErr w:type="spellStart"/>
      <w:r w:rsidRPr="00431181">
        <w:rPr>
          <w:rFonts w:ascii="Times New Roman" w:eastAsia="Times New Roman" w:hAnsi="Times New Roman" w:cs="Times New Roman"/>
          <w:color w:val="000000"/>
          <w:sz w:val="27"/>
          <w:szCs w:val="27"/>
          <w:lang w:val="en-US"/>
        </w:rPr>
        <w:t>Bakcell</w:t>
      </w:r>
      <w:proofErr w:type="spellEnd"/>
      <w:r w:rsidRPr="00431181">
        <w:rPr>
          <w:rFonts w:ascii="Times New Roman" w:eastAsia="Times New Roman" w:hAnsi="Times New Roman" w:cs="Times New Roman"/>
          <w:color w:val="000000"/>
          <w:sz w:val="27"/>
          <w:szCs w:val="27"/>
          <w:lang w:val="ru-RU"/>
        </w:rPr>
        <w:t xml:space="preserve"> теряют немало денег. К сожалению сейчас компании мало, что могут предпринять против, таких злоумышленников, так как телефонов много, преступников пока мало (хотя кто знает). В настоящее время есть возможность предупредить развитие «сотопреступлений». Например, создание соответствующей правовой базы, привлечение специалистов по борьбе с подобным малоизученнным явлением, создать специальные отделы занимающиеся именно этим вопросом. Но если попустительствовать, то в дальнейшем будет очень сложно остановить напор преступлений. «Контурокрадам» советую не увлекаются потому что, если вы считаете, что в Азербайджане все так запущено, то вы жестоко ошибаетесь. </w:t>
      </w:r>
      <w:proofErr w:type="spellStart"/>
      <w:r w:rsidRPr="00431181">
        <w:rPr>
          <w:rFonts w:ascii="Times New Roman" w:eastAsia="Times New Roman" w:hAnsi="Times New Roman" w:cs="Times New Roman"/>
          <w:color w:val="000000"/>
          <w:sz w:val="27"/>
          <w:szCs w:val="27"/>
          <w:lang w:val="en-US"/>
        </w:rPr>
        <w:t>Некоторых</w:t>
      </w:r>
      <w:proofErr w:type="spellEnd"/>
      <w:r w:rsidRPr="00431181">
        <w:rPr>
          <w:rFonts w:ascii="Times New Roman" w:eastAsia="Times New Roman" w:hAnsi="Times New Roman" w:cs="Times New Roman"/>
          <w:color w:val="000000"/>
          <w:sz w:val="27"/>
          <w:szCs w:val="27"/>
          <w:lang w:val="en-US"/>
        </w:rPr>
        <w:t xml:space="preserve"> </w:t>
      </w:r>
      <w:proofErr w:type="spellStart"/>
      <w:r w:rsidRPr="00431181">
        <w:rPr>
          <w:rFonts w:ascii="Times New Roman" w:eastAsia="Times New Roman" w:hAnsi="Times New Roman" w:cs="Times New Roman"/>
          <w:color w:val="000000"/>
          <w:sz w:val="27"/>
          <w:szCs w:val="27"/>
          <w:lang w:val="en-US"/>
        </w:rPr>
        <w:t>из</w:t>
      </w:r>
      <w:proofErr w:type="spellEnd"/>
      <w:r w:rsidRPr="00431181">
        <w:rPr>
          <w:rFonts w:ascii="Times New Roman" w:eastAsia="Times New Roman" w:hAnsi="Times New Roman" w:cs="Times New Roman"/>
          <w:color w:val="000000"/>
          <w:sz w:val="27"/>
          <w:szCs w:val="27"/>
          <w:lang w:val="en-US"/>
        </w:rPr>
        <w:t xml:space="preserve"> </w:t>
      </w:r>
      <w:proofErr w:type="spellStart"/>
      <w:r w:rsidRPr="00431181">
        <w:rPr>
          <w:rFonts w:ascii="Times New Roman" w:eastAsia="Times New Roman" w:hAnsi="Times New Roman" w:cs="Times New Roman"/>
          <w:color w:val="000000"/>
          <w:sz w:val="27"/>
          <w:szCs w:val="27"/>
          <w:lang w:val="en-US"/>
        </w:rPr>
        <w:t>вас</w:t>
      </w:r>
      <w:proofErr w:type="spellEnd"/>
      <w:r w:rsidRPr="00431181">
        <w:rPr>
          <w:rFonts w:ascii="Times New Roman" w:eastAsia="Times New Roman" w:hAnsi="Times New Roman" w:cs="Times New Roman"/>
          <w:color w:val="000000"/>
          <w:sz w:val="27"/>
          <w:szCs w:val="27"/>
          <w:lang w:val="en-US"/>
        </w:rPr>
        <w:t xml:space="preserve"> </w:t>
      </w:r>
      <w:proofErr w:type="spellStart"/>
      <w:r w:rsidRPr="00431181">
        <w:rPr>
          <w:rFonts w:ascii="Times New Roman" w:eastAsia="Times New Roman" w:hAnsi="Times New Roman" w:cs="Times New Roman"/>
          <w:color w:val="000000"/>
          <w:sz w:val="27"/>
          <w:szCs w:val="27"/>
          <w:lang w:val="en-US"/>
        </w:rPr>
        <w:t>уже</w:t>
      </w:r>
      <w:proofErr w:type="spellEnd"/>
      <w:r w:rsidRPr="00431181">
        <w:rPr>
          <w:rFonts w:ascii="Times New Roman" w:eastAsia="Times New Roman" w:hAnsi="Times New Roman" w:cs="Times New Roman"/>
          <w:color w:val="000000"/>
          <w:sz w:val="27"/>
          <w:szCs w:val="27"/>
          <w:lang w:val="en-US"/>
        </w:rPr>
        <w:t xml:space="preserve"> </w:t>
      </w:r>
      <w:proofErr w:type="spellStart"/>
      <w:r w:rsidRPr="00431181">
        <w:rPr>
          <w:rFonts w:ascii="Times New Roman" w:eastAsia="Times New Roman" w:hAnsi="Times New Roman" w:cs="Times New Roman"/>
          <w:color w:val="000000"/>
          <w:sz w:val="27"/>
          <w:szCs w:val="27"/>
          <w:lang w:val="en-US"/>
        </w:rPr>
        <w:t>вычислили</w:t>
      </w:r>
      <w:proofErr w:type="spellEnd"/>
      <w:r w:rsidRPr="00431181">
        <w:rPr>
          <w:rFonts w:ascii="Times New Roman" w:eastAsia="Times New Roman" w:hAnsi="Times New Roman" w:cs="Times New Roman"/>
          <w:color w:val="000000"/>
          <w:sz w:val="27"/>
          <w:szCs w:val="27"/>
          <w:lang w:val="en-US"/>
        </w:rPr>
        <w:t xml:space="preserve"> и </w:t>
      </w:r>
      <w:proofErr w:type="spellStart"/>
      <w:r w:rsidRPr="00431181">
        <w:rPr>
          <w:rFonts w:ascii="Times New Roman" w:eastAsia="Times New Roman" w:hAnsi="Times New Roman" w:cs="Times New Roman"/>
          <w:color w:val="000000"/>
          <w:sz w:val="27"/>
          <w:szCs w:val="27"/>
          <w:lang w:val="en-US"/>
        </w:rPr>
        <w:t>даже</w:t>
      </w:r>
      <w:proofErr w:type="spellEnd"/>
      <w:r w:rsidRPr="00431181">
        <w:rPr>
          <w:rFonts w:ascii="Times New Roman" w:eastAsia="Times New Roman" w:hAnsi="Times New Roman" w:cs="Times New Roman"/>
          <w:color w:val="000000"/>
          <w:sz w:val="27"/>
          <w:szCs w:val="27"/>
          <w:lang w:val="en-US"/>
        </w:rPr>
        <w:t xml:space="preserve"> «</w:t>
      </w:r>
      <w:proofErr w:type="spellStart"/>
      <w:r w:rsidRPr="00431181">
        <w:rPr>
          <w:rFonts w:ascii="Times New Roman" w:eastAsia="Times New Roman" w:hAnsi="Times New Roman" w:cs="Times New Roman"/>
          <w:color w:val="000000"/>
          <w:sz w:val="27"/>
          <w:szCs w:val="27"/>
          <w:lang w:val="en-US"/>
        </w:rPr>
        <w:t>поговорили</w:t>
      </w:r>
      <w:proofErr w:type="spellEnd"/>
      <w:r w:rsidRPr="00431181">
        <w:rPr>
          <w:rFonts w:ascii="Times New Roman" w:eastAsia="Times New Roman" w:hAnsi="Times New Roman" w:cs="Times New Roman"/>
          <w:color w:val="000000"/>
          <w:sz w:val="27"/>
          <w:szCs w:val="27"/>
          <w:lang w:val="en-US"/>
        </w:rPr>
        <w:t>».</w:t>
      </w:r>
    </w:p>
    <w:p w:rsidR="007E043C" w:rsidRDefault="007E043C">
      <w:bookmarkStart w:id="0" w:name="_GoBack"/>
      <w:bookmarkEnd w:id="0"/>
    </w:p>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181"/>
    <w:rsid w:val="00431181"/>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C9B73-BD14-42D9-BD72-1CB2E877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1181"/>
    <w:rPr>
      <w:b/>
      <w:bCs/>
    </w:rPr>
  </w:style>
  <w:style w:type="character" w:styleId="Emphasis">
    <w:name w:val="Emphasis"/>
    <w:basedOn w:val="DefaultParagraphFont"/>
    <w:uiPriority w:val="20"/>
    <w:qFormat/>
    <w:rsid w:val="004311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236670">
      <w:bodyDiv w:val="1"/>
      <w:marLeft w:val="0"/>
      <w:marRight w:val="0"/>
      <w:marTop w:val="0"/>
      <w:marBottom w:val="0"/>
      <w:divBdr>
        <w:top w:val="none" w:sz="0" w:space="0" w:color="auto"/>
        <w:left w:val="none" w:sz="0" w:space="0" w:color="auto"/>
        <w:bottom w:val="none" w:sz="0" w:space="0" w:color="auto"/>
        <w:right w:val="none" w:sz="0" w:space="0" w:color="auto"/>
      </w:divBdr>
      <w:divsChild>
        <w:div w:id="923149925">
          <w:marLeft w:val="0"/>
          <w:marRight w:val="0"/>
          <w:marTop w:val="0"/>
          <w:marBottom w:val="0"/>
          <w:divBdr>
            <w:top w:val="none" w:sz="0" w:space="0" w:color="auto"/>
            <w:left w:val="none" w:sz="0" w:space="0" w:color="auto"/>
            <w:bottom w:val="none" w:sz="0" w:space="0" w:color="auto"/>
            <w:right w:val="none" w:sz="0" w:space="0" w:color="auto"/>
          </w:divBdr>
        </w:div>
        <w:div w:id="203644688">
          <w:marLeft w:val="0"/>
          <w:marRight w:val="0"/>
          <w:marTop w:val="0"/>
          <w:marBottom w:val="0"/>
          <w:divBdr>
            <w:top w:val="none" w:sz="0" w:space="0" w:color="auto"/>
            <w:left w:val="none" w:sz="0" w:space="0" w:color="auto"/>
            <w:bottom w:val="none" w:sz="0" w:space="0" w:color="auto"/>
            <w:right w:val="none" w:sz="0" w:space="0" w:color="auto"/>
          </w:divBdr>
        </w:div>
        <w:div w:id="341124725">
          <w:marLeft w:val="0"/>
          <w:marRight w:val="0"/>
          <w:marTop w:val="0"/>
          <w:marBottom w:val="0"/>
          <w:divBdr>
            <w:top w:val="none" w:sz="0" w:space="0" w:color="auto"/>
            <w:left w:val="none" w:sz="0" w:space="0" w:color="auto"/>
            <w:bottom w:val="none" w:sz="0" w:space="0" w:color="auto"/>
            <w:right w:val="none" w:sz="0" w:space="0" w:color="auto"/>
          </w:divBdr>
        </w:div>
        <w:div w:id="1964919724">
          <w:marLeft w:val="0"/>
          <w:marRight w:val="0"/>
          <w:marTop w:val="0"/>
          <w:marBottom w:val="0"/>
          <w:divBdr>
            <w:top w:val="none" w:sz="0" w:space="0" w:color="auto"/>
            <w:left w:val="none" w:sz="0" w:space="0" w:color="auto"/>
            <w:bottom w:val="none" w:sz="0" w:space="0" w:color="auto"/>
            <w:right w:val="none" w:sz="0" w:space="0" w:color="auto"/>
          </w:divBdr>
        </w:div>
        <w:div w:id="425540483">
          <w:marLeft w:val="0"/>
          <w:marRight w:val="0"/>
          <w:marTop w:val="0"/>
          <w:marBottom w:val="0"/>
          <w:divBdr>
            <w:top w:val="none" w:sz="0" w:space="0" w:color="auto"/>
            <w:left w:val="none" w:sz="0" w:space="0" w:color="auto"/>
            <w:bottom w:val="none" w:sz="0" w:space="0" w:color="auto"/>
            <w:right w:val="none" w:sz="0" w:space="0" w:color="auto"/>
          </w:divBdr>
        </w:div>
        <w:div w:id="922032232">
          <w:marLeft w:val="0"/>
          <w:marRight w:val="0"/>
          <w:marTop w:val="0"/>
          <w:marBottom w:val="0"/>
          <w:divBdr>
            <w:top w:val="none" w:sz="0" w:space="0" w:color="auto"/>
            <w:left w:val="none" w:sz="0" w:space="0" w:color="auto"/>
            <w:bottom w:val="none" w:sz="0" w:space="0" w:color="auto"/>
            <w:right w:val="none" w:sz="0" w:space="0" w:color="auto"/>
          </w:divBdr>
        </w:div>
        <w:div w:id="1333341510">
          <w:marLeft w:val="0"/>
          <w:marRight w:val="0"/>
          <w:marTop w:val="0"/>
          <w:marBottom w:val="0"/>
          <w:divBdr>
            <w:top w:val="none" w:sz="0" w:space="0" w:color="auto"/>
            <w:left w:val="none" w:sz="0" w:space="0" w:color="auto"/>
            <w:bottom w:val="none" w:sz="0" w:space="0" w:color="auto"/>
            <w:right w:val="none" w:sz="0" w:space="0" w:color="auto"/>
          </w:divBdr>
        </w:div>
        <w:div w:id="1593735667">
          <w:marLeft w:val="0"/>
          <w:marRight w:val="0"/>
          <w:marTop w:val="0"/>
          <w:marBottom w:val="0"/>
          <w:divBdr>
            <w:top w:val="none" w:sz="0" w:space="0" w:color="auto"/>
            <w:left w:val="none" w:sz="0" w:space="0" w:color="auto"/>
            <w:bottom w:val="none" w:sz="0" w:space="0" w:color="auto"/>
            <w:right w:val="none" w:sz="0" w:space="0" w:color="auto"/>
          </w:divBdr>
        </w:div>
        <w:div w:id="14817648">
          <w:marLeft w:val="0"/>
          <w:marRight w:val="0"/>
          <w:marTop w:val="0"/>
          <w:marBottom w:val="0"/>
          <w:divBdr>
            <w:top w:val="none" w:sz="0" w:space="0" w:color="auto"/>
            <w:left w:val="none" w:sz="0" w:space="0" w:color="auto"/>
            <w:bottom w:val="none" w:sz="0" w:space="0" w:color="auto"/>
            <w:right w:val="none" w:sz="0" w:space="0" w:color="auto"/>
          </w:divBdr>
        </w:div>
        <w:div w:id="1987279961">
          <w:marLeft w:val="0"/>
          <w:marRight w:val="0"/>
          <w:marTop w:val="0"/>
          <w:marBottom w:val="0"/>
          <w:divBdr>
            <w:top w:val="none" w:sz="0" w:space="0" w:color="auto"/>
            <w:left w:val="none" w:sz="0" w:space="0" w:color="auto"/>
            <w:bottom w:val="none" w:sz="0" w:space="0" w:color="auto"/>
            <w:right w:val="none" w:sz="0" w:space="0" w:color="auto"/>
          </w:divBdr>
        </w:div>
        <w:div w:id="2102414124">
          <w:marLeft w:val="0"/>
          <w:marRight w:val="0"/>
          <w:marTop w:val="0"/>
          <w:marBottom w:val="0"/>
          <w:divBdr>
            <w:top w:val="none" w:sz="0" w:space="0" w:color="auto"/>
            <w:left w:val="none" w:sz="0" w:space="0" w:color="auto"/>
            <w:bottom w:val="none" w:sz="0" w:space="0" w:color="auto"/>
            <w:right w:val="none" w:sz="0" w:space="0" w:color="auto"/>
          </w:divBdr>
        </w:div>
        <w:div w:id="1655178492">
          <w:marLeft w:val="0"/>
          <w:marRight w:val="0"/>
          <w:marTop w:val="0"/>
          <w:marBottom w:val="0"/>
          <w:divBdr>
            <w:top w:val="none" w:sz="0" w:space="0" w:color="auto"/>
            <w:left w:val="none" w:sz="0" w:space="0" w:color="auto"/>
            <w:bottom w:val="none" w:sz="0" w:space="0" w:color="auto"/>
            <w:right w:val="none" w:sz="0" w:space="0" w:color="auto"/>
          </w:divBdr>
        </w:div>
        <w:div w:id="1087262168">
          <w:marLeft w:val="0"/>
          <w:marRight w:val="0"/>
          <w:marTop w:val="0"/>
          <w:marBottom w:val="0"/>
          <w:divBdr>
            <w:top w:val="none" w:sz="0" w:space="0" w:color="auto"/>
            <w:left w:val="none" w:sz="0" w:space="0" w:color="auto"/>
            <w:bottom w:val="none" w:sz="0" w:space="0" w:color="auto"/>
            <w:right w:val="none" w:sz="0" w:space="0" w:color="auto"/>
          </w:divBdr>
        </w:div>
        <w:div w:id="1679045247">
          <w:marLeft w:val="0"/>
          <w:marRight w:val="0"/>
          <w:marTop w:val="0"/>
          <w:marBottom w:val="0"/>
          <w:divBdr>
            <w:top w:val="none" w:sz="0" w:space="0" w:color="auto"/>
            <w:left w:val="none" w:sz="0" w:space="0" w:color="auto"/>
            <w:bottom w:val="none" w:sz="0" w:space="0" w:color="auto"/>
            <w:right w:val="none" w:sz="0" w:space="0" w:color="auto"/>
          </w:divBdr>
        </w:div>
        <w:div w:id="1488086034">
          <w:marLeft w:val="0"/>
          <w:marRight w:val="0"/>
          <w:marTop w:val="0"/>
          <w:marBottom w:val="0"/>
          <w:divBdr>
            <w:top w:val="none" w:sz="0" w:space="0" w:color="auto"/>
            <w:left w:val="none" w:sz="0" w:space="0" w:color="auto"/>
            <w:bottom w:val="none" w:sz="0" w:space="0" w:color="auto"/>
            <w:right w:val="none" w:sz="0" w:space="0" w:color="auto"/>
          </w:divBdr>
        </w:div>
        <w:div w:id="1010791115">
          <w:marLeft w:val="0"/>
          <w:marRight w:val="0"/>
          <w:marTop w:val="0"/>
          <w:marBottom w:val="0"/>
          <w:divBdr>
            <w:top w:val="none" w:sz="0" w:space="0" w:color="auto"/>
            <w:left w:val="none" w:sz="0" w:space="0" w:color="auto"/>
            <w:bottom w:val="none" w:sz="0" w:space="0" w:color="auto"/>
            <w:right w:val="none" w:sz="0" w:space="0" w:color="auto"/>
          </w:divBdr>
        </w:div>
        <w:div w:id="42603849">
          <w:marLeft w:val="0"/>
          <w:marRight w:val="0"/>
          <w:marTop w:val="0"/>
          <w:marBottom w:val="0"/>
          <w:divBdr>
            <w:top w:val="none" w:sz="0" w:space="0" w:color="auto"/>
            <w:left w:val="none" w:sz="0" w:space="0" w:color="auto"/>
            <w:bottom w:val="none" w:sz="0" w:space="0" w:color="auto"/>
            <w:right w:val="none" w:sz="0" w:space="0" w:color="auto"/>
          </w:divBdr>
        </w:div>
        <w:div w:id="315307917">
          <w:marLeft w:val="0"/>
          <w:marRight w:val="0"/>
          <w:marTop w:val="0"/>
          <w:marBottom w:val="0"/>
          <w:divBdr>
            <w:top w:val="none" w:sz="0" w:space="0" w:color="auto"/>
            <w:left w:val="none" w:sz="0" w:space="0" w:color="auto"/>
            <w:bottom w:val="none" w:sz="0" w:space="0" w:color="auto"/>
            <w:right w:val="none" w:sz="0" w:space="0" w:color="auto"/>
          </w:divBdr>
        </w:div>
        <w:div w:id="880481441">
          <w:marLeft w:val="0"/>
          <w:marRight w:val="0"/>
          <w:marTop w:val="0"/>
          <w:marBottom w:val="0"/>
          <w:divBdr>
            <w:top w:val="none" w:sz="0" w:space="0" w:color="auto"/>
            <w:left w:val="none" w:sz="0" w:space="0" w:color="auto"/>
            <w:bottom w:val="none" w:sz="0" w:space="0" w:color="auto"/>
            <w:right w:val="none" w:sz="0" w:space="0" w:color="auto"/>
          </w:divBdr>
        </w:div>
        <w:div w:id="2107266297">
          <w:marLeft w:val="0"/>
          <w:marRight w:val="0"/>
          <w:marTop w:val="0"/>
          <w:marBottom w:val="0"/>
          <w:divBdr>
            <w:top w:val="none" w:sz="0" w:space="0" w:color="auto"/>
            <w:left w:val="none" w:sz="0" w:space="0" w:color="auto"/>
            <w:bottom w:val="none" w:sz="0" w:space="0" w:color="auto"/>
            <w:right w:val="none" w:sz="0" w:space="0" w:color="auto"/>
          </w:divBdr>
        </w:div>
        <w:div w:id="1686134429">
          <w:marLeft w:val="0"/>
          <w:marRight w:val="0"/>
          <w:marTop w:val="0"/>
          <w:marBottom w:val="0"/>
          <w:divBdr>
            <w:top w:val="none" w:sz="0" w:space="0" w:color="auto"/>
            <w:left w:val="none" w:sz="0" w:space="0" w:color="auto"/>
            <w:bottom w:val="none" w:sz="0" w:space="0" w:color="auto"/>
            <w:right w:val="none" w:sz="0" w:space="0" w:color="auto"/>
          </w:divBdr>
        </w:div>
        <w:div w:id="1235361809">
          <w:marLeft w:val="0"/>
          <w:marRight w:val="0"/>
          <w:marTop w:val="0"/>
          <w:marBottom w:val="0"/>
          <w:divBdr>
            <w:top w:val="none" w:sz="0" w:space="0" w:color="auto"/>
            <w:left w:val="none" w:sz="0" w:space="0" w:color="auto"/>
            <w:bottom w:val="none" w:sz="0" w:space="0" w:color="auto"/>
            <w:right w:val="none" w:sz="0" w:space="0" w:color="auto"/>
          </w:divBdr>
        </w:div>
        <w:div w:id="1064253510">
          <w:marLeft w:val="0"/>
          <w:marRight w:val="0"/>
          <w:marTop w:val="0"/>
          <w:marBottom w:val="0"/>
          <w:divBdr>
            <w:top w:val="none" w:sz="0" w:space="0" w:color="auto"/>
            <w:left w:val="none" w:sz="0" w:space="0" w:color="auto"/>
            <w:bottom w:val="none" w:sz="0" w:space="0" w:color="auto"/>
            <w:right w:val="none" w:sz="0" w:space="0" w:color="auto"/>
          </w:divBdr>
        </w:div>
        <w:div w:id="1821581955">
          <w:marLeft w:val="0"/>
          <w:marRight w:val="0"/>
          <w:marTop w:val="0"/>
          <w:marBottom w:val="0"/>
          <w:divBdr>
            <w:top w:val="none" w:sz="0" w:space="0" w:color="auto"/>
            <w:left w:val="none" w:sz="0" w:space="0" w:color="auto"/>
            <w:bottom w:val="none" w:sz="0" w:space="0" w:color="auto"/>
            <w:right w:val="none" w:sz="0" w:space="0" w:color="auto"/>
          </w:divBdr>
        </w:div>
        <w:div w:id="2074348322">
          <w:marLeft w:val="0"/>
          <w:marRight w:val="0"/>
          <w:marTop w:val="0"/>
          <w:marBottom w:val="0"/>
          <w:divBdr>
            <w:top w:val="none" w:sz="0" w:space="0" w:color="auto"/>
            <w:left w:val="none" w:sz="0" w:space="0" w:color="auto"/>
            <w:bottom w:val="none" w:sz="0" w:space="0" w:color="auto"/>
            <w:right w:val="none" w:sz="0" w:space="0" w:color="auto"/>
          </w:divBdr>
        </w:div>
        <w:div w:id="295532814">
          <w:marLeft w:val="0"/>
          <w:marRight w:val="0"/>
          <w:marTop w:val="0"/>
          <w:marBottom w:val="0"/>
          <w:divBdr>
            <w:top w:val="none" w:sz="0" w:space="0" w:color="auto"/>
            <w:left w:val="none" w:sz="0" w:space="0" w:color="auto"/>
            <w:bottom w:val="none" w:sz="0" w:space="0" w:color="auto"/>
            <w:right w:val="none" w:sz="0" w:space="0" w:color="auto"/>
          </w:divBdr>
        </w:div>
        <w:div w:id="1159462962">
          <w:marLeft w:val="0"/>
          <w:marRight w:val="0"/>
          <w:marTop w:val="0"/>
          <w:marBottom w:val="0"/>
          <w:divBdr>
            <w:top w:val="none" w:sz="0" w:space="0" w:color="auto"/>
            <w:left w:val="none" w:sz="0" w:space="0" w:color="auto"/>
            <w:bottom w:val="none" w:sz="0" w:space="0" w:color="auto"/>
            <w:right w:val="none" w:sz="0" w:space="0" w:color="auto"/>
          </w:divBdr>
        </w:div>
        <w:div w:id="411588468">
          <w:marLeft w:val="0"/>
          <w:marRight w:val="0"/>
          <w:marTop w:val="0"/>
          <w:marBottom w:val="0"/>
          <w:divBdr>
            <w:top w:val="none" w:sz="0" w:space="0" w:color="auto"/>
            <w:left w:val="none" w:sz="0" w:space="0" w:color="auto"/>
            <w:bottom w:val="none" w:sz="0" w:space="0" w:color="auto"/>
            <w:right w:val="none" w:sz="0" w:space="0" w:color="auto"/>
          </w:divBdr>
        </w:div>
        <w:div w:id="381753841">
          <w:marLeft w:val="0"/>
          <w:marRight w:val="0"/>
          <w:marTop w:val="0"/>
          <w:marBottom w:val="0"/>
          <w:divBdr>
            <w:top w:val="none" w:sz="0" w:space="0" w:color="auto"/>
            <w:left w:val="none" w:sz="0" w:space="0" w:color="auto"/>
            <w:bottom w:val="none" w:sz="0" w:space="0" w:color="auto"/>
            <w:right w:val="none" w:sz="0" w:space="0" w:color="auto"/>
          </w:divBdr>
        </w:div>
        <w:div w:id="1141461627">
          <w:marLeft w:val="0"/>
          <w:marRight w:val="0"/>
          <w:marTop w:val="0"/>
          <w:marBottom w:val="0"/>
          <w:divBdr>
            <w:top w:val="none" w:sz="0" w:space="0" w:color="auto"/>
            <w:left w:val="none" w:sz="0" w:space="0" w:color="auto"/>
            <w:bottom w:val="none" w:sz="0" w:space="0" w:color="auto"/>
            <w:right w:val="none" w:sz="0" w:space="0" w:color="auto"/>
          </w:divBdr>
        </w:div>
        <w:div w:id="1680547153">
          <w:marLeft w:val="0"/>
          <w:marRight w:val="0"/>
          <w:marTop w:val="0"/>
          <w:marBottom w:val="0"/>
          <w:divBdr>
            <w:top w:val="none" w:sz="0" w:space="0" w:color="auto"/>
            <w:left w:val="none" w:sz="0" w:space="0" w:color="auto"/>
            <w:bottom w:val="none" w:sz="0" w:space="0" w:color="auto"/>
            <w:right w:val="none" w:sz="0" w:space="0" w:color="auto"/>
          </w:divBdr>
        </w:div>
        <w:div w:id="1277717811">
          <w:marLeft w:val="0"/>
          <w:marRight w:val="0"/>
          <w:marTop w:val="0"/>
          <w:marBottom w:val="0"/>
          <w:divBdr>
            <w:top w:val="none" w:sz="0" w:space="0" w:color="auto"/>
            <w:left w:val="none" w:sz="0" w:space="0" w:color="auto"/>
            <w:bottom w:val="none" w:sz="0" w:space="0" w:color="auto"/>
            <w:right w:val="none" w:sz="0" w:space="0" w:color="auto"/>
          </w:divBdr>
        </w:div>
        <w:div w:id="1883864262">
          <w:marLeft w:val="0"/>
          <w:marRight w:val="0"/>
          <w:marTop w:val="0"/>
          <w:marBottom w:val="0"/>
          <w:divBdr>
            <w:top w:val="none" w:sz="0" w:space="0" w:color="auto"/>
            <w:left w:val="none" w:sz="0" w:space="0" w:color="auto"/>
            <w:bottom w:val="none" w:sz="0" w:space="0" w:color="auto"/>
            <w:right w:val="none" w:sz="0" w:space="0" w:color="auto"/>
          </w:divBdr>
        </w:div>
        <w:div w:id="1787239126">
          <w:marLeft w:val="0"/>
          <w:marRight w:val="0"/>
          <w:marTop w:val="0"/>
          <w:marBottom w:val="0"/>
          <w:divBdr>
            <w:top w:val="none" w:sz="0" w:space="0" w:color="auto"/>
            <w:left w:val="none" w:sz="0" w:space="0" w:color="auto"/>
            <w:bottom w:val="none" w:sz="0" w:space="0" w:color="auto"/>
            <w:right w:val="none" w:sz="0" w:space="0" w:color="auto"/>
          </w:divBdr>
        </w:div>
        <w:div w:id="72944051">
          <w:marLeft w:val="0"/>
          <w:marRight w:val="0"/>
          <w:marTop w:val="0"/>
          <w:marBottom w:val="0"/>
          <w:divBdr>
            <w:top w:val="none" w:sz="0" w:space="0" w:color="auto"/>
            <w:left w:val="none" w:sz="0" w:space="0" w:color="auto"/>
            <w:bottom w:val="none" w:sz="0" w:space="0" w:color="auto"/>
            <w:right w:val="none" w:sz="0" w:space="0" w:color="auto"/>
          </w:divBdr>
        </w:div>
        <w:div w:id="27278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1665</Words>
  <Characters>9497</Characters>
  <Application>Microsoft Office Word</Application>
  <DocSecurity>0</DocSecurity>
  <Lines>79</Lines>
  <Paragraphs>22</Paragraphs>
  <ScaleCrop>false</ScaleCrop>
  <Company/>
  <LinksUpToDate>false</LinksUpToDate>
  <CharactersWithSpaces>11140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2015-10-03T09:08:00Z</dcterms:created>
  <dcterms:modified xsi:type="dcterms:W3CDTF">2015-10-03T09:08:00Z</dcterms:modified>
</cp:coreProperties>
</file>