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574FA5A" w14:textId="77777777" w:rsidR="00975B16" w:rsidRPr="00B91AC8" w:rsidRDefault="00975B16" w:rsidP="003B1CEB">
      <w:pPr>
        <w:ind w:firstLine="567"/>
        <w:jc w:val="right"/>
        <w:rPr>
          <w:b/>
          <w:bCs/>
          <w:color w:val="000000" w:themeColor="text1"/>
          <w:lang w:val="az-Latn-AZ"/>
        </w:rPr>
      </w:pPr>
      <w:r w:rsidRPr="00B91AC8">
        <w:rPr>
          <w:b/>
          <w:bCs/>
          <w:color w:val="000000" w:themeColor="text1"/>
          <w:lang w:val="az-Latn-AZ"/>
        </w:rPr>
        <w:t xml:space="preserve">Azərbaycan Respublikası </w:t>
      </w:r>
    </w:p>
    <w:p w14:paraId="6377762E" w14:textId="655192AE" w:rsidR="00EE54E8" w:rsidRPr="00B91AC8" w:rsidRDefault="00EE54E8" w:rsidP="003B1CEB">
      <w:pPr>
        <w:ind w:firstLine="567"/>
        <w:jc w:val="right"/>
        <w:rPr>
          <w:b/>
          <w:bCs/>
          <w:color w:val="000000" w:themeColor="text1"/>
          <w:lang w:val="az-Latn-AZ"/>
        </w:rPr>
      </w:pPr>
      <w:r w:rsidRPr="00B91AC8">
        <w:rPr>
          <w:b/>
          <w:bCs/>
          <w:color w:val="000000" w:themeColor="text1"/>
          <w:lang w:val="az-Latn-AZ"/>
        </w:rPr>
        <w:t xml:space="preserve">Vəkillər Kollegiyasının üzvü </w:t>
      </w:r>
    </w:p>
    <w:p w14:paraId="6A129100" w14:textId="77777777" w:rsidR="00975B16" w:rsidRPr="00B91AC8" w:rsidRDefault="00975B16" w:rsidP="003B1CEB">
      <w:pPr>
        <w:ind w:firstLine="567"/>
        <w:jc w:val="right"/>
        <w:rPr>
          <w:b/>
          <w:bCs/>
          <w:color w:val="000000" w:themeColor="text1"/>
          <w:lang w:val="az-Latn-AZ"/>
        </w:rPr>
      </w:pPr>
    </w:p>
    <w:p w14:paraId="0F45B61C" w14:textId="025DF87D" w:rsidR="00EE54E8" w:rsidRPr="00B91AC8" w:rsidRDefault="00EE54E8" w:rsidP="003B1CEB">
      <w:pPr>
        <w:ind w:firstLine="567"/>
        <w:jc w:val="right"/>
        <w:rPr>
          <w:b/>
          <w:bCs/>
          <w:color w:val="000000" w:themeColor="text1"/>
          <w:lang w:val="az-Latn-AZ"/>
        </w:rPr>
      </w:pPr>
      <w:r w:rsidRPr="00B91AC8">
        <w:rPr>
          <w:b/>
          <w:bCs/>
          <w:color w:val="000000" w:themeColor="text1"/>
          <w:lang w:val="az-Latn-AZ"/>
        </w:rPr>
        <w:t xml:space="preserve">İsmayılov Yunis </w:t>
      </w:r>
      <w:proofErr w:type="spellStart"/>
      <w:r w:rsidRPr="00B91AC8">
        <w:rPr>
          <w:b/>
          <w:bCs/>
          <w:color w:val="000000" w:themeColor="text1"/>
          <w:lang w:val="az-Latn-AZ"/>
        </w:rPr>
        <w:t>Dilqəm</w:t>
      </w:r>
      <w:proofErr w:type="spellEnd"/>
      <w:r w:rsidRPr="00B91AC8">
        <w:rPr>
          <w:b/>
          <w:bCs/>
          <w:color w:val="000000" w:themeColor="text1"/>
          <w:lang w:val="az-Latn-AZ"/>
        </w:rPr>
        <w:t xml:space="preserve"> oğlu</w:t>
      </w:r>
    </w:p>
    <w:p w14:paraId="00681470" w14:textId="77777777" w:rsidR="00EE54E8" w:rsidRPr="00B91AC8" w:rsidRDefault="00EE54E8" w:rsidP="004B5B89">
      <w:pPr>
        <w:spacing w:line="360" w:lineRule="auto"/>
        <w:ind w:firstLine="567"/>
        <w:jc w:val="center"/>
        <w:rPr>
          <w:b/>
          <w:bCs/>
          <w:color w:val="000000" w:themeColor="text1"/>
          <w:lang w:val="az-Latn-AZ"/>
        </w:rPr>
      </w:pPr>
    </w:p>
    <w:p w14:paraId="7EB13A94" w14:textId="2264ADE6" w:rsidR="00EE54E8" w:rsidRPr="00B91AC8" w:rsidRDefault="00EE54E8" w:rsidP="006C1E31">
      <w:pPr>
        <w:ind w:firstLine="567"/>
        <w:jc w:val="center"/>
        <w:rPr>
          <w:b/>
          <w:bCs/>
          <w:color w:val="000000" w:themeColor="text1"/>
          <w:lang w:val="az-Latn-AZ"/>
        </w:rPr>
      </w:pPr>
      <w:r w:rsidRPr="00B91AC8">
        <w:rPr>
          <w:b/>
          <w:bCs/>
          <w:color w:val="000000" w:themeColor="text1"/>
          <w:lang w:val="az-Latn-AZ"/>
        </w:rPr>
        <w:t>Hakimiyyət nümayəndəsinə qarşı müqavimət göstərmə və ya zor tətbiq etmə</w:t>
      </w:r>
      <w:r w:rsidR="006B137E" w:rsidRPr="00B91AC8">
        <w:rPr>
          <w:b/>
          <w:bCs/>
          <w:color w:val="000000" w:themeColor="text1"/>
          <w:lang w:val="az-Latn-AZ"/>
        </w:rPr>
        <w:t xml:space="preserve"> cinayəti</w:t>
      </w:r>
      <w:r w:rsidRPr="00B91AC8">
        <w:rPr>
          <w:b/>
          <w:bCs/>
          <w:color w:val="000000" w:themeColor="text1"/>
          <w:lang w:val="az-Latn-AZ"/>
        </w:rPr>
        <w:t xml:space="preserve">nin </w:t>
      </w:r>
      <w:r w:rsidR="001041E3" w:rsidRPr="00B91AC8">
        <w:rPr>
          <w:b/>
          <w:bCs/>
          <w:color w:val="000000" w:themeColor="text1"/>
          <w:lang w:val="az-Latn-AZ"/>
        </w:rPr>
        <w:t>subyekti</w:t>
      </w:r>
    </w:p>
    <w:p w14:paraId="461AF316" w14:textId="77777777" w:rsidR="00EE54E8" w:rsidRPr="00B91AC8" w:rsidRDefault="00EE54E8" w:rsidP="004B5B89">
      <w:pPr>
        <w:spacing w:line="360" w:lineRule="auto"/>
        <w:ind w:firstLine="567"/>
        <w:jc w:val="center"/>
        <w:rPr>
          <w:color w:val="000000" w:themeColor="text1"/>
          <w:lang w:val="az-Latn-AZ"/>
        </w:rPr>
      </w:pPr>
    </w:p>
    <w:p w14:paraId="35CC0BB1" w14:textId="77777777" w:rsidR="00A965CB" w:rsidRPr="00B91AC8" w:rsidRDefault="00BB03B4" w:rsidP="004B5B89">
      <w:pPr>
        <w:pStyle w:val="PlainText1"/>
        <w:widowControl w:val="0"/>
        <w:spacing w:line="360" w:lineRule="auto"/>
        <w:ind w:firstLine="567"/>
        <w:jc w:val="both"/>
        <w:rPr>
          <w:rFonts w:ascii="Times New Roman" w:hAnsi="Times New Roman"/>
          <w:color w:val="000000" w:themeColor="text1"/>
          <w:sz w:val="24"/>
          <w:szCs w:val="24"/>
          <w:shd w:val="clear" w:color="auto" w:fill="FFFFFF"/>
          <w:lang w:val="az-Latn-AZ"/>
        </w:rPr>
      </w:pPr>
      <w:r w:rsidRPr="00B91AC8">
        <w:rPr>
          <w:rFonts w:ascii="Times New Roman" w:hAnsi="Times New Roman"/>
          <w:color w:val="000000" w:themeColor="text1"/>
          <w:sz w:val="24"/>
          <w:szCs w:val="24"/>
          <w:lang w:val="az-Latn-AZ"/>
        </w:rPr>
        <w:t>Cinayətin subyekti dedikdə, cinayət qanununda</w:t>
      </w:r>
      <w:r w:rsidR="005B5763" w:rsidRPr="00B91AC8">
        <w:rPr>
          <w:rFonts w:ascii="Times New Roman" w:hAnsi="Times New Roman"/>
          <w:color w:val="000000" w:themeColor="text1"/>
          <w:sz w:val="24"/>
          <w:szCs w:val="24"/>
          <w:lang w:val="az-Latn-AZ"/>
        </w:rPr>
        <w:t xml:space="preserve"> </w:t>
      </w:r>
      <w:r w:rsidR="003064F6" w:rsidRPr="00B91AC8">
        <w:rPr>
          <w:rFonts w:ascii="Times New Roman" w:hAnsi="Times New Roman"/>
          <w:color w:val="000000" w:themeColor="text1"/>
          <w:sz w:val="24"/>
          <w:szCs w:val="24"/>
          <w:shd w:val="clear" w:color="auto" w:fill="FFFFFF"/>
          <w:lang w:val="az-Latn-AZ"/>
        </w:rPr>
        <w:t>müəyyən olunmuş yaş həddinə çatmış</w:t>
      </w:r>
      <w:r w:rsidRPr="00B91AC8">
        <w:rPr>
          <w:rFonts w:ascii="Times New Roman" w:hAnsi="Times New Roman"/>
          <w:color w:val="000000" w:themeColor="text1"/>
          <w:sz w:val="24"/>
          <w:szCs w:val="24"/>
          <w:shd w:val="clear" w:color="auto" w:fill="FFFFFF"/>
          <w:lang w:val="az-Latn-AZ"/>
        </w:rPr>
        <w:t xml:space="preserve"> və cinayət törətmiş anlaqlı şəxs başa düşülür. </w:t>
      </w:r>
    </w:p>
    <w:p w14:paraId="65A368E1" w14:textId="34CFF812" w:rsidR="00A965CB" w:rsidRPr="00B91AC8" w:rsidRDefault="00F4204D" w:rsidP="004B5B89">
      <w:pPr>
        <w:pStyle w:val="PlainText1"/>
        <w:widowControl w:val="0"/>
        <w:spacing w:line="360" w:lineRule="auto"/>
        <w:ind w:firstLine="567"/>
        <w:jc w:val="both"/>
        <w:rPr>
          <w:rFonts w:ascii="Times New Roman" w:hAnsi="Times New Roman"/>
          <w:color w:val="000000" w:themeColor="text1"/>
          <w:sz w:val="24"/>
          <w:szCs w:val="24"/>
          <w:lang w:val="az-Latn-AZ"/>
        </w:rPr>
      </w:pPr>
      <w:r w:rsidRPr="00B91AC8">
        <w:rPr>
          <w:rFonts w:ascii="Times New Roman" w:hAnsi="Times New Roman"/>
          <w:color w:val="000000" w:themeColor="text1"/>
          <w:sz w:val="24"/>
          <w:szCs w:val="24"/>
          <w:lang w:val="az-Latn-AZ"/>
        </w:rPr>
        <w:t>Cinayətin subyektinin a</w:t>
      </w:r>
      <w:r w:rsidR="0001178A" w:rsidRPr="00B91AC8">
        <w:rPr>
          <w:rFonts w:ascii="Times New Roman" w:hAnsi="Times New Roman"/>
          <w:color w:val="000000" w:themeColor="text1"/>
          <w:sz w:val="24"/>
          <w:szCs w:val="24"/>
          <w:shd w:val="clear" w:color="auto" w:fill="FFFFFF"/>
          <w:lang w:val="az-Latn-AZ"/>
        </w:rPr>
        <w:t>nlayış</w:t>
      </w:r>
      <w:r w:rsidRPr="00B91AC8">
        <w:rPr>
          <w:rFonts w:ascii="Times New Roman" w:hAnsi="Times New Roman"/>
          <w:color w:val="000000" w:themeColor="text1"/>
          <w:sz w:val="24"/>
          <w:szCs w:val="24"/>
          <w:shd w:val="clear" w:color="auto" w:fill="FFFFFF"/>
          <w:lang w:val="az-Latn-AZ"/>
        </w:rPr>
        <w:t>ın</w:t>
      </w:r>
      <w:r w:rsidR="0001178A" w:rsidRPr="00B91AC8">
        <w:rPr>
          <w:rFonts w:ascii="Times New Roman" w:hAnsi="Times New Roman"/>
          <w:color w:val="000000" w:themeColor="text1"/>
          <w:sz w:val="24"/>
          <w:szCs w:val="24"/>
          <w:shd w:val="clear" w:color="auto" w:fill="FFFFFF"/>
          <w:lang w:val="az-Latn-AZ"/>
        </w:rPr>
        <w:t xml:space="preserve">dan da göründüyü kimi </w:t>
      </w:r>
      <w:r w:rsidR="0001178A" w:rsidRPr="00B91AC8">
        <w:rPr>
          <w:rFonts w:ascii="Times New Roman" w:hAnsi="Times New Roman"/>
          <w:color w:val="000000" w:themeColor="text1"/>
          <w:sz w:val="24"/>
          <w:szCs w:val="24"/>
          <w:lang w:val="az-Latn-AZ"/>
        </w:rPr>
        <w:t xml:space="preserve">cinayət törətmiş şəxs, anlaqlılıq və cinayət məsuliyyətinə cəlb etməyə imkan verən yaş həddi cinayətin subyektinin zəruri hüquqi əlamətləridir. </w:t>
      </w:r>
    </w:p>
    <w:p w14:paraId="15E850FF" w14:textId="69AC0CFC" w:rsidR="0001178A" w:rsidRPr="00B91AC8" w:rsidRDefault="0001178A" w:rsidP="004B5B89">
      <w:pPr>
        <w:pStyle w:val="PlainText1"/>
        <w:widowControl w:val="0"/>
        <w:spacing w:line="360" w:lineRule="auto"/>
        <w:ind w:firstLine="567"/>
        <w:jc w:val="both"/>
        <w:rPr>
          <w:rFonts w:ascii="Times New Roman" w:hAnsi="Times New Roman"/>
          <w:b/>
          <w:bCs/>
          <w:color w:val="000000" w:themeColor="text1"/>
          <w:sz w:val="24"/>
          <w:szCs w:val="24"/>
          <w:shd w:val="clear" w:color="auto" w:fill="FFFFFF"/>
          <w:lang w:val="az-Latn-AZ"/>
        </w:rPr>
      </w:pPr>
      <w:r w:rsidRPr="00B91AC8">
        <w:rPr>
          <w:rFonts w:ascii="Times New Roman" w:hAnsi="Times New Roman"/>
          <w:color w:val="000000" w:themeColor="text1"/>
          <w:sz w:val="24"/>
          <w:szCs w:val="24"/>
          <w:shd w:val="clear" w:color="auto" w:fill="FFFFFF"/>
          <w:lang w:val="az-Latn-AZ"/>
        </w:rPr>
        <w:t xml:space="preserve">Cinayət məsuliyyətinin yaranması üçün </w:t>
      </w:r>
      <w:r w:rsidR="00F4204D" w:rsidRPr="00B91AC8">
        <w:rPr>
          <w:rFonts w:ascii="Times New Roman" w:hAnsi="Times New Roman"/>
          <w:color w:val="000000" w:themeColor="text1"/>
          <w:sz w:val="24"/>
          <w:szCs w:val="24"/>
          <w:shd w:val="clear" w:color="auto" w:fill="FFFFFF"/>
          <w:lang w:val="az-Latn-AZ"/>
        </w:rPr>
        <w:t xml:space="preserve">yuxarıda </w:t>
      </w:r>
      <w:r w:rsidR="006C1E31" w:rsidRPr="00B91AC8">
        <w:rPr>
          <w:rFonts w:ascii="Times New Roman" w:hAnsi="Times New Roman"/>
          <w:color w:val="000000" w:themeColor="text1"/>
          <w:sz w:val="24"/>
          <w:szCs w:val="24"/>
          <w:lang w:val="az-Latn-AZ"/>
        </w:rPr>
        <w:t>qeyd edilən</w:t>
      </w:r>
      <w:r w:rsidR="00F44AD9" w:rsidRPr="00B91AC8">
        <w:rPr>
          <w:rFonts w:ascii="Times New Roman" w:hAnsi="Times New Roman"/>
          <w:color w:val="000000" w:themeColor="text1"/>
          <w:sz w:val="24"/>
          <w:szCs w:val="24"/>
          <w:lang w:val="az-Latn-AZ"/>
        </w:rPr>
        <w:t xml:space="preserve"> əlamətlərlə yanaşı müəyyən əlavə xüsusiyyətlərə malik </w:t>
      </w:r>
      <w:r w:rsidRPr="00B91AC8">
        <w:rPr>
          <w:rFonts w:ascii="Times New Roman" w:hAnsi="Times New Roman"/>
          <w:color w:val="000000" w:themeColor="text1"/>
          <w:sz w:val="24"/>
          <w:szCs w:val="24"/>
          <w:shd w:val="clear" w:color="auto" w:fill="FFFFFF"/>
          <w:lang w:val="az-Latn-AZ"/>
        </w:rPr>
        <w:t>ol</w:t>
      </w:r>
      <w:r w:rsidR="006C1E31" w:rsidRPr="00B91AC8">
        <w:rPr>
          <w:rFonts w:ascii="Times New Roman" w:hAnsi="Times New Roman"/>
          <w:color w:val="000000" w:themeColor="text1"/>
          <w:sz w:val="24"/>
          <w:szCs w:val="24"/>
          <w:shd w:val="clear" w:color="auto" w:fill="FFFFFF"/>
          <w:lang w:val="az-Latn-AZ"/>
        </w:rPr>
        <w:t>a</w:t>
      </w:r>
      <w:r w:rsidRPr="00B91AC8">
        <w:rPr>
          <w:rFonts w:ascii="Times New Roman" w:hAnsi="Times New Roman"/>
          <w:color w:val="000000" w:themeColor="text1"/>
          <w:sz w:val="24"/>
          <w:szCs w:val="24"/>
          <w:shd w:val="clear" w:color="auto" w:fill="FFFFFF"/>
          <w:lang w:val="az-Latn-AZ"/>
        </w:rPr>
        <w:t>n subyektlər vardır</w:t>
      </w:r>
      <w:r w:rsidR="00F44AD9" w:rsidRPr="00B91AC8">
        <w:rPr>
          <w:rFonts w:ascii="Times New Roman" w:hAnsi="Times New Roman"/>
          <w:color w:val="000000" w:themeColor="text1"/>
          <w:sz w:val="24"/>
          <w:szCs w:val="24"/>
          <w:shd w:val="clear" w:color="auto" w:fill="FFFFFF"/>
          <w:lang w:val="az-Latn-AZ"/>
        </w:rPr>
        <w:t xml:space="preserve"> ki, onlar</w:t>
      </w:r>
      <w:r w:rsidRPr="00B91AC8">
        <w:rPr>
          <w:rFonts w:ascii="Times New Roman" w:hAnsi="Times New Roman"/>
          <w:color w:val="000000" w:themeColor="text1"/>
          <w:sz w:val="24"/>
          <w:szCs w:val="24"/>
          <w:shd w:val="clear" w:color="auto" w:fill="FFFFFF"/>
          <w:lang w:val="az-Latn-AZ"/>
        </w:rPr>
        <w:t xml:space="preserve"> xüsusi subyekt</w:t>
      </w:r>
      <w:r w:rsidR="00F44AD9" w:rsidRPr="00B91AC8">
        <w:rPr>
          <w:rFonts w:ascii="Times New Roman" w:hAnsi="Times New Roman"/>
          <w:color w:val="000000" w:themeColor="text1"/>
          <w:sz w:val="24"/>
          <w:szCs w:val="24"/>
          <w:shd w:val="clear" w:color="auto" w:fill="FFFFFF"/>
          <w:lang w:val="az-Latn-AZ"/>
        </w:rPr>
        <w:t>lər</w:t>
      </w:r>
      <w:r w:rsidR="006C1E31" w:rsidRPr="00B91AC8">
        <w:rPr>
          <w:rFonts w:ascii="Times New Roman" w:hAnsi="Times New Roman"/>
          <w:color w:val="000000" w:themeColor="text1"/>
          <w:sz w:val="24"/>
          <w:szCs w:val="24"/>
          <w:shd w:val="clear" w:color="auto" w:fill="FFFFFF"/>
          <w:lang w:val="az-Latn-AZ"/>
        </w:rPr>
        <w:t xml:space="preserve"> hesab olunur</w:t>
      </w:r>
      <w:r w:rsidRPr="00B91AC8">
        <w:rPr>
          <w:rFonts w:ascii="Times New Roman" w:hAnsi="Times New Roman"/>
          <w:color w:val="000000" w:themeColor="text1"/>
          <w:sz w:val="24"/>
          <w:szCs w:val="24"/>
          <w:shd w:val="clear" w:color="auto" w:fill="FFFFFF"/>
          <w:lang w:val="az-Latn-AZ"/>
        </w:rPr>
        <w:t xml:space="preserve">. </w:t>
      </w:r>
      <w:r w:rsidR="00F44AD9" w:rsidRPr="00B91AC8">
        <w:rPr>
          <w:rFonts w:ascii="Times New Roman" w:hAnsi="Times New Roman"/>
          <w:color w:val="000000" w:themeColor="text1"/>
          <w:sz w:val="24"/>
          <w:szCs w:val="24"/>
          <w:shd w:val="clear" w:color="auto" w:fill="FFFFFF"/>
          <w:lang w:val="az-Latn-AZ"/>
        </w:rPr>
        <w:t>Bu</w:t>
      </w:r>
      <w:r w:rsidR="00F44AD9" w:rsidRPr="00B91AC8">
        <w:rPr>
          <w:rFonts w:ascii="Times New Roman" w:hAnsi="Times New Roman"/>
          <w:b/>
          <w:bCs/>
          <w:color w:val="000000" w:themeColor="text1"/>
          <w:sz w:val="24"/>
          <w:szCs w:val="24"/>
          <w:shd w:val="clear" w:color="auto" w:fill="FFFFFF"/>
          <w:lang w:val="az-Latn-AZ"/>
        </w:rPr>
        <w:t xml:space="preserve"> </w:t>
      </w:r>
      <w:r w:rsidR="00F44AD9" w:rsidRPr="00B91AC8">
        <w:rPr>
          <w:rFonts w:ascii="Times New Roman" w:hAnsi="Times New Roman"/>
          <w:color w:val="000000" w:themeColor="text1"/>
          <w:sz w:val="24"/>
          <w:szCs w:val="24"/>
          <w:shd w:val="clear" w:color="auto" w:fill="FFFFFF"/>
          <w:lang w:val="az-Latn-AZ"/>
        </w:rPr>
        <w:t xml:space="preserve">subyektlər </w:t>
      </w:r>
      <w:r w:rsidR="00F44AD9" w:rsidRPr="00B91AC8">
        <w:rPr>
          <w:rFonts w:ascii="Times New Roman" w:hAnsi="Times New Roman"/>
          <w:color w:val="000000" w:themeColor="text1"/>
          <w:sz w:val="24"/>
          <w:szCs w:val="24"/>
          <w:lang w:val="az-Latn-AZ"/>
        </w:rPr>
        <w:t>cinsi</w:t>
      </w:r>
      <w:r w:rsidR="00972E86" w:rsidRPr="00B91AC8">
        <w:rPr>
          <w:rFonts w:ascii="Times New Roman" w:hAnsi="Times New Roman"/>
          <w:color w:val="000000" w:themeColor="text1"/>
          <w:sz w:val="24"/>
          <w:szCs w:val="24"/>
          <w:lang w:val="az-Latn-AZ"/>
        </w:rPr>
        <w:t>nə</w:t>
      </w:r>
      <w:r w:rsidR="00F44AD9" w:rsidRPr="00B91AC8">
        <w:rPr>
          <w:rFonts w:ascii="Times New Roman" w:hAnsi="Times New Roman"/>
          <w:color w:val="000000" w:themeColor="text1"/>
          <w:sz w:val="24"/>
          <w:szCs w:val="24"/>
          <w:lang w:val="az-Latn-AZ"/>
        </w:rPr>
        <w:t>, sosial vəziyyəti</w:t>
      </w:r>
      <w:r w:rsidR="00972E86" w:rsidRPr="00B91AC8">
        <w:rPr>
          <w:rFonts w:ascii="Times New Roman" w:hAnsi="Times New Roman"/>
          <w:color w:val="000000" w:themeColor="text1"/>
          <w:sz w:val="24"/>
          <w:szCs w:val="24"/>
          <w:lang w:val="az-Latn-AZ"/>
        </w:rPr>
        <w:t>nə</w:t>
      </w:r>
      <w:r w:rsidR="00F44AD9" w:rsidRPr="00B91AC8">
        <w:rPr>
          <w:rFonts w:ascii="Times New Roman" w:hAnsi="Times New Roman"/>
          <w:color w:val="000000" w:themeColor="text1"/>
          <w:sz w:val="24"/>
          <w:szCs w:val="24"/>
          <w:lang w:val="az-Latn-AZ"/>
        </w:rPr>
        <w:t>, zərərçəkmiş şəxslə münasibətdə sosial-hüquqi vəziyyəti</w:t>
      </w:r>
      <w:r w:rsidR="00972E86" w:rsidRPr="00B91AC8">
        <w:rPr>
          <w:rFonts w:ascii="Times New Roman" w:hAnsi="Times New Roman"/>
          <w:color w:val="000000" w:themeColor="text1"/>
          <w:sz w:val="24"/>
          <w:szCs w:val="24"/>
          <w:lang w:val="az-Latn-AZ"/>
        </w:rPr>
        <w:t>nə</w:t>
      </w:r>
      <w:r w:rsidR="00F44AD9" w:rsidRPr="00B91AC8">
        <w:rPr>
          <w:rFonts w:ascii="Times New Roman" w:hAnsi="Times New Roman"/>
          <w:color w:val="000000" w:themeColor="text1"/>
          <w:sz w:val="24"/>
          <w:szCs w:val="24"/>
          <w:lang w:val="az-Latn-AZ"/>
        </w:rPr>
        <w:t xml:space="preserve"> və s. </w:t>
      </w:r>
      <w:r w:rsidR="00972E86" w:rsidRPr="00B91AC8">
        <w:rPr>
          <w:rFonts w:ascii="Times New Roman" w:hAnsi="Times New Roman"/>
          <w:color w:val="000000" w:themeColor="text1"/>
          <w:sz w:val="24"/>
          <w:szCs w:val="24"/>
          <w:lang w:val="az-Latn-AZ"/>
        </w:rPr>
        <w:t xml:space="preserve">uyğun olaraq cinayət məsuliyyəti daşıyırlar. </w:t>
      </w:r>
    </w:p>
    <w:p w14:paraId="758C6C82" w14:textId="77777777" w:rsidR="006C1E31" w:rsidRPr="00B91AC8" w:rsidRDefault="004B5B89" w:rsidP="006D6433">
      <w:pPr>
        <w:pStyle w:val="PlainText1"/>
        <w:widowControl w:val="0"/>
        <w:spacing w:line="360" w:lineRule="auto"/>
        <w:ind w:firstLine="567"/>
        <w:jc w:val="both"/>
        <w:rPr>
          <w:rFonts w:ascii="Times New Roman" w:hAnsi="Times New Roman"/>
          <w:color w:val="000000" w:themeColor="text1"/>
          <w:sz w:val="24"/>
          <w:szCs w:val="24"/>
          <w:lang w:val="az-Latn-AZ"/>
        </w:rPr>
      </w:pPr>
      <w:r w:rsidRPr="00B91AC8">
        <w:rPr>
          <w:rFonts w:ascii="Times New Roman" w:hAnsi="Times New Roman"/>
          <w:color w:val="000000" w:themeColor="text1"/>
          <w:sz w:val="24"/>
          <w:szCs w:val="24"/>
          <w:lang w:val="az-Latn-AZ"/>
        </w:rPr>
        <w:t>Azərbaycan Respublikası</w:t>
      </w:r>
      <w:r w:rsidR="006C1E31" w:rsidRPr="00B91AC8">
        <w:rPr>
          <w:rFonts w:ascii="Times New Roman" w:hAnsi="Times New Roman"/>
          <w:color w:val="000000" w:themeColor="text1"/>
          <w:sz w:val="24"/>
          <w:szCs w:val="24"/>
          <w:lang w:val="az-Latn-AZ"/>
        </w:rPr>
        <w:t>nın</w:t>
      </w:r>
      <w:r w:rsidRPr="00B91AC8">
        <w:rPr>
          <w:rFonts w:ascii="Times New Roman" w:hAnsi="Times New Roman"/>
          <w:color w:val="000000" w:themeColor="text1"/>
          <w:sz w:val="24"/>
          <w:szCs w:val="24"/>
          <w:lang w:val="az-Latn-AZ"/>
        </w:rPr>
        <w:t xml:space="preserve"> Cinayət Məcəlləsində həm fiziki, həm də hüquqi şəxslərin məsuliyyəti müəyyən edilmişdir. </w:t>
      </w:r>
    </w:p>
    <w:p w14:paraId="24DD02ED" w14:textId="329C9AC9" w:rsidR="006C1E31" w:rsidRPr="00B91AC8" w:rsidRDefault="008F4548" w:rsidP="006C1E31">
      <w:pPr>
        <w:pStyle w:val="PlainText1"/>
        <w:widowControl w:val="0"/>
        <w:spacing w:line="360" w:lineRule="auto"/>
        <w:ind w:firstLine="567"/>
        <w:jc w:val="both"/>
        <w:rPr>
          <w:rFonts w:ascii="Times New Roman" w:hAnsi="Times New Roman"/>
          <w:color w:val="000000" w:themeColor="text1"/>
          <w:sz w:val="24"/>
          <w:szCs w:val="24"/>
          <w:lang w:val="az-Latn-AZ"/>
        </w:rPr>
      </w:pPr>
      <w:r w:rsidRPr="00B91AC8">
        <w:rPr>
          <w:rFonts w:ascii="Times New Roman" w:hAnsi="Times New Roman"/>
          <w:color w:val="000000" w:themeColor="text1"/>
          <w:sz w:val="24"/>
          <w:szCs w:val="24"/>
          <w:shd w:val="clear" w:color="auto" w:fill="FFFFFF"/>
          <w:lang w:val="az-Latn-AZ"/>
        </w:rPr>
        <w:t xml:space="preserve">Fiziki şəxs </w:t>
      </w:r>
      <w:r w:rsidR="006D6433" w:rsidRPr="00B91AC8">
        <w:rPr>
          <w:rFonts w:ascii="Times New Roman" w:hAnsi="Times New Roman"/>
          <w:color w:val="000000" w:themeColor="text1"/>
          <w:sz w:val="24"/>
          <w:szCs w:val="24"/>
          <w:shd w:val="clear" w:color="auto" w:fill="FFFFFF"/>
          <w:lang w:val="az-Latn-AZ"/>
        </w:rPr>
        <w:t xml:space="preserve">həm ümumi, həm də xüsusi subyekt olaraq </w:t>
      </w:r>
      <w:r w:rsidR="006C1E31" w:rsidRPr="00B91AC8">
        <w:rPr>
          <w:rFonts w:ascii="Times New Roman" w:hAnsi="Times New Roman"/>
          <w:color w:val="000000" w:themeColor="text1"/>
          <w:sz w:val="24"/>
          <w:szCs w:val="24"/>
          <w:lang w:val="az-Latn-AZ"/>
        </w:rPr>
        <w:t>Azərbaycan Respublikası Cinayət Məcəlləsinin</w:t>
      </w:r>
      <w:r w:rsidR="004B5B89" w:rsidRPr="00B91AC8">
        <w:rPr>
          <w:rFonts w:ascii="Times New Roman" w:hAnsi="Times New Roman"/>
          <w:color w:val="000000" w:themeColor="text1"/>
          <w:sz w:val="24"/>
          <w:szCs w:val="24"/>
          <w:lang w:val="az-Latn-AZ"/>
        </w:rPr>
        <w:t xml:space="preserve"> Xüsusi hissəsinin maddələrində </w:t>
      </w:r>
      <w:r w:rsidR="004B5B89" w:rsidRPr="00B91AC8">
        <w:rPr>
          <w:rFonts w:ascii="Times New Roman" w:hAnsi="Times New Roman"/>
          <w:color w:val="000000" w:themeColor="text1"/>
          <w:sz w:val="24"/>
          <w:szCs w:val="24"/>
          <w:shd w:val="clear" w:color="auto" w:fill="FFFFFF"/>
          <w:lang w:val="az-Latn-AZ"/>
        </w:rPr>
        <w:t xml:space="preserve">nəzərdə tutulmuş </w:t>
      </w:r>
      <w:r w:rsidRPr="00B91AC8">
        <w:rPr>
          <w:rFonts w:ascii="Times New Roman" w:hAnsi="Times New Roman"/>
          <w:color w:val="000000" w:themeColor="text1"/>
          <w:sz w:val="24"/>
          <w:szCs w:val="24"/>
          <w:shd w:val="clear" w:color="auto" w:fill="FFFFFF"/>
          <w:lang w:val="az-Latn-AZ"/>
        </w:rPr>
        <w:t xml:space="preserve">bütün </w:t>
      </w:r>
      <w:r w:rsidR="004B5B89" w:rsidRPr="00B91AC8">
        <w:rPr>
          <w:rFonts w:ascii="Times New Roman" w:hAnsi="Times New Roman"/>
          <w:color w:val="000000" w:themeColor="text1"/>
          <w:sz w:val="24"/>
          <w:szCs w:val="24"/>
          <w:shd w:val="clear" w:color="auto" w:fill="FFFFFF"/>
          <w:lang w:val="az-Latn-AZ"/>
        </w:rPr>
        <w:t xml:space="preserve">əməllərin törədilməsinə görə </w:t>
      </w:r>
      <w:r w:rsidRPr="00B91AC8">
        <w:rPr>
          <w:rFonts w:ascii="Times New Roman" w:hAnsi="Times New Roman"/>
          <w:color w:val="000000" w:themeColor="text1"/>
          <w:sz w:val="24"/>
          <w:szCs w:val="24"/>
          <w:shd w:val="clear" w:color="auto" w:fill="FFFFFF"/>
          <w:lang w:val="az-Latn-AZ"/>
        </w:rPr>
        <w:t>cinayət məsuliyyətinə cəlb edilə bilər</w:t>
      </w:r>
      <w:r w:rsidR="004B5B89" w:rsidRPr="00B91AC8">
        <w:rPr>
          <w:rFonts w:ascii="Times New Roman" w:hAnsi="Times New Roman"/>
          <w:color w:val="000000" w:themeColor="text1"/>
          <w:sz w:val="24"/>
          <w:szCs w:val="24"/>
          <w:shd w:val="clear" w:color="auto" w:fill="FFFFFF"/>
          <w:lang w:val="az-Latn-AZ"/>
        </w:rPr>
        <w:t>.</w:t>
      </w:r>
      <w:r w:rsidR="004B5B89" w:rsidRPr="00B91AC8">
        <w:rPr>
          <w:rFonts w:ascii="Times New Roman" w:hAnsi="Times New Roman"/>
          <w:color w:val="000000" w:themeColor="text1"/>
          <w:sz w:val="24"/>
          <w:szCs w:val="24"/>
          <w:lang w:val="az-Latn-AZ"/>
        </w:rPr>
        <w:t xml:space="preserve"> </w:t>
      </w:r>
      <w:bookmarkStart w:id="0" w:name="_Hlk121563768"/>
    </w:p>
    <w:p w14:paraId="5DC7BB06" w14:textId="0605BAD4" w:rsidR="008F4548" w:rsidRPr="00B91AC8" w:rsidRDefault="008F4548" w:rsidP="006C1E31">
      <w:pPr>
        <w:pStyle w:val="PlainText1"/>
        <w:widowControl w:val="0"/>
        <w:spacing w:line="360" w:lineRule="auto"/>
        <w:ind w:firstLine="567"/>
        <w:jc w:val="both"/>
        <w:rPr>
          <w:rFonts w:ascii="Times New Roman" w:hAnsi="Times New Roman"/>
          <w:color w:val="000000" w:themeColor="text1"/>
          <w:sz w:val="24"/>
          <w:szCs w:val="24"/>
          <w:lang w:val="az-Latn-AZ"/>
        </w:rPr>
      </w:pPr>
      <w:r w:rsidRPr="00B91AC8">
        <w:rPr>
          <w:rFonts w:ascii="Times New Roman" w:hAnsi="Times New Roman"/>
          <w:color w:val="000000" w:themeColor="text1"/>
          <w:sz w:val="24"/>
          <w:szCs w:val="24"/>
          <w:shd w:val="clear" w:color="auto" w:fill="FFFFFF"/>
          <w:lang w:val="az-Latn-AZ"/>
        </w:rPr>
        <w:t xml:space="preserve">Hüquqi şəxsə isə </w:t>
      </w:r>
      <w:r w:rsidRPr="00B91AC8">
        <w:rPr>
          <w:rFonts w:ascii="Times New Roman" w:hAnsi="Times New Roman"/>
          <w:color w:val="000000" w:themeColor="text1"/>
          <w:sz w:val="24"/>
          <w:szCs w:val="24"/>
          <w:lang w:val="az-Latn-AZ" w:eastAsia="en-US"/>
        </w:rPr>
        <w:t>həmin h</w:t>
      </w:r>
      <w:r w:rsidRPr="00B91AC8">
        <w:rPr>
          <w:rFonts w:ascii="Times New Roman" w:hAnsi="Times New Roman"/>
          <w:color w:val="000000" w:themeColor="text1"/>
          <w:sz w:val="24"/>
          <w:szCs w:val="24"/>
          <w:shd w:val="clear" w:color="auto" w:fill="FFFFFF"/>
          <w:lang w:val="az-Latn-AZ"/>
        </w:rPr>
        <w:t xml:space="preserve">üquqi şəxsin xeyrinə və ya onun maraqlarının qorunması üçün </w:t>
      </w:r>
      <w:r w:rsidRPr="00B91AC8">
        <w:rPr>
          <w:rFonts w:ascii="Times New Roman" w:eastAsia="Times New Roman" w:hAnsi="Times New Roman"/>
          <w:color w:val="000000" w:themeColor="text1"/>
          <w:sz w:val="24"/>
          <w:szCs w:val="24"/>
          <w:lang w:val="az-Latn-AZ" w:eastAsia="en-US"/>
        </w:rPr>
        <w:t xml:space="preserve">hüquqi şəxsi təmsil etmək, hüquqi şəxsin adından qərarlar qəbul etmək və ya hüquqi şəxsin fəaliyyətinə nəzarət etmək səlahiyyətinə malik olan vəzifəli şəxs, </w:t>
      </w:r>
      <w:r w:rsidR="006D6433" w:rsidRPr="00B91AC8">
        <w:rPr>
          <w:rFonts w:ascii="Times New Roman" w:eastAsia="Times New Roman" w:hAnsi="Times New Roman"/>
          <w:color w:val="000000" w:themeColor="text1"/>
          <w:sz w:val="24"/>
          <w:szCs w:val="24"/>
          <w:lang w:val="az-Latn-AZ" w:eastAsia="en-US"/>
        </w:rPr>
        <w:t>yaxud</w:t>
      </w:r>
      <w:r w:rsidRPr="00B91AC8">
        <w:rPr>
          <w:rFonts w:ascii="Times New Roman" w:eastAsia="Times New Roman" w:hAnsi="Times New Roman"/>
          <w:color w:val="000000" w:themeColor="text1"/>
          <w:sz w:val="24"/>
          <w:szCs w:val="24"/>
          <w:lang w:val="az-Latn-AZ" w:eastAsia="en-US"/>
        </w:rPr>
        <w:t xml:space="preserve"> </w:t>
      </w:r>
      <w:r w:rsidR="006D6433" w:rsidRPr="00B91AC8">
        <w:rPr>
          <w:rFonts w:ascii="Times New Roman" w:eastAsia="Times New Roman" w:hAnsi="Times New Roman"/>
          <w:color w:val="000000" w:themeColor="text1"/>
          <w:sz w:val="24"/>
          <w:szCs w:val="24"/>
          <w:lang w:val="az-Latn-AZ" w:eastAsia="en-US"/>
        </w:rPr>
        <w:t>bu</w:t>
      </w:r>
      <w:r w:rsidRPr="00B91AC8">
        <w:rPr>
          <w:rFonts w:ascii="Times New Roman" w:eastAsia="Times New Roman" w:hAnsi="Times New Roman"/>
          <w:color w:val="000000" w:themeColor="text1"/>
          <w:sz w:val="24"/>
          <w:szCs w:val="24"/>
          <w:lang w:val="az-Latn-AZ" w:eastAsia="en-US"/>
        </w:rPr>
        <w:t xml:space="preserve"> şəxslər tərəfindən nəzarətin həyata keçirilməməsi nəticəsində hüquqi şəxsin işçisi </w:t>
      </w:r>
      <w:r w:rsidRPr="00B91AC8">
        <w:rPr>
          <w:rFonts w:ascii="Times New Roman" w:hAnsi="Times New Roman"/>
          <w:color w:val="000000" w:themeColor="text1"/>
          <w:sz w:val="24"/>
          <w:szCs w:val="24"/>
          <w:shd w:val="clear" w:color="auto" w:fill="FFFFFF"/>
          <w:lang w:val="az-Latn-AZ"/>
        </w:rPr>
        <w:t>tərəfindən Məcəllənin 137, 144, 144-1, 144-2, 144-3, 167-169, 169-1, 170-171-1, 192-2, 193-1, 194, 200-1, 200-2, 206.2-206.4, 206-1, 214-220, 233, 234, 237, 240, 242-244-1, 259-261, 271-284, 303.2, 308, 311, 312, 312-1, 313, 315, 316-1, 316-2, 320 və 323-326-cı maddələri ilə nəzərdə tutulmuş əməllərin törədilməsinə görə cinayət-hüquqi tədbirlər tətbiq edilir.</w:t>
      </w:r>
      <w:r w:rsidRPr="00B91AC8">
        <w:rPr>
          <w:rFonts w:ascii="Times New Roman" w:hAnsi="Times New Roman"/>
          <w:color w:val="000000" w:themeColor="text1"/>
          <w:sz w:val="24"/>
          <w:szCs w:val="24"/>
          <w:lang w:val="az-Latn-AZ"/>
        </w:rPr>
        <w:t xml:space="preserve"> </w:t>
      </w:r>
      <w:bookmarkEnd w:id="0"/>
    </w:p>
    <w:p w14:paraId="41C57E60" w14:textId="67BA373D" w:rsidR="00ED022B" w:rsidRPr="00B91AC8" w:rsidRDefault="00152F27" w:rsidP="004B5B89">
      <w:pPr>
        <w:pStyle w:val="PlainText1"/>
        <w:widowControl w:val="0"/>
        <w:spacing w:line="360" w:lineRule="auto"/>
        <w:ind w:firstLine="567"/>
        <w:jc w:val="both"/>
        <w:rPr>
          <w:rFonts w:ascii="Times New Roman" w:hAnsi="Times New Roman"/>
          <w:color w:val="000000" w:themeColor="text1"/>
          <w:sz w:val="24"/>
          <w:szCs w:val="24"/>
          <w:lang w:val="az-Latn-AZ" w:eastAsia="en-US"/>
        </w:rPr>
      </w:pPr>
      <w:r w:rsidRPr="00B91AC8">
        <w:rPr>
          <w:rFonts w:ascii="Times New Roman" w:hAnsi="Times New Roman"/>
          <w:color w:val="000000" w:themeColor="text1"/>
          <w:sz w:val="24"/>
          <w:szCs w:val="24"/>
          <w:lang w:val="az-Latn-AZ"/>
        </w:rPr>
        <w:t>Cinayətin subyektinin digər zəruri hüquqi əlaməti a</w:t>
      </w:r>
      <w:r w:rsidR="00206FA8" w:rsidRPr="00B91AC8">
        <w:rPr>
          <w:rFonts w:ascii="Times New Roman" w:hAnsi="Times New Roman"/>
          <w:color w:val="000000" w:themeColor="text1"/>
          <w:sz w:val="24"/>
          <w:szCs w:val="24"/>
          <w:lang w:val="az-Latn-AZ"/>
        </w:rPr>
        <w:t>nlaqlılıq</w:t>
      </w:r>
      <w:r w:rsidR="006258A7" w:rsidRPr="00B91AC8">
        <w:rPr>
          <w:rFonts w:ascii="Times New Roman" w:hAnsi="Times New Roman"/>
          <w:color w:val="000000" w:themeColor="text1"/>
          <w:sz w:val="24"/>
          <w:szCs w:val="24"/>
          <w:lang w:val="az-Latn-AZ"/>
        </w:rPr>
        <w:t xml:space="preserve">dır. </w:t>
      </w:r>
      <w:r w:rsidR="008F4548" w:rsidRPr="00B91AC8">
        <w:rPr>
          <w:rFonts w:ascii="Times New Roman" w:hAnsi="Times New Roman"/>
          <w:color w:val="000000" w:themeColor="text1"/>
          <w:sz w:val="24"/>
          <w:szCs w:val="24"/>
          <w:lang w:val="az-Latn-AZ" w:eastAsia="en-US"/>
        </w:rPr>
        <w:t>Ö</w:t>
      </w:r>
      <w:r w:rsidR="006258A7" w:rsidRPr="00B91AC8">
        <w:rPr>
          <w:rFonts w:ascii="Times New Roman" w:hAnsi="Times New Roman"/>
          <w:color w:val="000000" w:themeColor="text1"/>
          <w:sz w:val="24"/>
          <w:szCs w:val="24"/>
          <w:lang w:val="az-Latn-AZ" w:eastAsia="en-US"/>
        </w:rPr>
        <w:t>z əməlinin faktiki xarakterini və ictimai təhlükəliliyini dərk ed</w:t>
      </w:r>
      <w:r w:rsidR="008F4548" w:rsidRPr="00B91AC8">
        <w:rPr>
          <w:rFonts w:ascii="Times New Roman" w:hAnsi="Times New Roman"/>
          <w:color w:val="000000" w:themeColor="text1"/>
          <w:sz w:val="24"/>
          <w:szCs w:val="24"/>
          <w:lang w:val="az-Latn-AZ" w:eastAsia="en-US"/>
        </w:rPr>
        <w:t>ən</w:t>
      </w:r>
      <w:r w:rsidR="006258A7" w:rsidRPr="00B91AC8">
        <w:rPr>
          <w:rFonts w:ascii="Times New Roman" w:hAnsi="Times New Roman"/>
          <w:color w:val="000000" w:themeColor="text1"/>
          <w:sz w:val="24"/>
          <w:szCs w:val="24"/>
          <w:lang w:val="az-Latn-AZ" w:eastAsia="en-US"/>
        </w:rPr>
        <w:t xml:space="preserve"> və ya onu idarə edə bil</w:t>
      </w:r>
      <w:r w:rsidR="008F4548" w:rsidRPr="00B91AC8">
        <w:rPr>
          <w:rFonts w:ascii="Times New Roman" w:hAnsi="Times New Roman"/>
          <w:color w:val="000000" w:themeColor="text1"/>
          <w:sz w:val="24"/>
          <w:szCs w:val="24"/>
          <w:lang w:val="az-Latn-AZ" w:eastAsia="en-US"/>
        </w:rPr>
        <w:t>ən şəxs anlaqlı,</w:t>
      </w:r>
      <w:r w:rsidR="006258A7" w:rsidRPr="00B91AC8">
        <w:rPr>
          <w:rFonts w:ascii="Times New Roman" w:hAnsi="Times New Roman"/>
          <w:color w:val="000000" w:themeColor="text1"/>
          <w:sz w:val="24"/>
          <w:szCs w:val="24"/>
          <w:lang w:val="az-Latn-AZ" w:eastAsia="en-US"/>
        </w:rPr>
        <w:t xml:space="preserve"> </w:t>
      </w:r>
      <w:r w:rsidR="00BB03B4" w:rsidRPr="00B91AC8">
        <w:rPr>
          <w:rFonts w:ascii="Times New Roman" w:hAnsi="Times New Roman"/>
          <w:color w:val="000000" w:themeColor="text1"/>
          <w:sz w:val="24"/>
          <w:szCs w:val="24"/>
          <w:lang w:val="az-Latn-AZ" w:eastAsia="en-US"/>
        </w:rPr>
        <w:t>xroniki psixi xəstəlik, psixi fəaliyyətin müvəqqəti pozulması,</w:t>
      </w:r>
      <w:r w:rsidR="00A965CB" w:rsidRPr="00B91AC8">
        <w:rPr>
          <w:rFonts w:ascii="Times New Roman" w:hAnsi="Times New Roman"/>
          <w:color w:val="000000" w:themeColor="text1"/>
          <w:sz w:val="24"/>
          <w:szCs w:val="24"/>
          <w:lang w:val="az-Latn-AZ" w:eastAsia="en-US"/>
        </w:rPr>
        <w:t xml:space="preserve"> </w:t>
      </w:r>
      <w:r w:rsidR="00BB03B4" w:rsidRPr="00B91AC8">
        <w:rPr>
          <w:rFonts w:ascii="Times New Roman" w:hAnsi="Times New Roman"/>
          <w:color w:val="000000" w:themeColor="text1"/>
          <w:sz w:val="24"/>
          <w:szCs w:val="24"/>
          <w:lang w:val="az-Latn-AZ" w:eastAsia="en-US"/>
        </w:rPr>
        <w:t>əqli gerilik</w:t>
      </w:r>
      <w:r w:rsidR="00A965CB" w:rsidRPr="00B91AC8">
        <w:rPr>
          <w:rFonts w:ascii="Times New Roman" w:hAnsi="Times New Roman"/>
          <w:color w:val="000000" w:themeColor="text1"/>
          <w:sz w:val="24"/>
          <w:szCs w:val="24"/>
          <w:lang w:val="az-Latn-AZ" w:eastAsia="en-US"/>
        </w:rPr>
        <w:t xml:space="preserve"> </w:t>
      </w:r>
      <w:r w:rsidR="00BB03B4" w:rsidRPr="00B91AC8">
        <w:rPr>
          <w:rFonts w:ascii="Times New Roman" w:hAnsi="Times New Roman"/>
          <w:color w:val="000000" w:themeColor="text1"/>
          <w:sz w:val="24"/>
          <w:szCs w:val="24"/>
          <w:lang w:val="az-Latn-AZ" w:eastAsia="en-US"/>
        </w:rPr>
        <w:t>və ya sair psixi xəstəlik nəticəsində öz əməlinin faktiki xarakterini və ictimai təhlükəliliyini dərk etm</w:t>
      </w:r>
      <w:r w:rsidR="008F4548" w:rsidRPr="00B91AC8">
        <w:rPr>
          <w:rFonts w:ascii="Times New Roman" w:hAnsi="Times New Roman"/>
          <w:color w:val="000000" w:themeColor="text1"/>
          <w:sz w:val="24"/>
          <w:szCs w:val="24"/>
          <w:lang w:val="az-Latn-AZ" w:eastAsia="en-US"/>
        </w:rPr>
        <w:t>əy</w:t>
      </w:r>
      <w:r w:rsidR="00ED022B" w:rsidRPr="00B91AC8">
        <w:rPr>
          <w:rFonts w:ascii="Times New Roman" w:hAnsi="Times New Roman"/>
          <w:color w:val="000000" w:themeColor="text1"/>
          <w:sz w:val="24"/>
          <w:szCs w:val="24"/>
          <w:lang w:val="az-Latn-AZ" w:eastAsia="en-US"/>
        </w:rPr>
        <w:t>ə</w:t>
      </w:r>
      <w:r w:rsidR="008F4548" w:rsidRPr="00B91AC8">
        <w:rPr>
          <w:rFonts w:ascii="Times New Roman" w:hAnsi="Times New Roman"/>
          <w:color w:val="000000" w:themeColor="text1"/>
          <w:sz w:val="24"/>
          <w:szCs w:val="24"/>
          <w:lang w:val="az-Latn-AZ" w:eastAsia="en-US"/>
        </w:rPr>
        <w:t>n</w:t>
      </w:r>
      <w:r w:rsidR="00BB03B4" w:rsidRPr="00B91AC8">
        <w:rPr>
          <w:rFonts w:ascii="Times New Roman" w:hAnsi="Times New Roman"/>
          <w:color w:val="000000" w:themeColor="text1"/>
          <w:sz w:val="24"/>
          <w:szCs w:val="24"/>
          <w:lang w:val="az-Latn-AZ" w:eastAsia="en-US"/>
        </w:rPr>
        <w:t xml:space="preserve"> və ya onu idarə edə bilm</w:t>
      </w:r>
      <w:r w:rsidR="008F4548" w:rsidRPr="00B91AC8">
        <w:rPr>
          <w:rFonts w:ascii="Times New Roman" w:hAnsi="Times New Roman"/>
          <w:color w:val="000000" w:themeColor="text1"/>
          <w:sz w:val="24"/>
          <w:szCs w:val="24"/>
          <w:lang w:val="az-Latn-AZ" w:eastAsia="en-US"/>
        </w:rPr>
        <w:t>əyən</w:t>
      </w:r>
      <w:r w:rsidR="00ED022B" w:rsidRPr="00B91AC8">
        <w:rPr>
          <w:rFonts w:ascii="Times New Roman" w:hAnsi="Times New Roman"/>
          <w:color w:val="000000" w:themeColor="text1"/>
          <w:sz w:val="24"/>
          <w:szCs w:val="24"/>
          <w:lang w:val="az-Latn-AZ" w:eastAsia="en-US"/>
        </w:rPr>
        <w:t xml:space="preserve"> şəxs isə anlaqsız şəxsdir.</w:t>
      </w:r>
    </w:p>
    <w:p w14:paraId="7717A3E3" w14:textId="77777777" w:rsidR="00ED022B" w:rsidRPr="00B91AC8" w:rsidRDefault="006258A7" w:rsidP="004B5B89">
      <w:pPr>
        <w:pStyle w:val="PlainText1"/>
        <w:widowControl w:val="0"/>
        <w:spacing w:line="360" w:lineRule="auto"/>
        <w:ind w:firstLine="567"/>
        <w:jc w:val="both"/>
        <w:rPr>
          <w:rFonts w:ascii="Times New Roman" w:hAnsi="Times New Roman"/>
          <w:color w:val="000000" w:themeColor="text1"/>
          <w:sz w:val="24"/>
          <w:szCs w:val="24"/>
          <w:lang w:val="az-Latn-AZ" w:eastAsia="en-US"/>
        </w:rPr>
      </w:pPr>
      <w:r w:rsidRPr="00B91AC8">
        <w:rPr>
          <w:rFonts w:ascii="Times New Roman" w:eastAsia="Times New Roman" w:hAnsi="Times New Roman"/>
          <w:color w:val="000000" w:themeColor="text1"/>
          <w:sz w:val="24"/>
          <w:szCs w:val="24"/>
          <w:lang w:val="az-Latn-AZ" w:eastAsia="en-US"/>
        </w:rPr>
        <w:t>A</w:t>
      </w:r>
      <w:r w:rsidR="002F769E" w:rsidRPr="00B91AC8">
        <w:rPr>
          <w:rFonts w:ascii="Times New Roman" w:eastAsia="Times New Roman" w:hAnsi="Times New Roman"/>
          <w:color w:val="000000" w:themeColor="text1"/>
          <w:sz w:val="24"/>
          <w:szCs w:val="24"/>
          <w:lang w:val="az-Latn-AZ" w:eastAsia="en-US"/>
        </w:rPr>
        <w:t>nlaqlı vəziyyətdə cinayət törətmiş, lakin hökm çıxarılana</w:t>
      </w:r>
      <w:r w:rsidRPr="00B91AC8">
        <w:rPr>
          <w:rFonts w:ascii="Times New Roman" w:eastAsia="Times New Roman" w:hAnsi="Times New Roman"/>
          <w:color w:val="000000" w:themeColor="text1"/>
          <w:sz w:val="24"/>
          <w:szCs w:val="24"/>
          <w:lang w:val="az-Latn-AZ" w:eastAsia="en-US"/>
        </w:rPr>
        <w:t xml:space="preserve"> kimi </w:t>
      </w:r>
      <w:r w:rsidR="002F769E" w:rsidRPr="00B91AC8">
        <w:rPr>
          <w:rFonts w:ascii="Times New Roman" w:eastAsia="Times New Roman" w:hAnsi="Times New Roman"/>
          <w:color w:val="000000" w:themeColor="text1"/>
          <w:sz w:val="24"/>
          <w:szCs w:val="24"/>
          <w:lang w:val="az-Latn-AZ" w:eastAsia="en-US"/>
        </w:rPr>
        <w:t>psixi xəstəliyə tutulmuş və nəticədə öz əməlinin faktiki xarakterini və ictimai təhlükəliliyini dərk etmə</w:t>
      </w:r>
      <w:r w:rsidRPr="00B91AC8">
        <w:rPr>
          <w:rFonts w:ascii="Times New Roman" w:eastAsia="Times New Roman" w:hAnsi="Times New Roman"/>
          <w:color w:val="000000" w:themeColor="text1"/>
          <w:sz w:val="24"/>
          <w:szCs w:val="24"/>
          <w:lang w:val="az-Latn-AZ" w:eastAsia="en-US"/>
        </w:rPr>
        <w:t>yən</w:t>
      </w:r>
      <w:r w:rsidR="002F769E" w:rsidRPr="00B91AC8">
        <w:rPr>
          <w:rFonts w:ascii="Times New Roman" w:eastAsia="Times New Roman" w:hAnsi="Times New Roman"/>
          <w:color w:val="000000" w:themeColor="text1"/>
          <w:sz w:val="24"/>
          <w:szCs w:val="24"/>
          <w:lang w:val="az-Latn-AZ" w:eastAsia="en-US"/>
        </w:rPr>
        <w:t xml:space="preserve"> və ya həmin əməli idarə etmək imkanından məhrum olmuş şəxs barəsində </w:t>
      </w:r>
      <w:r w:rsidRPr="00B91AC8">
        <w:rPr>
          <w:rFonts w:ascii="Times New Roman" w:eastAsia="Times New Roman" w:hAnsi="Times New Roman"/>
          <w:color w:val="000000" w:themeColor="text1"/>
          <w:sz w:val="24"/>
          <w:szCs w:val="24"/>
          <w:lang w:val="az-Latn-AZ" w:eastAsia="en-US"/>
        </w:rPr>
        <w:t>məhkəmə</w:t>
      </w:r>
      <w:r w:rsidR="001252FC" w:rsidRPr="00B91AC8">
        <w:rPr>
          <w:rFonts w:ascii="Times New Roman" w:eastAsia="Times New Roman" w:hAnsi="Times New Roman"/>
          <w:color w:val="000000" w:themeColor="text1"/>
          <w:sz w:val="24"/>
          <w:szCs w:val="24"/>
          <w:lang w:val="az-Latn-AZ" w:eastAsia="en-US"/>
        </w:rPr>
        <w:t xml:space="preserve"> tərəfindən</w:t>
      </w:r>
      <w:r w:rsidRPr="00B91AC8">
        <w:rPr>
          <w:rFonts w:ascii="Times New Roman" w:eastAsia="Times New Roman" w:hAnsi="Times New Roman"/>
          <w:color w:val="000000" w:themeColor="text1"/>
          <w:sz w:val="24"/>
          <w:szCs w:val="24"/>
          <w:lang w:val="az-Latn-AZ" w:eastAsia="en-US"/>
        </w:rPr>
        <w:t xml:space="preserve"> </w:t>
      </w:r>
      <w:r w:rsidR="002F769E" w:rsidRPr="00B91AC8">
        <w:rPr>
          <w:rFonts w:ascii="Times New Roman" w:eastAsia="Times New Roman" w:hAnsi="Times New Roman"/>
          <w:color w:val="000000" w:themeColor="text1"/>
          <w:sz w:val="24"/>
          <w:szCs w:val="24"/>
          <w:lang w:val="az-Latn-AZ" w:eastAsia="en-US"/>
        </w:rPr>
        <w:t xml:space="preserve">tibbi xarakterli məcburi tədbirlər </w:t>
      </w:r>
      <w:r w:rsidR="002F769E" w:rsidRPr="00B91AC8">
        <w:rPr>
          <w:rFonts w:ascii="Times New Roman" w:eastAsia="Times New Roman" w:hAnsi="Times New Roman"/>
          <w:color w:val="000000" w:themeColor="text1"/>
          <w:sz w:val="24"/>
          <w:szCs w:val="24"/>
          <w:lang w:val="az-Latn-AZ" w:eastAsia="en-US"/>
        </w:rPr>
        <w:lastRenderedPageBreak/>
        <w:t>tətbiq edilə bilər.</w:t>
      </w:r>
      <w:r w:rsidR="00206FA8" w:rsidRPr="00B91AC8">
        <w:rPr>
          <w:rFonts w:ascii="Times New Roman" w:hAnsi="Times New Roman"/>
          <w:color w:val="000000" w:themeColor="text1"/>
          <w:sz w:val="24"/>
          <w:szCs w:val="24"/>
          <w:lang w:val="az-Latn-AZ" w:eastAsia="en-US"/>
        </w:rPr>
        <w:t xml:space="preserve"> </w:t>
      </w:r>
    </w:p>
    <w:p w14:paraId="2017B2CF" w14:textId="483380DF" w:rsidR="00ED022B" w:rsidRPr="00B91AC8" w:rsidRDefault="0068635D" w:rsidP="00ED022B">
      <w:pPr>
        <w:pStyle w:val="PlainText1"/>
        <w:widowControl w:val="0"/>
        <w:spacing w:line="360" w:lineRule="auto"/>
        <w:ind w:firstLine="567"/>
        <w:jc w:val="both"/>
        <w:rPr>
          <w:rFonts w:ascii="Times New Roman" w:eastAsia="Times New Roman" w:hAnsi="Times New Roman"/>
          <w:color w:val="000000" w:themeColor="text1"/>
          <w:sz w:val="24"/>
          <w:szCs w:val="24"/>
          <w:lang w:val="az-Latn-AZ" w:eastAsia="en-US"/>
        </w:rPr>
      </w:pPr>
      <w:r w:rsidRPr="00B91AC8">
        <w:rPr>
          <w:rFonts w:ascii="Times New Roman" w:eastAsia="Times New Roman" w:hAnsi="Times New Roman"/>
          <w:color w:val="000000" w:themeColor="text1"/>
          <w:sz w:val="24"/>
          <w:szCs w:val="24"/>
          <w:lang w:val="az-Latn-AZ" w:eastAsia="en-US"/>
        </w:rPr>
        <w:t>Anlaqlı vəziyyətdə olan</w:t>
      </w:r>
      <w:r w:rsidR="00BF3409" w:rsidRPr="00B91AC8">
        <w:rPr>
          <w:rFonts w:ascii="Times New Roman" w:eastAsia="Times New Roman" w:hAnsi="Times New Roman"/>
          <w:color w:val="000000" w:themeColor="text1"/>
          <w:sz w:val="24"/>
          <w:szCs w:val="24"/>
          <w:lang w:val="az-Latn-AZ" w:eastAsia="en-US"/>
        </w:rPr>
        <w:t>, lakin</w:t>
      </w:r>
      <w:r w:rsidR="001252FC" w:rsidRPr="00B91AC8">
        <w:rPr>
          <w:rFonts w:ascii="Times New Roman" w:eastAsia="Times New Roman" w:hAnsi="Times New Roman"/>
          <w:color w:val="000000" w:themeColor="text1"/>
          <w:sz w:val="24"/>
          <w:szCs w:val="24"/>
          <w:lang w:val="az-Latn-AZ" w:eastAsia="en-US"/>
        </w:rPr>
        <w:t xml:space="preserve"> </w:t>
      </w:r>
      <w:r w:rsidRPr="00B91AC8">
        <w:rPr>
          <w:rFonts w:ascii="Times New Roman" w:eastAsia="Times New Roman" w:hAnsi="Times New Roman"/>
          <w:color w:val="000000" w:themeColor="text1"/>
          <w:sz w:val="24"/>
          <w:szCs w:val="24"/>
          <w:lang w:val="az-Latn-AZ" w:eastAsia="en-US"/>
        </w:rPr>
        <w:t>cinayət törətdiyi zaman psixikanın pozulması nəticəsində öz əməlinin faktiki xarakterini və ictimai təhlükəliliyini tam dərk etməyən və ya həmin əməli idarə edə bilməyən şəxs cinayət məsuliyyətinə cəlb edilir</w:t>
      </w:r>
      <w:r w:rsidR="00BF3409" w:rsidRPr="00B91AC8">
        <w:rPr>
          <w:rFonts w:ascii="Times New Roman" w:eastAsia="Times New Roman" w:hAnsi="Times New Roman"/>
          <w:color w:val="000000" w:themeColor="text1"/>
          <w:sz w:val="24"/>
          <w:szCs w:val="24"/>
          <w:lang w:val="az-Latn-AZ" w:eastAsia="en-US"/>
        </w:rPr>
        <w:t xml:space="preserve">. </w:t>
      </w:r>
      <w:r w:rsidR="00BF3409" w:rsidRPr="00B91AC8">
        <w:rPr>
          <w:rFonts w:ascii="Times New Roman" w:hAnsi="Times New Roman"/>
          <w:color w:val="000000" w:themeColor="text1"/>
          <w:sz w:val="24"/>
          <w:szCs w:val="24"/>
          <w:shd w:val="clear" w:color="auto" w:fill="FFFFFF"/>
          <w:lang w:val="az-Latn-AZ"/>
        </w:rPr>
        <w:t xml:space="preserve">Anlaqlılığı istisna etməyən bu psixi pozuntu </w:t>
      </w:r>
      <w:r w:rsidR="001252FC" w:rsidRPr="00B91AC8">
        <w:rPr>
          <w:rFonts w:ascii="Times New Roman" w:hAnsi="Times New Roman"/>
          <w:color w:val="000000" w:themeColor="text1"/>
          <w:sz w:val="24"/>
          <w:szCs w:val="24"/>
          <w:shd w:val="clear" w:color="auto" w:fill="FFFFFF"/>
          <w:lang w:val="az-Latn-AZ"/>
        </w:rPr>
        <w:t xml:space="preserve">cəza təyin edilərkən nəzərə alınır və </w:t>
      </w:r>
      <w:r w:rsidRPr="00B91AC8">
        <w:rPr>
          <w:rFonts w:ascii="Times New Roman" w:eastAsia="Times New Roman" w:hAnsi="Times New Roman"/>
          <w:color w:val="000000" w:themeColor="text1"/>
          <w:sz w:val="24"/>
          <w:szCs w:val="24"/>
          <w:lang w:val="az-Latn-AZ" w:eastAsia="en-US"/>
        </w:rPr>
        <w:t>tibbi xarakterli məcburi tədbirlərin tətbiq edilməsi üçün əsas ola bilər.</w:t>
      </w:r>
      <w:r w:rsidR="00206FA8" w:rsidRPr="00B91AC8">
        <w:rPr>
          <w:rFonts w:ascii="Times New Roman" w:hAnsi="Times New Roman"/>
          <w:color w:val="000000" w:themeColor="text1"/>
          <w:sz w:val="24"/>
          <w:szCs w:val="24"/>
          <w:lang w:val="az-Latn-AZ" w:eastAsia="en-US"/>
        </w:rPr>
        <w:t xml:space="preserve"> </w:t>
      </w:r>
    </w:p>
    <w:p w14:paraId="0148FB5B" w14:textId="4AA7BD58" w:rsidR="0068635D" w:rsidRPr="00B91AC8" w:rsidRDefault="00206FA8" w:rsidP="004B5B89">
      <w:pPr>
        <w:pStyle w:val="PlainText1"/>
        <w:widowControl w:val="0"/>
        <w:spacing w:line="360" w:lineRule="auto"/>
        <w:ind w:firstLine="567"/>
        <w:jc w:val="both"/>
        <w:rPr>
          <w:rFonts w:ascii="Times New Roman" w:hAnsi="Times New Roman"/>
          <w:color w:val="000000" w:themeColor="text1"/>
          <w:sz w:val="24"/>
          <w:szCs w:val="24"/>
          <w:lang w:val="az-Latn-AZ" w:eastAsia="en-US"/>
        </w:rPr>
      </w:pPr>
      <w:r w:rsidRPr="00B91AC8">
        <w:rPr>
          <w:rFonts w:ascii="Times New Roman" w:eastAsia="Times New Roman" w:hAnsi="Times New Roman"/>
          <w:color w:val="000000" w:themeColor="text1"/>
          <w:sz w:val="24"/>
          <w:szCs w:val="24"/>
          <w:lang w:val="az-Latn-AZ" w:eastAsia="en-US"/>
        </w:rPr>
        <w:t>A</w:t>
      </w:r>
      <w:r w:rsidR="0068635D" w:rsidRPr="00B91AC8">
        <w:rPr>
          <w:rFonts w:ascii="Times New Roman" w:eastAsia="Times New Roman" w:hAnsi="Times New Roman"/>
          <w:color w:val="000000" w:themeColor="text1"/>
          <w:sz w:val="24"/>
          <w:szCs w:val="24"/>
          <w:lang w:val="az-Latn-AZ" w:eastAsia="en-US"/>
        </w:rPr>
        <w:t>lkoqollu içkilərin qəbulu, narkotik vasitələrdən və ya digər güclü təsir edən maddələrdən istifadə nəticəsində</w:t>
      </w:r>
      <w:r w:rsidRPr="00B91AC8">
        <w:rPr>
          <w:rFonts w:ascii="Times New Roman" w:eastAsia="Times New Roman" w:hAnsi="Times New Roman"/>
          <w:color w:val="000000" w:themeColor="text1"/>
          <w:sz w:val="24"/>
          <w:szCs w:val="24"/>
          <w:lang w:val="az-Latn-AZ" w:eastAsia="en-US"/>
        </w:rPr>
        <w:t xml:space="preserve"> </w:t>
      </w:r>
      <w:r w:rsidR="0068635D" w:rsidRPr="00B91AC8">
        <w:rPr>
          <w:rFonts w:ascii="Times New Roman" w:eastAsia="Times New Roman" w:hAnsi="Times New Roman"/>
          <w:color w:val="000000" w:themeColor="text1"/>
          <w:sz w:val="24"/>
          <w:szCs w:val="24"/>
          <w:lang w:val="az-Latn-AZ" w:eastAsia="en-US"/>
        </w:rPr>
        <w:t xml:space="preserve">sərxoş </w:t>
      </w:r>
      <w:r w:rsidRPr="00B91AC8">
        <w:rPr>
          <w:rFonts w:ascii="Times New Roman" w:eastAsia="Times New Roman" w:hAnsi="Times New Roman"/>
          <w:color w:val="000000" w:themeColor="text1"/>
          <w:sz w:val="24"/>
          <w:szCs w:val="24"/>
          <w:lang w:val="az-Latn-AZ" w:eastAsia="en-US"/>
        </w:rPr>
        <w:t>olan</w:t>
      </w:r>
      <w:r w:rsidR="0068635D" w:rsidRPr="00B91AC8">
        <w:rPr>
          <w:rFonts w:ascii="Times New Roman" w:eastAsia="Times New Roman" w:hAnsi="Times New Roman"/>
          <w:color w:val="000000" w:themeColor="text1"/>
          <w:sz w:val="24"/>
          <w:szCs w:val="24"/>
          <w:lang w:val="az-Latn-AZ" w:eastAsia="en-US"/>
        </w:rPr>
        <w:t xml:space="preserve"> şəxs </w:t>
      </w:r>
      <w:r w:rsidRPr="00B91AC8">
        <w:rPr>
          <w:rFonts w:ascii="Times New Roman" w:eastAsia="Times New Roman" w:hAnsi="Times New Roman"/>
          <w:color w:val="000000" w:themeColor="text1"/>
          <w:sz w:val="24"/>
          <w:szCs w:val="24"/>
          <w:lang w:val="az-Latn-AZ" w:eastAsia="en-US"/>
        </w:rPr>
        <w:t>törə</w:t>
      </w:r>
      <w:r w:rsidR="00BF3409" w:rsidRPr="00B91AC8">
        <w:rPr>
          <w:rFonts w:ascii="Times New Roman" w:eastAsia="Times New Roman" w:hAnsi="Times New Roman"/>
          <w:color w:val="000000" w:themeColor="text1"/>
          <w:sz w:val="24"/>
          <w:szCs w:val="24"/>
          <w:lang w:val="az-Latn-AZ" w:eastAsia="en-US"/>
        </w:rPr>
        <w:t>t</w:t>
      </w:r>
      <w:r w:rsidR="004B4394" w:rsidRPr="00B91AC8">
        <w:rPr>
          <w:rFonts w:ascii="Times New Roman" w:eastAsia="Times New Roman" w:hAnsi="Times New Roman"/>
          <w:color w:val="000000" w:themeColor="text1"/>
          <w:sz w:val="24"/>
          <w:szCs w:val="24"/>
          <w:lang w:val="az-Latn-AZ" w:eastAsia="en-US"/>
        </w:rPr>
        <w:t>d</w:t>
      </w:r>
      <w:r w:rsidRPr="00B91AC8">
        <w:rPr>
          <w:rFonts w:ascii="Times New Roman" w:eastAsia="Times New Roman" w:hAnsi="Times New Roman"/>
          <w:color w:val="000000" w:themeColor="text1"/>
          <w:sz w:val="24"/>
          <w:szCs w:val="24"/>
          <w:lang w:val="az-Latn-AZ" w:eastAsia="en-US"/>
        </w:rPr>
        <w:t xml:space="preserve">iyi </w:t>
      </w:r>
      <w:r w:rsidR="004B4394" w:rsidRPr="00B91AC8">
        <w:rPr>
          <w:rFonts w:ascii="Times New Roman" w:eastAsia="Times New Roman" w:hAnsi="Times New Roman"/>
          <w:color w:val="000000" w:themeColor="text1"/>
          <w:sz w:val="24"/>
          <w:szCs w:val="24"/>
          <w:lang w:val="az-Latn-AZ" w:eastAsia="en-US"/>
        </w:rPr>
        <w:t>əmələ</w:t>
      </w:r>
      <w:r w:rsidRPr="00B91AC8">
        <w:rPr>
          <w:rFonts w:ascii="Times New Roman" w:eastAsia="Times New Roman" w:hAnsi="Times New Roman"/>
          <w:color w:val="000000" w:themeColor="text1"/>
          <w:sz w:val="24"/>
          <w:szCs w:val="24"/>
          <w:lang w:val="az-Latn-AZ" w:eastAsia="en-US"/>
        </w:rPr>
        <w:t xml:space="preserve"> görə</w:t>
      </w:r>
      <w:r w:rsidR="0068635D" w:rsidRPr="00B91AC8">
        <w:rPr>
          <w:rFonts w:ascii="Times New Roman" w:eastAsia="Times New Roman" w:hAnsi="Times New Roman"/>
          <w:color w:val="000000" w:themeColor="text1"/>
          <w:sz w:val="24"/>
          <w:szCs w:val="24"/>
          <w:lang w:val="az-Latn-AZ" w:eastAsia="en-US"/>
        </w:rPr>
        <w:t xml:space="preserve"> </w:t>
      </w:r>
      <w:r w:rsidR="004B4394" w:rsidRPr="00B91AC8">
        <w:rPr>
          <w:rFonts w:ascii="Times New Roman" w:eastAsia="Times New Roman" w:hAnsi="Times New Roman"/>
          <w:color w:val="000000" w:themeColor="text1"/>
          <w:sz w:val="24"/>
          <w:szCs w:val="24"/>
          <w:lang w:val="az-Latn-AZ" w:eastAsia="en-US"/>
        </w:rPr>
        <w:t xml:space="preserve">cinayət </w:t>
      </w:r>
      <w:r w:rsidR="0068635D" w:rsidRPr="00B91AC8">
        <w:rPr>
          <w:rFonts w:ascii="Times New Roman" w:eastAsia="Times New Roman" w:hAnsi="Times New Roman"/>
          <w:color w:val="000000" w:themeColor="text1"/>
          <w:sz w:val="24"/>
          <w:szCs w:val="24"/>
          <w:lang w:val="az-Latn-AZ" w:eastAsia="en-US"/>
        </w:rPr>
        <w:t>məsuliyyət</w:t>
      </w:r>
      <w:r w:rsidR="004B4394" w:rsidRPr="00B91AC8">
        <w:rPr>
          <w:rFonts w:ascii="Times New Roman" w:eastAsia="Times New Roman" w:hAnsi="Times New Roman"/>
          <w:color w:val="000000" w:themeColor="text1"/>
          <w:sz w:val="24"/>
          <w:szCs w:val="24"/>
          <w:lang w:val="az-Latn-AZ" w:eastAsia="en-US"/>
        </w:rPr>
        <w:t>in</w:t>
      </w:r>
      <w:r w:rsidR="0068635D" w:rsidRPr="00B91AC8">
        <w:rPr>
          <w:rFonts w:ascii="Times New Roman" w:eastAsia="Times New Roman" w:hAnsi="Times New Roman"/>
          <w:color w:val="000000" w:themeColor="text1"/>
          <w:sz w:val="24"/>
          <w:szCs w:val="24"/>
          <w:lang w:val="az-Latn-AZ" w:eastAsia="en-US"/>
        </w:rPr>
        <w:t>dən azad olunmur.</w:t>
      </w:r>
    </w:p>
    <w:p w14:paraId="1245DB99" w14:textId="3F082CDC" w:rsidR="004458CE" w:rsidRPr="00B91AC8" w:rsidRDefault="00A90458" w:rsidP="004458CE">
      <w:pPr>
        <w:pStyle w:val="PlainText1"/>
        <w:widowControl w:val="0"/>
        <w:spacing w:line="360" w:lineRule="auto"/>
        <w:ind w:firstLine="567"/>
        <w:jc w:val="both"/>
        <w:rPr>
          <w:rFonts w:ascii="Times New Roman" w:hAnsi="Times New Roman"/>
          <w:color w:val="000000" w:themeColor="text1"/>
          <w:sz w:val="24"/>
          <w:szCs w:val="24"/>
          <w:shd w:val="clear" w:color="auto" w:fill="FFFFFF"/>
          <w:lang w:val="az-Latn-AZ"/>
        </w:rPr>
      </w:pPr>
      <w:r w:rsidRPr="00B91AC8">
        <w:rPr>
          <w:rFonts w:ascii="Times New Roman" w:hAnsi="Times New Roman"/>
          <w:color w:val="000000" w:themeColor="text1"/>
          <w:sz w:val="24"/>
          <w:szCs w:val="24"/>
          <w:lang w:val="az-Latn-AZ"/>
        </w:rPr>
        <w:t xml:space="preserve">Cinayətin subyektinin </w:t>
      </w:r>
      <w:r w:rsidR="00BF3409" w:rsidRPr="00B91AC8">
        <w:rPr>
          <w:rFonts w:ascii="Times New Roman" w:hAnsi="Times New Roman"/>
          <w:color w:val="000000" w:themeColor="text1"/>
          <w:sz w:val="24"/>
          <w:szCs w:val="24"/>
          <w:lang w:val="az-Latn-AZ"/>
        </w:rPr>
        <w:t>başqa</w:t>
      </w:r>
      <w:r w:rsidRPr="00B91AC8">
        <w:rPr>
          <w:rFonts w:ascii="Times New Roman" w:hAnsi="Times New Roman"/>
          <w:color w:val="000000" w:themeColor="text1"/>
          <w:sz w:val="24"/>
          <w:szCs w:val="24"/>
          <w:lang w:val="az-Latn-AZ"/>
        </w:rPr>
        <w:t xml:space="preserve"> </w:t>
      </w:r>
      <w:r w:rsidR="00BF3409" w:rsidRPr="00B91AC8">
        <w:rPr>
          <w:rFonts w:ascii="Times New Roman" w:hAnsi="Times New Roman"/>
          <w:color w:val="000000" w:themeColor="text1"/>
          <w:sz w:val="24"/>
          <w:szCs w:val="24"/>
          <w:lang w:val="az-Latn-AZ"/>
        </w:rPr>
        <w:t xml:space="preserve">zəruri hüquqi əlaməti </w:t>
      </w:r>
      <w:r w:rsidR="005765F1" w:rsidRPr="00B91AC8">
        <w:rPr>
          <w:rFonts w:ascii="Times New Roman" w:hAnsi="Times New Roman"/>
          <w:color w:val="000000" w:themeColor="text1"/>
          <w:sz w:val="24"/>
          <w:szCs w:val="24"/>
          <w:shd w:val="clear" w:color="auto" w:fill="FFFFFF"/>
          <w:lang w:val="az-Latn-AZ"/>
        </w:rPr>
        <w:t>cinayət məsuliyyətinə cəlb etməyə imkan verən yaş həddi ilə bağlıdır.</w:t>
      </w:r>
      <w:r w:rsidR="006D6433" w:rsidRPr="00B91AC8">
        <w:rPr>
          <w:rFonts w:ascii="Times New Roman" w:hAnsi="Times New Roman"/>
          <w:color w:val="000000" w:themeColor="text1"/>
          <w:sz w:val="24"/>
          <w:szCs w:val="24"/>
          <w:lang w:val="az-Latn-AZ"/>
        </w:rPr>
        <w:t xml:space="preserve"> </w:t>
      </w:r>
      <w:r w:rsidR="004458CE" w:rsidRPr="00B91AC8">
        <w:rPr>
          <w:rFonts w:ascii="Times New Roman" w:hAnsi="Times New Roman"/>
          <w:color w:val="000000" w:themeColor="text1"/>
          <w:sz w:val="24"/>
          <w:szCs w:val="24"/>
          <w:shd w:val="clear" w:color="auto" w:fill="FFFFFF"/>
          <w:lang w:val="az-Latn-AZ"/>
        </w:rPr>
        <w:t xml:space="preserve">Cinayət törədənədək on altı yaşı tamam olmuş anlaqlı fiziki şəxs cinayət məsuliyyətinə cəlb edilir. </w:t>
      </w:r>
    </w:p>
    <w:p w14:paraId="353618E4" w14:textId="307DF099" w:rsidR="00ED022B" w:rsidRPr="00B91AC8" w:rsidRDefault="00ED022B" w:rsidP="006D6433">
      <w:pPr>
        <w:pStyle w:val="PlainText1"/>
        <w:widowControl w:val="0"/>
        <w:spacing w:line="360" w:lineRule="auto"/>
        <w:ind w:firstLine="567"/>
        <w:jc w:val="both"/>
        <w:rPr>
          <w:rFonts w:ascii="Times New Roman" w:hAnsi="Times New Roman"/>
          <w:color w:val="000000" w:themeColor="text1"/>
          <w:sz w:val="24"/>
          <w:szCs w:val="24"/>
          <w:lang w:val="az-Latn-AZ"/>
        </w:rPr>
      </w:pPr>
      <w:r w:rsidRPr="00B91AC8">
        <w:rPr>
          <w:rFonts w:ascii="Times New Roman" w:hAnsi="Times New Roman"/>
          <w:color w:val="000000" w:themeColor="text1"/>
          <w:sz w:val="24"/>
          <w:szCs w:val="24"/>
          <w:shd w:val="clear" w:color="auto" w:fill="FFFFFF"/>
          <w:lang w:val="az-Latn-AZ"/>
        </w:rPr>
        <w:t>Cinayət törədənədək on dörd yaşı tamam olmuş anlaqlı fiziki şəxs isə q</w:t>
      </w:r>
      <w:r w:rsidR="00BF3409" w:rsidRPr="00B91AC8">
        <w:rPr>
          <w:rFonts w:ascii="Times New Roman" w:hAnsi="Times New Roman"/>
          <w:color w:val="000000" w:themeColor="text1"/>
          <w:sz w:val="24"/>
          <w:szCs w:val="24"/>
          <w:shd w:val="clear" w:color="auto" w:fill="FFFFFF"/>
          <w:lang w:val="az-Latn-AZ"/>
        </w:rPr>
        <w:t xml:space="preserve">əsdən adam öldürmə, qəsdən sağlamlığa az ağır və ya ağır zərər vurma, adam oğurluğu, zorlama, seksual xarakterli zorakılıq hərəkətləri, oğurluq, soyğunçuluq, quldurluq, hədə-qorxu ilə tələb etmə, talama məqsədi olmadan qanunsuz olaraq avtomobil və ya başqa nəqliyyat vasitəsi ələ keçirmə, ağırlaşdırıcı hallarda əmlakı qəsdən məhv etmə və ya zədələmə, terrorçuluq, adamları girov götürmə, ağırlaşdırıcı hallarda xuliqanlıq, odlu silahı, döyüş sursatını, partlayıcı maddələri və qurğuları talama və ya hədə-qorxu ilə tələb etmə, narkotik vasitələri və ya psixotrop maddələri talama və ya hədə-qorxu ilə tələb etmə, nəqliyyat vasitələrini və ya yolları yararsız vəziyyətə salma </w:t>
      </w:r>
      <w:r w:rsidRPr="00B91AC8">
        <w:rPr>
          <w:rFonts w:ascii="Times New Roman" w:hAnsi="Times New Roman"/>
          <w:color w:val="000000" w:themeColor="text1"/>
          <w:sz w:val="24"/>
          <w:szCs w:val="24"/>
          <w:shd w:val="clear" w:color="auto" w:fill="FFFFFF"/>
          <w:lang w:val="az-Latn-AZ"/>
        </w:rPr>
        <w:t>əməllərin</w:t>
      </w:r>
      <w:r w:rsidR="004458CE" w:rsidRPr="00B91AC8">
        <w:rPr>
          <w:rFonts w:ascii="Times New Roman" w:hAnsi="Times New Roman"/>
          <w:color w:val="000000" w:themeColor="text1"/>
          <w:sz w:val="24"/>
          <w:szCs w:val="24"/>
          <w:shd w:val="clear" w:color="auto" w:fill="FFFFFF"/>
          <w:lang w:val="az-Latn-AZ"/>
        </w:rPr>
        <w:t>in</w:t>
      </w:r>
      <w:r w:rsidRPr="00B91AC8">
        <w:rPr>
          <w:rFonts w:ascii="Times New Roman" w:hAnsi="Times New Roman"/>
          <w:color w:val="000000" w:themeColor="text1"/>
          <w:sz w:val="24"/>
          <w:szCs w:val="24"/>
          <w:shd w:val="clear" w:color="auto" w:fill="FFFFFF"/>
          <w:lang w:val="az-Latn-AZ"/>
        </w:rPr>
        <w:t xml:space="preserve"> törədilməsinə görə cinayət məsuliyyəti</w:t>
      </w:r>
      <w:r w:rsidR="004458CE" w:rsidRPr="00B91AC8">
        <w:rPr>
          <w:rFonts w:ascii="Times New Roman" w:hAnsi="Times New Roman"/>
          <w:color w:val="000000" w:themeColor="text1"/>
          <w:sz w:val="24"/>
          <w:szCs w:val="24"/>
          <w:shd w:val="clear" w:color="auto" w:fill="FFFFFF"/>
          <w:lang w:val="az-Latn-AZ"/>
        </w:rPr>
        <w:t xml:space="preserve"> daşıyır</w:t>
      </w:r>
      <w:r w:rsidRPr="00B91AC8">
        <w:rPr>
          <w:rFonts w:ascii="Times New Roman" w:hAnsi="Times New Roman"/>
          <w:color w:val="000000" w:themeColor="text1"/>
          <w:sz w:val="24"/>
          <w:szCs w:val="24"/>
          <w:shd w:val="clear" w:color="auto" w:fill="FFFFFF"/>
          <w:lang w:val="az-Latn-AZ"/>
        </w:rPr>
        <w:t xml:space="preserve">. </w:t>
      </w:r>
    </w:p>
    <w:p w14:paraId="7F00FBCF" w14:textId="23C4B7A5" w:rsidR="00BF3409" w:rsidRPr="00B91AC8" w:rsidRDefault="006455A2" w:rsidP="006455A2">
      <w:pPr>
        <w:pStyle w:val="PlainText1"/>
        <w:widowControl w:val="0"/>
        <w:spacing w:line="360" w:lineRule="auto"/>
        <w:ind w:firstLine="567"/>
        <w:jc w:val="both"/>
        <w:rPr>
          <w:rFonts w:ascii="Times New Roman" w:hAnsi="Times New Roman"/>
          <w:color w:val="000000" w:themeColor="text1"/>
          <w:sz w:val="24"/>
          <w:szCs w:val="24"/>
          <w:shd w:val="clear" w:color="auto" w:fill="FFFFFF"/>
          <w:lang w:val="az-Latn-AZ"/>
        </w:rPr>
      </w:pPr>
      <w:r w:rsidRPr="00B91AC8">
        <w:rPr>
          <w:rFonts w:ascii="Times New Roman" w:hAnsi="Times New Roman"/>
          <w:color w:val="000000" w:themeColor="text1"/>
          <w:sz w:val="24"/>
          <w:szCs w:val="24"/>
          <w:shd w:val="clear" w:color="auto" w:fill="FFFFFF"/>
          <w:lang w:val="az-Latn-AZ"/>
        </w:rPr>
        <w:t xml:space="preserve">Cinayət törədərkən on dörd yaşı tamam olmuş, lakin on səkkiz yaşına çatmayan şəxslər yetkinlik yaşına çatmayanlar hesab olunur. </w:t>
      </w:r>
      <w:bookmarkStart w:id="1" w:name="_Toc89058499"/>
      <w:r w:rsidRPr="00B91AC8">
        <w:rPr>
          <w:rFonts w:ascii="Times New Roman" w:hAnsi="Times New Roman"/>
          <w:color w:val="000000" w:themeColor="text1"/>
          <w:sz w:val="24"/>
          <w:szCs w:val="24"/>
          <w:shd w:val="clear" w:color="auto" w:fill="FFFFFF"/>
          <w:lang w:val="az-Latn-AZ"/>
        </w:rPr>
        <w:t>Yetkinlik yaşına çatmayanlar cinayət törətdikdə, onlara cəza təyin edilə bilər və ya tərbiyəvi xarakterli məcburi tədbirlər tətbiq edilə bilər</w:t>
      </w:r>
      <w:r w:rsidR="006D6433" w:rsidRPr="00B91AC8">
        <w:rPr>
          <w:rFonts w:ascii="Times New Roman" w:hAnsi="Times New Roman"/>
          <w:color w:val="000000" w:themeColor="text1"/>
          <w:sz w:val="24"/>
          <w:szCs w:val="24"/>
          <w:shd w:val="clear" w:color="auto" w:fill="FFFFFF"/>
          <w:lang w:val="az-Latn-AZ"/>
        </w:rPr>
        <w:t>.</w:t>
      </w:r>
      <w:r w:rsidRPr="00B91AC8">
        <w:rPr>
          <w:rFonts w:ascii="Times New Roman" w:hAnsi="Times New Roman"/>
          <w:color w:val="000000" w:themeColor="text1"/>
          <w:sz w:val="24"/>
          <w:szCs w:val="24"/>
          <w:shd w:val="clear" w:color="auto" w:fill="FFFFFF"/>
          <w:lang w:val="az-Latn-AZ"/>
        </w:rPr>
        <w:t xml:space="preserve"> Yetkinlik yaşına çatmayanlar barədə cinayət məsuliyyətinin və cəzasının xüsusiyyətləri </w:t>
      </w:r>
      <w:r w:rsidR="00916059" w:rsidRPr="00B91AC8">
        <w:rPr>
          <w:rFonts w:ascii="Times New Roman" w:hAnsi="Times New Roman"/>
          <w:color w:val="000000" w:themeColor="text1"/>
          <w:sz w:val="24"/>
          <w:szCs w:val="24"/>
          <w:shd w:val="clear" w:color="auto" w:fill="FFFFFF"/>
          <w:lang w:val="az-Latn-AZ"/>
        </w:rPr>
        <w:t xml:space="preserve">Azərbaycan Respublikası Cinayət Məcəlləsinin </w:t>
      </w:r>
      <w:r w:rsidRPr="00B91AC8">
        <w:rPr>
          <w:rFonts w:ascii="Times New Roman" w:hAnsi="Times New Roman"/>
          <w:color w:val="000000" w:themeColor="text1"/>
          <w:sz w:val="24"/>
          <w:szCs w:val="24"/>
          <w:shd w:val="clear" w:color="auto" w:fill="FFFFFF"/>
          <w:lang w:val="az-Latn-AZ"/>
        </w:rPr>
        <w:t xml:space="preserve">14-cü fəslində təsbit edilmişdir. </w:t>
      </w:r>
      <w:bookmarkEnd w:id="1"/>
      <w:r w:rsidR="00AE5D90" w:rsidRPr="00B91AC8">
        <w:rPr>
          <w:rFonts w:ascii="Times New Roman" w:hAnsi="Times New Roman"/>
          <w:color w:val="000000" w:themeColor="text1"/>
          <w:sz w:val="24"/>
          <w:szCs w:val="24"/>
          <w:shd w:val="clear" w:color="auto" w:fill="FFFFFF"/>
          <w:lang w:val="az-Latn-AZ"/>
        </w:rPr>
        <w:t>Yetkinlik yaşına çatmayanlar barəsində icraatın xüsusiyyətləri, həmin</w:t>
      </w:r>
      <w:r w:rsidR="0065264D" w:rsidRPr="00B91AC8">
        <w:rPr>
          <w:rFonts w:ascii="Times New Roman" w:hAnsi="Times New Roman"/>
          <w:color w:val="000000" w:themeColor="text1"/>
          <w:sz w:val="24"/>
          <w:szCs w:val="24"/>
          <w:shd w:val="clear" w:color="auto" w:fill="FFFFFF"/>
          <w:lang w:val="az-Latn-AZ"/>
        </w:rPr>
        <w:t xml:space="preserve"> şəxslər barəsində görülən tədbirlər və </w:t>
      </w:r>
      <w:r w:rsidR="00AE5D90" w:rsidRPr="00B91AC8">
        <w:rPr>
          <w:rFonts w:ascii="Times New Roman" w:hAnsi="Times New Roman"/>
          <w:color w:val="000000" w:themeColor="text1"/>
          <w:sz w:val="24"/>
          <w:szCs w:val="24"/>
          <w:shd w:val="clear" w:color="auto" w:fill="FFFFFF"/>
          <w:lang w:val="az-Latn-AZ"/>
        </w:rPr>
        <w:t>bu</w:t>
      </w:r>
      <w:r w:rsidR="0065264D" w:rsidRPr="00B91AC8">
        <w:rPr>
          <w:rFonts w:ascii="Times New Roman" w:hAnsi="Times New Roman"/>
          <w:color w:val="000000" w:themeColor="text1"/>
          <w:sz w:val="24"/>
          <w:szCs w:val="24"/>
          <w:shd w:val="clear" w:color="auto" w:fill="FFFFFF"/>
          <w:lang w:val="az-Latn-AZ"/>
        </w:rPr>
        <w:t xml:space="preserve"> tədbirlərin tətbiqi qaydası</w:t>
      </w:r>
      <w:r w:rsidR="00747514" w:rsidRPr="00B91AC8">
        <w:rPr>
          <w:rFonts w:ascii="Times New Roman" w:hAnsi="Times New Roman"/>
          <w:color w:val="000000" w:themeColor="text1"/>
          <w:sz w:val="24"/>
          <w:szCs w:val="24"/>
          <w:shd w:val="clear" w:color="auto" w:fill="FFFFFF"/>
          <w:lang w:val="az-Latn-AZ"/>
        </w:rPr>
        <w:t xml:space="preserve"> </w:t>
      </w:r>
      <w:r w:rsidRPr="00B91AC8">
        <w:rPr>
          <w:rFonts w:ascii="Times New Roman" w:hAnsi="Times New Roman"/>
          <w:color w:val="000000" w:themeColor="text1"/>
          <w:sz w:val="24"/>
          <w:szCs w:val="24"/>
          <w:shd w:val="clear" w:color="auto" w:fill="FFFFFF"/>
          <w:lang w:val="az-Latn-AZ"/>
        </w:rPr>
        <w:t xml:space="preserve">müvafiq olaraq </w:t>
      </w:r>
      <w:r w:rsidR="00830AC2" w:rsidRPr="00B91AC8">
        <w:rPr>
          <w:rFonts w:ascii="Times New Roman" w:hAnsi="Times New Roman"/>
          <w:color w:val="000000" w:themeColor="text1"/>
          <w:sz w:val="24"/>
          <w:szCs w:val="24"/>
          <w:shd w:val="clear" w:color="auto" w:fill="FFFFFF"/>
          <w:lang w:val="az-Latn-AZ"/>
        </w:rPr>
        <w:t>Azərbaycan Respub</w:t>
      </w:r>
      <w:r w:rsidR="00CA5001" w:rsidRPr="00B91AC8">
        <w:rPr>
          <w:rFonts w:ascii="Times New Roman" w:hAnsi="Times New Roman"/>
          <w:color w:val="000000" w:themeColor="text1"/>
          <w:sz w:val="24"/>
          <w:szCs w:val="24"/>
          <w:shd w:val="clear" w:color="auto" w:fill="FFFFFF"/>
          <w:lang w:val="az-Latn-AZ"/>
        </w:rPr>
        <w:t>l</w:t>
      </w:r>
      <w:r w:rsidR="00830AC2" w:rsidRPr="00B91AC8">
        <w:rPr>
          <w:rFonts w:ascii="Times New Roman" w:hAnsi="Times New Roman"/>
          <w:color w:val="000000" w:themeColor="text1"/>
          <w:sz w:val="24"/>
          <w:szCs w:val="24"/>
          <w:shd w:val="clear" w:color="auto" w:fill="FFFFFF"/>
          <w:lang w:val="az-Latn-AZ"/>
        </w:rPr>
        <w:t>ikasının Cinayət-Prosessual Məcəlləsi</w:t>
      </w:r>
      <w:r w:rsidR="00AE5D90" w:rsidRPr="00B91AC8">
        <w:rPr>
          <w:rFonts w:ascii="Times New Roman" w:hAnsi="Times New Roman"/>
          <w:color w:val="000000" w:themeColor="text1"/>
          <w:sz w:val="24"/>
          <w:szCs w:val="24"/>
          <w:shd w:val="clear" w:color="auto" w:fill="FFFFFF"/>
          <w:lang w:val="az-Latn-AZ"/>
        </w:rPr>
        <w:t xml:space="preserve"> və </w:t>
      </w:r>
      <w:r w:rsidR="00747514" w:rsidRPr="00B91AC8">
        <w:rPr>
          <w:rFonts w:ascii="Times New Roman" w:hAnsi="Times New Roman"/>
          <w:color w:val="000000" w:themeColor="text1"/>
          <w:sz w:val="24"/>
          <w:szCs w:val="24"/>
          <w:shd w:val="clear" w:color="auto" w:fill="FFFFFF"/>
          <w:lang w:val="az-Latn-AZ"/>
        </w:rPr>
        <w:t>“Yetkinlik yaşına çatmayanların baxımsızlığının və hüquq pozuntularının profilaktikası haqqında”</w:t>
      </w:r>
      <w:r w:rsidR="00830AC2" w:rsidRPr="00B91AC8">
        <w:rPr>
          <w:rFonts w:ascii="Times New Roman" w:hAnsi="Times New Roman"/>
          <w:color w:val="000000" w:themeColor="text1"/>
          <w:sz w:val="24"/>
          <w:szCs w:val="24"/>
          <w:shd w:val="clear" w:color="auto" w:fill="FFFFFF"/>
          <w:lang w:val="az-Latn-AZ"/>
        </w:rPr>
        <w:t xml:space="preserve"> </w:t>
      </w:r>
      <w:r w:rsidR="00AE5D90" w:rsidRPr="00B91AC8">
        <w:rPr>
          <w:rFonts w:ascii="Times New Roman" w:hAnsi="Times New Roman"/>
          <w:color w:val="000000" w:themeColor="text1"/>
          <w:sz w:val="24"/>
          <w:szCs w:val="24"/>
          <w:shd w:val="clear" w:color="auto" w:fill="FFFFFF"/>
          <w:lang w:val="az-Latn-AZ"/>
        </w:rPr>
        <w:t xml:space="preserve">Azərbaycan </w:t>
      </w:r>
      <w:r w:rsidR="00B91AC8" w:rsidRPr="00B91AC8">
        <w:rPr>
          <w:rFonts w:ascii="Times New Roman" w:hAnsi="Times New Roman"/>
          <w:color w:val="000000" w:themeColor="text1"/>
          <w:sz w:val="24"/>
          <w:szCs w:val="24"/>
          <w:shd w:val="clear" w:color="auto" w:fill="FFFFFF"/>
          <w:lang w:val="az-Latn-AZ"/>
        </w:rPr>
        <w:t>Respublikasının</w:t>
      </w:r>
      <w:r w:rsidR="00AE5D90" w:rsidRPr="00B91AC8">
        <w:rPr>
          <w:rFonts w:ascii="Times New Roman" w:hAnsi="Times New Roman"/>
          <w:color w:val="000000" w:themeColor="text1"/>
          <w:sz w:val="24"/>
          <w:szCs w:val="24"/>
          <w:shd w:val="clear" w:color="auto" w:fill="FFFFFF"/>
          <w:lang w:val="az-Latn-AZ"/>
        </w:rPr>
        <w:t xml:space="preserve"> </w:t>
      </w:r>
      <w:r w:rsidR="00830AC2" w:rsidRPr="00B91AC8">
        <w:rPr>
          <w:rFonts w:ascii="Times New Roman" w:eastAsia="Times New Roman" w:hAnsi="Times New Roman"/>
          <w:color w:val="000000" w:themeColor="text1"/>
          <w:sz w:val="24"/>
          <w:szCs w:val="24"/>
          <w:lang w:val="az-Latn-AZ"/>
        </w:rPr>
        <w:t xml:space="preserve">2005-ci il 24 may tarixli </w:t>
      </w:r>
      <w:r w:rsidR="00AE5D90" w:rsidRPr="00B91AC8">
        <w:rPr>
          <w:rFonts w:ascii="Times New Roman" w:hAnsi="Times New Roman"/>
          <w:color w:val="000000" w:themeColor="text1"/>
          <w:sz w:val="24"/>
          <w:szCs w:val="24"/>
          <w:shd w:val="clear" w:color="auto" w:fill="FFFFFF"/>
          <w:lang w:val="az-Latn-AZ"/>
        </w:rPr>
        <w:t>919-IIQ</w:t>
      </w:r>
      <w:r w:rsidR="00AE5D90" w:rsidRPr="00B91AC8">
        <w:rPr>
          <w:rFonts w:ascii="Times New Roman" w:eastAsia="Times New Roman" w:hAnsi="Times New Roman"/>
          <w:color w:val="000000" w:themeColor="text1"/>
          <w:sz w:val="24"/>
          <w:szCs w:val="24"/>
          <w:lang w:val="az-Latn-AZ"/>
        </w:rPr>
        <w:t xml:space="preserve"> nömrəli </w:t>
      </w:r>
      <w:r w:rsidR="00ED022B" w:rsidRPr="00B91AC8">
        <w:rPr>
          <w:rFonts w:ascii="Times New Roman" w:eastAsia="Times New Roman" w:hAnsi="Times New Roman"/>
          <w:color w:val="000000" w:themeColor="text1"/>
          <w:sz w:val="24"/>
          <w:szCs w:val="24"/>
          <w:lang w:val="az-Latn-AZ"/>
        </w:rPr>
        <w:t xml:space="preserve">Qanunu </w:t>
      </w:r>
      <w:r w:rsidR="00830AC2" w:rsidRPr="00B91AC8">
        <w:rPr>
          <w:rFonts w:ascii="Times New Roman" w:hAnsi="Times New Roman"/>
          <w:color w:val="000000" w:themeColor="text1"/>
          <w:sz w:val="24"/>
          <w:szCs w:val="24"/>
          <w:shd w:val="clear" w:color="auto" w:fill="FFFFFF"/>
          <w:lang w:val="az-Latn-AZ"/>
        </w:rPr>
        <w:t>ilə müəyyən edilir.</w:t>
      </w:r>
    </w:p>
    <w:p w14:paraId="5C81FC70" w14:textId="62BAC749" w:rsidR="00AE5D90" w:rsidRPr="00B91AC8" w:rsidRDefault="0001178A" w:rsidP="00CA5001">
      <w:pPr>
        <w:pStyle w:val="PlainText1"/>
        <w:widowControl w:val="0"/>
        <w:spacing w:line="360" w:lineRule="auto"/>
        <w:ind w:firstLine="567"/>
        <w:jc w:val="both"/>
        <w:rPr>
          <w:rFonts w:ascii="Times New Roman" w:hAnsi="Times New Roman"/>
          <w:color w:val="000000" w:themeColor="text1"/>
          <w:sz w:val="24"/>
          <w:szCs w:val="24"/>
          <w:shd w:val="clear" w:color="auto" w:fill="F6F6F6"/>
          <w:lang w:val="az-Latn-AZ"/>
        </w:rPr>
      </w:pPr>
      <w:r w:rsidRPr="00B91AC8">
        <w:rPr>
          <w:rFonts w:ascii="Times New Roman" w:hAnsi="Times New Roman"/>
          <w:color w:val="000000" w:themeColor="text1"/>
          <w:sz w:val="24"/>
          <w:szCs w:val="24"/>
          <w:shd w:val="clear" w:color="auto" w:fill="F6F6F6"/>
          <w:lang w:val="az-Latn-AZ"/>
        </w:rPr>
        <w:t xml:space="preserve">Həmçinin qeyd edək ki, </w:t>
      </w:r>
      <w:r w:rsidR="00CA5001" w:rsidRPr="00B91AC8">
        <w:rPr>
          <w:rFonts w:ascii="Times New Roman" w:hAnsi="Times New Roman"/>
          <w:color w:val="000000" w:themeColor="text1"/>
          <w:sz w:val="24"/>
          <w:szCs w:val="24"/>
          <w:shd w:val="clear" w:color="auto" w:fill="F6F6F6"/>
          <w:lang w:val="az-Latn-AZ"/>
        </w:rPr>
        <w:t xml:space="preserve">Azərbaycan Respublikası Cinayət Məcəlləsinin </w:t>
      </w:r>
      <w:r w:rsidRPr="00B91AC8">
        <w:rPr>
          <w:rFonts w:ascii="Times New Roman" w:hAnsi="Times New Roman"/>
          <w:color w:val="000000" w:themeColor="text1"/>
          <w:sz w:val="24"/>
          <w:szCs w:val="24"/>
          <w:shd w:val="clear" w:color="auto" w:fill="F6F6F6"/>
          <w:lang w:val="az-Latn-AZ"/>
        </w:rPr>
        <w:t>8</w:t>
      </w:r>
      <w:r w:rsidR="006455A2" w:rsidRPr="00B91AC8">
        <w:rPr>
          <w:rFonts w:ascii="Times New Roman" w:hAnsi="Times New Roman"/>
          <w:color w:val="000000" w:themeColor="text1"/>
          <w:sz w:val="24"/>
          <w:szCs w:val="24"/>
          <w:lang w:val="az-Latn-AZ"/>
        </w:rPr>
        <w:t>, 1</w:t>
      </w:r>
      <w:r w:rsidRPr="00B91AC8">
        <w:rPr>
          <w:rFonts w:ascii="Times New Roman" w:hAnsi="Times New Roman"/>
          <w:color w:val="000000" w:themeColor="text1"/>
          <w:sz w:val="24"/>
          <w:szCs w:val="24"/>
          <w:lang w:val="az-Latn-AZ"/>
        </w:rPr>
        <w:t>1</w:t>
      </w:r>
      <w:r w:rsidR="006455A2" w:rsidRPr="00B91AC8">
        <w:rPr>
          <w:rFonts w:ascii="Times New Roman" w:hAnsi="Times New Roman"/>
          <w:color w:val="000000" w:themeColor="text1"/>
          <w:sz w:val="24"/>
          <w:szCs w:val="24"/>
          <w:lang w:val="az-Latn-AZ"/>
        </w:rPr>
        <w:t xml:space="preserve"> və 12</w:t>
      </w:r>
      <w:r w:rsidRPr="00B91AC8">
        <w:rPr>
          <w:rFonts w:ascii="Times New Roman" w:hAnsi="Times New Roman"/>
          <w:color w:val="000000" w:themeColor="text1"/>
          <w:sz w:val="24"/>
          <w:szCs w:val="24"/>
          <w:lang w:val="az-Latn-AZ"/>
        </w:rPr>
        <w:t>-ci fəsillərin</w:t>
      </w:r>
      <w:r w:rsidR="006455A2" w:rsidRPr="00B91AC8">
        <w:rPr>
          <w:rFonts w:ascii="Times New Roman" w:hAnsi="Times New Roman"/>
          <w:color w:val="000000" w:themeColor="text1"/>
          <w:sz w:val="24"/>
          <w:szCs w:val="24"/>
          <w:lang w:val="az-Latn-AZ"/>
        </w:rPr>
        <w:t>də</w:t>
      </w:r>
      <w:r w:rsidRPr="00B91AC8">
        <w:rPr>
          <w:rFonts w:ascii="Times New Roman" w:hAnsi="Times New Roman"/>
          <w:color w:val="000000" w:themeColor="text1"/>
          <w:sz w:val="24"/>
          <w:szCs w:val="24"/>
          <w:lang w:val="az-Latn-AZ"/>
        </w:rPr>
        <w:t xml:space="preserve">, </w:t>
      </w:r>
      <w:bookmarkStart w:id="2" w:name="_Hlk121562284"/>
      <w:r w:rsidR="006455A2" w:rsidRPr="00B91AC8">
        <w:rPr>
          <w:rFonts w:ascii="Times New Roman" w:hAnsi="Times New Roman"/>
          <w:color w:val="000000" w:themeColor="text1"/>
          <w:sz w:val="24"/>
          <w:szCs w:val="24"/>
          <w:lang w:val="az-Latn-AZ"/>
        </w:rPr>
        <w:t xml:space="preserve">o cümlədən </w:t>
      </w:r>
      <w:r w:rsidRPr="00B91AC8">
        <w:rPr>
          <w:rFonts w:ascii="Times New Roman" w:hAnsi="Times New Roman"/>
          <w:color w:val="000000" w:themeColor="text1"/>
          <w:sz w:val="24"/>
          <w:szCs w:val="24"/>
          <w:lang w:val="az-Latn-AZ"/>
        </w:rPr>
        <w:t>144, 162-1, 192-2, 199, 214, 214-1, 214-3, 215, 228, 229, 234, 240, 244-1, 263, 264, 274, 278, 283-1, 297, 298, 306, 307, 312, 333 və 334</w:t>
      </w:r>
      <w:bookmarkEnd w:id="2"/>
      <w:r w:rsidRPr="00B91AC8">
        <w:rPr>
          <w:rFonts w:ascii="Times New Roman" w:hAnsi="Times New Roman"/>
          <w:color w:val="000000" w:themeColor="text1"/>
          <w:sz w:val="24"/>
          <w:szCs w:val="24"/>
          <w:lang w:val="az-Latn-AZ"/>
        </w:rPr>
        <w:t>-cü maddələrin</w:t>
      </w:r>
      <w:r w:rsidR="004458CE" w:rsidRPr="00B91AC8">
        <w:rPr>
          <w:rFonts w:ascii="Times New Roman" w:hAnsi="Times New Roman"/>
          <w:color w:val="000000" w:themeColor="text1"/>
          <w:sz w:val="24"/>
          <w:szCs w:val="24"/>
          <w:lang w:val="az-Latn-AZ"/>
        </w:rPr>
        <w:t>in</w:t>
      </w:r>
      <w:r w:rsidRPr="00B91AC8">
        <w:rPr>
          <w:rFonts w:ascii="Times New Roman" w:hAnsi="Times New Roman"/>
          <w:color w:val="000000" w:themeColor="text1"/>
          <w:sz w:val="24"/>
          <w:szCs w:val="24"/>
          <w:lang w:val="az-Latn-AZ"/>
        </w:rPr>
        <w:t xml:space="preserve"> qeyd hissələrində </w:t>
      </w:r>
      <w:r w:rsidR="00475564" w:rsidRPr="00B91AC8">
        <w:rPr>
          <w:rFonts w:ascii="Times New Roman" w:hAnsi="Times New Roman"/>
          <w:color w:val="000000" w:themeColor="text1"/>
          <w:sz w:val="24"/>
          <w:szCs w:val="24"/>
          <w:lang w:val="az-Latn-AZ"/>
        </w:rPr>
        <w:t>əməlin cinayət olmasını aradan qaldıran hallar</w:t>
      </w:r>
      <w:r w:rsidR="006455A2" w:rsidRPr="00B91AC8">
        <w:rPr>
          <w:rFonts w:ascii="Times New Roman" w:hAnsi="Times New Roman"/>
          <w:color w:val="000000" w:themeColor="text1"/>
          <w:sz w:val="24"/>
          <w:szCs w:val="24"/>
          <w:lang w:val="az-Latn-AZ"/>
        </w:rPr>
        <w:t>,</w:t>
      </w:r>
      <w:r w:rsidR="00475564" w:rsidRPr="00B91AC8">
        <w:rPr>
          <w:rFonts w:ascii="Times New Roman" w:hAnsi="Times New Roman"/>
          <w:color w:val="000000" w:themeColor="text1"/>
          <w:sz w:val="24"/>
          <w:szCs w:val="24"/>
          <w:lang w:val="az-Latn-AZ"/>
        </w:rPr>
        <w:t xml:space="preserve"> </w:t>
      </w:r>
      <w:r w:rsidR="00AE5D90" w:rsidRPr="00B91AC8">
        <w:rPr>
          <w:rFonts w:ascii="Times New Roman" w:hAnsi="Times New Roman"/>
          <w:color w:val="000000" w:themeColor="text1"/>
          <w:sz w:val="24"/>
          <w:szCs w:val="24"/>
          <w:lang w:val="az-Latn-AZ"/>
        </w:rPr>
        <w:t>cinayət məsuliyyətindən</w:t>
      </w:r>
      <w:r w:rsidR="006455A2" w:rsidRPr="00B91AC8">
        <w:rPr>
          <w:rFonts w:ascii="Times New Roman" w:hAnsi="Times New Roman"/>
          <w:color w:val="000000" w:themeColor="text1"/>
          <w:sz w:val="24"/>
          <w:szCs w:val="24"/>
          <w:lang w:val="az-Latn-AZ"/>
        </w:rPr>
        <w:t xml:space="preserve"> və cəzadan</w:t>
      </w:r>
      <w:r w:rsidR="00AE5D90" w:rsidRPr="00B91AC8">
        <w:rPr>
          <w:rFonts w:ascii="Times New Roman" w:hAnsi="Times New Roman"/>
          <w:color w:val="000000" w:themeColor="text1"/>
          <w:sz w:val="24"/>
          <w:szCs w:val="24"/>
          <w:lang w:val="az-Latn-AZ"/>
        </w:rPr>
        <w:t xml:space="preserve"> azad </w:t>
      </w:r>
      <w:r w:rsidR="00475564" w:rsidRPr="00B91AC8">
        <w:rPr>
          <w:rFonts w:ascii="Times New Roman" w:hAnsi="Times New Roman"/>
          <w:color w:val="000000" w:themeColor="text1"/>
          <w:sz w:val="24"/>
          <w:szCs w:val="24"/>
          <w:lang w:val="az-Latn-AZ"/>
        </w:rPr>
        <w:t>etmə</w:t>
      </w:r>
      <w:r w:rsidR="00AE5D90" w:rsidRPr="00B91AC8">
        <w:rPr>
          <w:rFonts w:ascii="Times New Roman" w:hAnsi="Times New Roman"/>
          <w:color w:val="000000" w:themeColor="text1"/>
          <w:sz w:val="24"/>
          <w:szCs w:val="24"/>
          <w:lang w:val="az-Latn-AZ"/>
        </w:rPr>
        <w:t xml:space="preserve"> </w:t>
      </w:r>
      <w:r w:rsidR="00475564" w:rsidRPr="00B91AC8">
        <w:rPr>
          <w:rFonts w:ascii="Times New Roman" w:hAnsi="Times New Roman"/>
          <w:color w:val="000000" w:themeColor="text1"/>
          <w:sz w:val="24"/>
          <w:szCs w:val="24"/>
          <w:lang w:val="az-Latn-AZ"/>
        </w:rPr>
        <w:t xml:space="preserve">ilə </w:t>
      </w:r>
      <w:r w:rsidR="00AE5D90" w:rsidRPr="00B91AC8">
        <w:rPr>
          <w:rFonts w:ascii="Times New Roman" w:hAnsi="Times New Roman"/>
          <w:color w:val="000000" w:themeColor="text1"/>
          <w:sz w:val="24"/>
          <w:szCs w:val="24"/>
          <w:lang w:val="az-Latn-AZ"/>
        </w:rPr>
        <w:t xml:space="preserve">bağlı normalar təsbit olunmuşdur. </w:t>
      </w:r>
    </w:p>
    <w:p w14:paraId="26BF99C0" w14:textId="77777777" w:rsidR="00DF2E8A" w:rsidRPr="00B91AC8" w:rsidRDefault="00DF2E8A" w:rsidP="00DF2E8A">
      <w:pPr>
        <w:spacing w:line="360" w:lineRule="auto"/>
        <w:ind w:right="-82" w:firstLine="567"/>
        <w:jc w:val="both"/>
        <w:rPr>
          <w:color w:val="000000" w:themeColor="text1"/>
          <w:lang w:val="az-Latn-AZ"/>
        </w:rPr>
      </w:pPr>
      <w:bookmarkStart w:id="3" w:name="_Hlk121568388"/>
      <w:bookmarkStart w:id="4" w:name="_Hlk121568917"/>
      <w:bookmarkStart w:id="5" w:name="_Hlk121568719"/>
      <w:r w:rsidRPr="00B91AC8">
        <w:rPr>
          <w:color w:val="000000" w:themeColor="text1"/>
          <w:lang w:val="az-Latn-AZ"/>
        </w:rPr>
        <w:lastRenderedPageBreak/>
        <w:t>Tədqiq etdiyimiz hakimiyyət nümayəndəsinə qarşı müqavimət göstərmə və ya zor tətbiq etmə birbaşa qəsdlə törədilən ictimai təhlükəli zorakı əməldir (hərəkətdir)</w:t>
      </w:r>
      <w:bookmarkEnd w:id="3"/>
      <w:r w:rsidRPr="00B91AC8">
        <w:rPr>
          <w:color w:val="000000" w:themeColor="text1"/>
          <w:lang w:val="az-Latn-AZ"/>
        </w:rPr>
        <w:t xml:space="preserve">. Bu əməl </w:t>
      </w:r>
      <w:r w:rsidRPr="00B91AC8">
        <w:rPr>
          <w:rFonts w:eastAsia="Times New Roman"/>
          <w:color w:val="000000" w:themeColor="text1"/>
          <w:lang w:val="az-Latn-AZ" w:eastAsia="en-US"/>
        </w:rPr>
        <w:t>nəticəsində</w:t>
      </w:r>
      <w:r w:rsidRPr="00B91AC8">
        <w:rPr>
          <w:rFonts w:eastAsia="Times New Roman"/>
          <w:b/>
          <w:bCs/>
          <w:color w:val="000000" w:themeColor="text1"/>
          <w:lang w:val="az-Latn-AZ" w:eastAsia="en-US"/>
        </w:rPr>
        <w:t xml:space="preserve"> </w:t>
      </w:r>
      <w:r w:rsidRPr="00B91AC8">
        <w:rPr>
          <w:color w:val="000000" w:themeColor="text1"/>
          <w:lang w:val="az-Latn-AZ"/>
        </w:rPr>
        <w:t xml:space="preserve">hakimiyyət nümayəndələrinin normal idarəetmə fəaliyyətini və onların (yaxın qohumlarının) sağlamlığını, cismani toxunulmazlığını və təhlükəsizliyini təmin edən ictimai münasibətlər ziyan çəkir. </w:t>
      </w:r>
    </w:p>
    <w:p w14:paraId="1F7A2DB3" w14:textId="4C171A51" w:rsidR="00DF2E8A" w:rsidRPr="00B91AC8" w:rsidRDefault="00DF2E8A" w:rsidP="00DF2E8A">
      <w:pPr>
        <w:pStyle w:val="PlainText1"/>
        <w:widowControl w:val="0"/>
        <w:spacing w:line="360" w:lineRule="auto"/>
        <w:ind w:firstLine="567"/>
        <w:jc w:val="both"/>
        <w:rPr>
          <w:rFonts w:ascii="Times New Roman" w:eastAsia="Times New Roman" w:hAnsi="Times New Roman"/>
          <w:color w:val="000000" w:themeColor="text1"/>
          <w:sz w:val="24"/>
          <w:szCs w:val="24"/>
          <w:lang w:val="az-Latn-AZ" w:eastAsia="en-US"/>
        </w:rPr>
      </w:pPr>
      <w:r w:rsidRPr="00B91AC8">
        <w:rPr>
          <w:rFonts w:ascii="Times New Roman" w:hAnsi="Times New Roman"/>
          <w:color w:val="000000" w:themeColor="text1"/>
          <w:sz w:val="24"/>
          <w:szCs w:val="24"/>
          <w:lang w:val="az-Latn-AZ"/>
        </w:rPr>
        <w:t xml:space="preserve">Hakimiyyət nümayəndəsinə qarşı müqavimət göstərmə və ya zor tətbiq etmə cinayətinin subyekti fiziki şəxsə münasibətdə ümumi, hüquqi şəxsə münasibətdə isə xüsusidir. </w:t>
      </w:r>
      <w:bookmarkStart w:id="6" w:name="_Hlk121568812"/>
    </w:p>
    <w:p w14:paraId="0ABFF468" w14:textId="77777777" w:rsidR="004458CE" w:rsidRPr="00B91AC8" w:rsidRDefault="004458CE" w:rsidP="004458CE">
      <w:pPr>
        <w:pStyle w:val="PlainText1"/>
        <w:widowControl w:val="0"/>
        <w:spacing w:line="360" w:lineRule="auto"/>
        <w:ind w:firstLine="567"/>
        <w:jc w:val="both"/>
        <w:rPr>
          <w:rFonts w:ascii="Times New Roman" w:hAnsi="Times New Roman"/>
          <w:color w:val="000000" w:themeColor="text1"/>
          <w:sz w:val="24"/>
          <w:szCs w:val="24"/>
          <w:lang w:val="az-Latn-AZ" w:eastAsia="en-US"/>
        </w:rPr>
      </w:pPr>
      <w:bookmarkStart w:id="7" w:name="_Hlk121568785"/>
      <w:bookmarkEnd w:id="6"/>
      <w:r w:rsidRPr="00B91AC8">
        <w:rPr>
          <w:rFonts w:ascii="Times New Roman" w:hAnsi="Times New Roman"/>
          <w:color w:val="000000" w:themeColor="text1"/>
          <w:sz w:val="24"/>
          <w:szCs w:val="24"/>
          <w:lang w:val="az-Latn-AZ"/>
        </w:rPr>
        <w:t xml:space="preserve">Azərbaycan Respublikası Cinayət Məcəlləsinin 315-ci maddəsində nəzərdə tutulmuş hakimiyyət nümayəndəsinə qarşı müqavimət göstərmə və ya zor tətbiq etmə </w:t>
      </w:r>
      <w:r w:rsidRPr="00B91AC8">
        <w:rPr>
          <w:rFonts w:ascii="Times New Roman" w:hAnsi="Times New Roman"/>
          <w:color w:val="000000" w:themeColor="text1"/>
          <w:sz w:val="24"/>
          <w:szCs w:val="24"/>
          <w:shd w:val="clear" w:color="auto" w:fill="FFFFFF"/>
          <w:lang w:val="az-Latn-AZ"/>
        </w:rPr>
        <w:t xml:space="preserve">cinayətini </w:t>
      </w:r>
      <w:r w:rsidRPr="00B91AC8">
        <w:rPr>
          <w:rFonts w:ascii="Times New Roman" w:hAnsi="Times New Roman"/>
          <w:color w:val="000000" w:themeColor="text1"/>
          <w:sz w:val="24"/>
          <w:szCs w:val="24"/>
          <w:lang w:val="az-Latn-AZ"/>
        </w:rPr>
        <w:t xml:space="preserve">törətmiş </w:t>
      </w:r>
      <w:r w:rsidRPr="00B91AC8">
        <w:rPr>
          <w:rFonts w:ascii="Times New Roman" w:hAnsi="Times New Roman"/>
          <w:color w:val="000000" w:themeColor="text1"/>
          <w:sz w:val="24"/>
          <w:szCs w:val="24"/>
          <w:lang w:val="az-Latn-AZ" w:eastAsia="en-US"/>
        </w:rPr>
        <w:t xml:space="preserve">on altı </w:t>
      </w:r>
      <w:r w:rsidRPr="00B91AC8">
        <w:rPr>
          <w:rFonts w:ascii="Times New Roman" w:hAnsi="Times New Roman"/>
          <w:color w:val="000000" w:themeColor="text1"/>
          <w:sz w:val="24"/>
          <w:szCs w:val="24"/>
          <w:shd w:val="clear" w:color="auto" w:fill="FFFFFF"/>
          <w:lang w:val="az-Latn-AZ"/>
        </w:rPr>
        <w:t xml:space="preserve">yaşına çatmış anlaqlı fiziki şəxs </w:t>
      </w:r>
      <w:r w:rsidRPr="00B91AC8">
        <w:rPr>
          <w:rFonts w:ascii="Times New Roman" w:hAnsi="Times New Roman"/>
          <w:color w:val="000000" w:themeColor="text1"/>
          <w:sz w:val="24"/>
          <w:szCs w:val="24"/>
          <w:lang w:val="az-Latn-AZ" w:eastAsia="en-US"/>
        </w:rPr>
        <w:t xml:space="preserve">cinayət məsuliyyətinə cəlb edilə və </w:t>
      </w:r>
      <w:r w:rsidRPr="00B91AC8">
        <w:rPr>
          <w:rFonts w:ascii="Times New Roman" w:hAnsi="Times New Roman"/>
          <w:color w:val="000000" w:themeColor="text1"/>
          <w:sz w:val="24"/>
          <w:szCs w:val="24"/>
          <w:shd w:val="clear" w:color="auto" w:fill="F6F6F6"/>
          <w:lang w:val="az-Latn-AZ"/>
        </w:rPr>
        <w:t xml:space="preserve">məhkəmə tərəfindən </w:t>
      </w:r>
      <w:r w:rsidRPr="00B91AC8">
        <w:rPr>
          <w:rFonts w:ascii="Times New Roman" w:hAnsi="Times New Roman"/>
          <w:color w:val="000000" w:themeColor="text1"/>
          <w:sz w:val="24"/>
          <w:szCs w:val="24"/>
          <w:shd w:val="clear" w:color="auto" w:fill="FFFFFF"/>
          <w:lang w:val="az-Latn-AZ"/>
        </w:rPr>
        <w:t xml:space="preserve">iki ildən beş ilədək müddətə azadlığın məhdudlaşdırılması və ya beş ilədək müddətə azadlıqdan məhrum etmə ilə cəzası ilə </w:t>
      </w:r>
      <w:proofErr w:type="spellStart"/>
      <w:r w:rsidRPr="00B91AC8">
        <w:rPr>
          <w:rFonts w:ascii="Times New Roman" w:hAnsi="Times New Roman"/>
          <w:color w:val="000000" w:themeColor="text1"/>
          <w:sz w:val="24"/>
          <w:szCs w:val="24"/>
          <w:lang w:val="az-Latn-AZ" w:eastAsia="en-US"/>
        </w:rPr>
        <w:t>cəzalandırıla</w:t>
      </w:r>
      <w:proofErr w:type="spellEnd"/>
      <w:r w:rsidRPr="00B91AC8">
        <w:rPr>
          <w:rFonts w:ascii="Times New Roman" w:hAnsi="Times New Roman"/>
          <w:color w:val="000000" w:themeColor="text1"/>
          <w:sz w:val="24"/>
          <w:szCs w:val="24"/>
          <w:lang w:val="az-Latn-AZ" w:eastAsia="en-US"/>
        </w:rPr>
        <w:t xml:space="preserve"> bilər. </w:t>
      </w:r>
    </w:p>
    <w:p w14:paraId="53F6447E" w14:textId="77777777" w:rsidR="00DF2E8A" w:rsidRPr="00B91AC8" w:rsidRDefault="00DF2E8A" w:rsidP="00DF2E8A">
      <w:pPr>
        <w:pStyle w:val="PlainText1"/>
        <w:widowControl w:val="0"/>
        <w:spacing w:line="360" w:lineRule="auto"/>
        <w:ind w:firstLine="567"/>
        <w:jc w:val="both"/>
        <w:rPr>
          <w:rFonts w:ascii="Times New Roman" w:hAnsi="Times New Roman"/>
          <w:color w:val="000000" w:themeColor="text1"/>
          <w:sz w:val="24"/>
          <w:szCs w:val="24"/>
          <w:shd w:val="clear" w:color="auto" w:fill="FFFFFF"/>
          <w:lang w:val="az-Latn-AZ"/>
        </w:rPr>
      </w:pPr>
      <w:r w:rsidRPr="00B91AC8">
        <w:rPr>
          <w:rFonts w:ascii="Times New Roman" w:hAnsi="Times New Roman"/>
          <w:color w:val="000000" w:themeColor="text1"/>
          <w:sz w:val="24"/>
          <w:szCs w:val="24"/>
          <w:lang w:val="az-Latn-AZ"/>
        </w:rPr>
        <w:t>Azərbaycan Respublikası Cinayət Məcəlləsinin 315-ci maddəsində göstərilən əməl on dörd yaşına çatmış anlaqlı fiziki şəxs tərəfindən törədil</w:t>
      </w:r>
      <w:r w:rsidR="004458CE" w:rsidRPr="00B91AC8">
        <w:rPr>
          <w:rFonts w:ascii="Times New Roman" w:hAnsi="Times New Roman"/>
          <w:color w:val="000000" w:themeColor="text1"/>
          <w:sz w:val="24"/>
          <w:szCs w:val="24"/>
          <w:lang w:val="az-Latn-AZ"/>
        </w:rPr>
        <w:t>dikdə</w:t>
      </w:r>
      <w:r w:rsidRPr="00B91AC8">
        <w:rPr>
          <w:rFonts w:ascii="Times New Roman" w:hAnsi="Times New Roman"/>
          <w:color w:val="000000" w:themeColor="text1"/>
          <w:sz w:val="24"/>
          <w:szCs w:val="24"/>
          <w:lang w:val="az-Latn-AZ"/>
        </w:rPr>
        <w:t xml:space="preserve"> zərərçəkmiş şəxsin kateqoriyasından (hakimiyyət nüma</w:t>
      </w:r>
      <w:r w:rsidRPr="00B91AC8">
        <w:rPr>
          <w:rFonts w:ascii="Times New Roman" w:hAnsi="Times New Roman"/>
          <w:color w:val="000000" w:themeColor="text1"/>
          <w:sz w:val="24"/>
          <w:szCs w:val="24"/>
          <w:lang w:val="az-Latn-AZ"/>
        </w:rPr>
        <w:softHyphen/>
        <w:t>yəndəsi yaxud xidməti və ya ictimai borcunu yerinə yetirən şəxs</w:t>
      </w:r>
      <w:r w:rsidR="004458CE" w:rsidRPr="00B91AC8">
        <w:rPr>
          <w:rFonts w:ascii="Times New Roman" w:hAnsi="Times New Roman"/>
          <w:color w:val="000000" w:themeColor="text1"/>
          <w:sz w:val="24"/>
          <w:szCs w:val="24"/>
          <w:lang w:val="az-Latn-AZ"/>
        </w:rPr>
        <w:t xml:space="preserve"> </w:t>
      </w:r>
      <w:proofErr w:type="spellStart"/>
      <w:r w:rsidR="004458CE" w:rsidRPr="00B91AC8">
        <w:rPr>
          <w:rFonts w:ascii="Times New Roman" w:hAnsi="Times New Roman"/>
          <w:color w:val="000000" w:themeColor="text1"/>
          <w:sz w:val="24"/>
          <w:szCs w:val="24"/>
          <w:lang w:val="az-Latn-AZ"/>
        </w:rPr>
        <w:t>olmasından</w:t>
      </w:r>
      <w:proofErr w:type="spellEnd"/>
      <w:r w:rsidRPr="00B91AC8">
        <w:rPr>
          <w:rFonts w:ascii="Times New Roman" w:hAnsi="Times New Roman"/>
          <w:color w:val="000000" w:themeColor="text1"/>
          <w:sz w:val="24"/>
          <w:szCs w:val="24"/>
          <w:lang w:val="az-Latn-AZ"/>
        </w:rPr>
        <w:t xml:space="preserve">) asılı olmayaraq və yetirilən xəsarətin ağırlıq dərəcəsi nəzərə alınmaqla Məcəllənin 126.2.2-ci və ya 127.2.1-ci maddəsi cinayət məsuliyyətinə səbəb ola bilər. </w:t>
      </w:r>
    </w:p>
    <w:p w14:paraId="777391CC" w14:textId="13CBDF14" w:rsidR="005979D9" w:rsidRPr="00B91AC8" w:rsidRDefault="003D7BF6" w:rsidP="00DF2E8A">
      <w:pPr>
        <w:pStyle w:val="PlainText1"/>
        <w:widowControl w:val="0"/>
        <w:spacing w:line="360" w:lineRule="auto"/>
        <w:ind w:firstLine="567"/>
        <w:jc w:val="both"/>
        <w:rPr>
          <w:rFonts w:ascii="Times New Roman" w:hAnsi="Times New Roman"/>
          <w:color w:val="000000" w:themeColor="text1"/>
          <w:sz w:val="24"/>
          <w:szCs w:val="24"/>
          <w:lang w:val="az-Latn-AZ" w:eastAsia="en-US"/>
        </w:rPr>
      </w:pPr>
      <w:bookmarkStart w:id="8" w:name="_Hlk121569047"/>
      <w:bookmarkEnd w:id="4"/>
      <w:bookmarkEnd w:id="5"/>
      <w:bookmarkEnd w:id="7"/>
      <w:r w:rsidRPr="00B91AC8">
        <w:rPr>
          <w:rFonts w:ascii="Times New Roman" w:hAnsi="Times New Roman"/>
          <w:color w:val="000000" w:themeColor="text1"/>
          <w:sz w:val="24"/>
          <w:szCs w:val="24"/>
          <w:lang w:val="az-Latn-AZ" w:eastAsia="en-US"/>
        </w:rPr>
        <w:t>H</w:t>
      </w:r>
      <w:r w:rsidR="005979D9" w:rsidRPr="00B91AC8">
        <w:rPr>
          <w:rFonts w:ascii="Times New Roman" w:hAnsi="Times New Roman"/>
          <w:color w:val="000000" w:themeColor="text1"/>
          <w:sz w:val="24"/>
          <w:szCs w:val="24"/>
          <w:shd w:val="clear" w:color="auto" w:fill="FFFFFF"/>
          <w:lang w:val="az-Latn-AZ"/>
        </w:rPr>
        <w:t xml:space="preserve">üquqi şəxsin xeyrinə və ya onun maraqlarının qorunması üçün </w:t>
      </w:r>
      <w:r w:rsidR="00CA5001" w:rsidRPr="00B91AC8">
        <w:rPr>
          <w:rFonts w:ascii="Times New Roman" w:eastAsia="Times New Roman" w:hAnsi="Times New Roman"/>
          <w:color w:val="000000" w:themeColor="text1"/>
          <w:sz w:val="24"/>
          <w:szCs w:val="24"/>
          <w:lang w:val="az-Latn-AZ" w:eastAsia="en-US"/>
        </w:rPr>
        <w:t xml:space="preserve">hüquqi şəxsi təmsil etmək, hüquqi şəxsin adından qərarlar qəbul etmək və ya hüquqi şəxsin fəaliyyətinə nəzarət etmək səlahiyyətinə malik olan vəzifəli şəxs, yaxud bu şəxslər tərəfindən nəzarətin həyata keçirilməməsi nəticəsində hüquqi şəxsin işçisi </w:t>
      </w:r>
      <w:r w:rsidR="005979D9" w:rsidRPr="00B91AC8">
        <w:rPr>
          <w:rFonts w:ascii="Times New Roman" w:hAnsi="Times New Roman"/>
          <w:color w:val="000000" w:themeColor="text1"/>
          <w:sz w:val="24"/>
          <w:szCs w:val="24"/>
          <w:shd w:val="clear" w:color="auto" w:fill="FFFFFF"/>
          <w:lang w:val="az-Latn-AZ"/>
        </w:rPr>
        <w:t xml:space="preserve">tərəfindən </w:t>
      </w:r>
      <w:r w:rsidR="005979D9" w:rsidRPr="00B91AC8">
        <w:rPr>
          <w:rFonts w:ascii="Times New Roman" w:hAnsi="Times New Roman"/>
          <w:color w:val="000000" w:themeColor="text1"/>
          <w:sz w:val="24"/>
          <w:szCs w:val="24"/>
          <w:lang w:val="az-Latn-AZ"/>
        </w:rPr>
        <w:t>Azərbaycan Respublikası Cinayət Məcəlləsinin 315-ci maddəsində nəzərdə tutulmuş hakimiyyət nümayəndəsinə qarşı müqavimət göstərmə və ya zor tətbiq etmə</w:t>
      </w:r>
      <w:r w:rsidR="00BF6830" w:rsidRPr="00B91AC8">
        <w:rPr>
          <w:rFonts w:ascii="Times New Roman" w:hAnsi="Times New Roman"/>
          <w:color w:val="000000" w:themeColor="text1"/>
          <w:sz w:val="24"/>
          <w:szCs w:val="24"/>
          <w:shd w:val="clear" w:color="auto" w:fill="FFFFFF"/>
          <w:lang w:val="az-Latn-AZ"/>
        </w:rPr>
        <w:t xml:space="preserve"> cinayətinin </w:t>
      </w:r>
      <w:r w:rsidR="005979D9" w:rsidRPr="00B91AC8">
        <w:rPr>
          <w:rFonts w:ascii="Times New Roman" w:hAnsi="Times New Roman"/>
          <w:color w:val="000000" w:themeColor="text1"/>
          <w:sz w:val="24"/>
          <w:szCs w:val="24"/>
          <w:lang w:val="az-Latn-AZ"/>
        </w:rPr>
        <w:t>qəsdən törədilməsi</w:t>
      </w:r>
      <w:r w:rsidR="005979D9" w:rsidRPr="00B91AC8">
        <w:rPr>
          <w:rFonts w:ascii="Times New Roman" w:hAnsi="Times New Roman"/>
          <w:color w:val="000000" w:themeColor="text1"/>
          <w:sz w:val="24"/>
          <w:szCs w:val="24"/>
          <w:shd w:val="clear" w:color="auto" w:fill="FFFFFF"/>
          <w:lang w:val="az-Latn-AZ"/>
        </w:rPr>
        <w:t xml:space="preserve"> hüquqi şəxsə qarşı </w:t>
      </w:r>
      <w:r w:rsidR="00A965CB" w:rsidRPr="00B91AC8">
        <w:rPr>
          <w:rFonts w:ascii="Times New Roman" w:eastAsia="Times New Roman" w:hAnsi="Times New Roman"/>
          <w:color w:val="000000" w:themeColor="text1"/>
          <w:sz w:val="24"/>
          <w:szCs w:val="24"/>
          <w:lang w:val="az-Latn-AZ"/>
        </w:rPr>
        <w:t xml:space="preserve">cərimə, xüsusi müsadirə, hüquqi şəxsi müəyyən fəaliyyətlə məşğul olma hüququndan məhrum etmə və ya hüquqi şəxsi ləğv etmə kimi </w:t>
      </w:r>
      <w:r w:rsidR="005979D9" w:rsidRPr="00B91AC8">
        <w:rPr>
          <w:rFonts w:ascii="Times New Roman" w:hAnsi="Times New Roman"/>
          <w:color w:val="000000" w:themeColor="text1"/>
          <w:sz w:val="24"/>
          <w:szCs w:val="24"/>
          <w:shd w:val="clear" w:color="auto" w:fill="FFFFFF"/>
          <w:lang w:val="az-Latn-AZ"/>
        </w:rPr>
        <w:t>cinayət-hüquqi tədbirlər</w:t>
      </w:r>
      <w:r w:rsidR="00916059" w:rsidRPr="00B91AC8">
        <w:rPr>
          <w:rFonts w:ascii="Times New Roman" w:hAnsi="Times New Roman"/>
          <w:color w:val="000000" w:themeColor="text1"/>
          <w:sz w:val="24"/>
          <w:szCs w:val="24"/>
          <w:shd w:val="clear" w:color="auto" w:fill="FFFFFF"/>
          <w:lang w:val="az-Latn-AZ"/>
        </w:rPr>
        <w:t>in</w:t>
      </w:r>
      <w:r w:rsidR="005979D9" w:rsidRPr="00B91AC8">
        <w:rPr>
          <w:rFonts w:ascii="Times New Roman" w:hAnsi="Times New Roman"/>
          <w:color w:val="000000" w:themeColor="text1"/>
          <w:sz w:val="24"/>
          <w:szCs w:val="24"/>
          <w:shd w:val="clear" w:color="auto" w:fill="FFFFFF"/>
          <w:lang w:val="az-Latn-AZ"/>
        </w:rPr>
        <w:t xml:space="preserve"> tətbiq edil</w:t>
      </w:r>
      <w:r w:rsidR="00BF6830" w:rsidRPr="00B91AC8">
        <w:rPr>
          <w:rFonts w:ascii="Times New Roman" w:hAnsi="Times New Roman"/>
          <w:color w:val="000000" w:themeColor="text1"/>
          <w:sz w:val="24"/>
          <w:szCs w:val="24"/>
          <w:shd w:val="clear" w:color="auto" w:fill="FFFFFF"/>
          <w:lang w:val="az-Latn-AZ"/>
        </w:rPr>
        <w:t>məsinə səbəb olur.</w:t>
      </w:r>
    </w:p>
    <w:bookmarkEnd w:id="8"/>
    <w:p w14:paraId="3BAFEE28" w14:textId="3DDFA4FE" w:rsidR="00166D4B" w:rsidRPr="00B91AC8" w:rsidRDefault="004458CE" w:rsidP="00971837">
      <w:pPr>
        <w:spacing w:line="360" w:lineRule="auto"/>
        <w:ind w:firstLine="567"/>
        <w:jc w:val="both"/>
        <w:rPr>
          <w:color w:val="000000" w:themeColor="text1"/>
          <w:lang w:val="az-Latn-AZ"/>
        </w:rPr>
      </w:pPr>
      <w:r w:rsidRPr="00B91AC8">
        <w:rPr>
          <w:color w:val="000000" w:themeColor="text1"/>
          <w:lang w:val="az-Latn-AZ"/>
        </w:rPr>
        <w:t>Sonda onu qeyd edək ki, y</w:t>
      </w:r>
      <w:r w:rsidR="00DF2E8A" w:rsidRPr="00B91AC8">
        <w:rPr>
          <w:color w:val="000000" w:themeColor="text1"/>
          <w:shd w:val="clear" w:color="auto" w:fill="FFFFFF"/>
          <w:lang w:val="az-Latn-AZ"/>
        </w:rPr>
        <w:t xml:space="preserve">alnız </w:t>
      </w:r>
      <w:r w:rsidR="00DF2E8A" w:rsidRPr="00B91AC8">
        <w:rPr>
          <w:color w:val="000000" w:themeColor="text1"/>
          <w:lang w:val="az-Latn-AZ"/>
        </w:rPr>
        <w:t xml:space="preserve">Azərbaycan Respublikasının Cinayət Məcəlləsi </w:t>
      </w:r>
      <w:r w:rsidR="00DF2E8A" w:rsidRPr="00B91AC8">
        <w:rPr>
          <w:color w:val="000000" w:themeColor="text1"/>
          <w:shd w:val="clear" w:color="auto" w:fill="FFFFFF"/>
          <w:lang w:val="az-Latn-AZ"/>
        </w:rPr>
        <w:t>ilə nəzərdə tutulmuş cinayət tərkibinin bütün əlamətlərinin (cinayətin obyekti, obyektiv cəhəti, subyekti və subyektiv cəhəti) mövcud olduğu əməlin (hərəkət və ya hərəkətsizliyin)</w:t>
      </w:r>
      <w:r w:rsidRPr="00B91AC8">
        <w:rPr>
          <w:color w:val="000000" w:themeColor="text1"/>
          <w:shd w:val="clear" w:color="auto" w:fill="FFFFFF"/>
          <w:lang w:val="az-Latn-AZ"/>
        </w:rPr>
        <w:t xml:space="preserve"> </w:t>
      </w:r>
      <w:r w:rsidR="00DF2E8A" w:rsidRPr="00B91AC8">
        <w:rPr>
          <w:color w:val="000000" w:themeColor="text1"/>
          <w:shd w:val="clear" w:color="auto" w:fill="FFFFFF"/>
          <w:lang w:val="az-Latn-AZ"/>
        </w:rPr>
        <w:t xml:space="preserve">törədilməsi cinayət məsuliyyəti yaradır. </w:t>
      </w:r>
      <w:r w:rsidR="00971837" w:rsidRPr="00B91AC8">
        <w:rPr>
          <w:color w:val="212529"/>
          <w:shd w:val="clear" w:color="auto" w:fill="FFFFFF"/>
          <w:lang w:val="az-Latn-AZ"/>
        </w:rPr>
        <w:t xml:space="preserve">Cinayətin törədilməsində təqsirləndirilən hər bir şəxs onun təqsiri </w:t>
      </w:r>
      <w:r w:rsidR="00971837" w:rsidRPr="00B91AC8">
        <w:rPr>
          <w:color w:val="000000" w:themeColor="text1"/>
          <w:shd w:val="clear" w:color="auto" w:fill="FFFFFF"/>
          <w:lang w:val="az-Latn-AZ"/>
        </w:rPr>
        <w:t xml:space="preserve">Azərbaycan Respublikasının Cinayət-Prosessual Məcəlləsində </w:t>
      </w:r>
      <w:r w:rsidR="00971837" w:rsidRPr="00B91AC8">
        <w:rPr>
          <w:color w:val="212529"/>
          <w:shd w:val="clear" w:color="auto" w:fill="FFFFFF"/>
          <w:lang w:val="az-Latn-AZ"/>
        </w:rPr>
        <w:t xml:space="preserve">nəzərdə tutulmuş qaydada sübuta </w:t>
      </w:r>
      <w:proofErr w:type="spellStart"/>
      <w:r w:rsidR="00971837" w:rsidRPr="00B91AC8">
        <w:rPr>
          <w:color w:val="212529"/>
          <w:shd w:val="clear" w:color="auto" w:fill="FFFFFF"/>
          <w:lang w:val="az-Latn-AZ"/>
        </w:rPr>
        <w:t>yetirilməyibsə</w:t>
      </w:r>
      <w:proofErr w:type="spellEnd"/>
      <w:r w:rsidR="00971837" w:rsidRPr="00B91AC8">
        <w:rPr>
          <w:color w:val="212529"/>
          <w:shd w:val="clear" w:color="auto" w:fill="FFFFFF"/>
          <w:lang w:val="az-Latn-AZ"/>
        </w:rPr>
        <w:t xml:space="preserve"> və bu barədə qanuni qüvvəyə minmiş məhkəmənin hökmü yoxdursa, təqsirsiz sayılır.</w:t>
      </w:r>
      <w:bookmarkStart w:id="9" w:name="_Hlk121567748"/>
      <w:r w:rsidR="0017040E" w:rsidRPr="00B91AC8">
        <w:rPr>
          <w:color w:val="000000" w:themeColor="text1"/>
          <w:shd w:val="clear" w:color="auto" w:fill="FFFFFF"/>
          <w:lang w:val="az-Latn-AZ"/>
        </w:rPr>
        <w:t xml:space="preserve"> </w:t>
      </w:r>
      <w:bookmarkEnd w:id="9"/>
    </w:p>
    <w:sectPr w:rsidR="00166D4B" w:rsidRPr="00B91AC8" w:rsidSect="007D07D2">
      <w:headerReference w:type="default" r:id="rId7"/>
      <w:pgSz w:w="12240" w:h="15840"/>
      <w:pgMar w:top="1134" w:right="1077" w:bottom="1134"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19483" w14:textId="77777777" w:rsidR="00FA5F70" w:rsidRDefault="00FA5F70" w:rsidP="007D07D2">
      <w:r>
        <w:separator/>
      </w:r>
    </w:p>
  </w:endnote>
  <w:endnote w:type="continuationSeparator" w:id="0">
    <w:p w14:paraId="5ABF284C" w14:textId="77777777" w:rsidR="00FA5F70" w:rsidRDefault="00FA5F70" w:rsidP="007D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1">
    <w:altName w:val="Times New Roman"/>
    <w:charset w:val="00"/>
    <w:family w:val="roman"/>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Azeri Times Lat">
    <w:altName w:val="Calibri"/>
    <w:charset w:val="00"/>
    <w:family w:val="swiss"/>
    <w:pitch w:val="variable"/>
    <w:sig w:usb0="00000203" w:usb1="00000000" w:usb2="00000000" w:usb3="00000000" w:csb0="00000005" w:csb1="00000000"/>
  </w:font>
  <w:font w:name="A3 Times AzCyr">
    <w:charset w:val="CC"/>
    <w:family w:val="roman"/>
    <w:pitch w:val="variable"/>
    <w:sig w:usb0="00000201" w:usb1="00000000" w:usb2="00000000" w:usb3="00000000" w:csb0="00000004" w:csb1="00000000"/>
  </w:font>
  <w:font w:name="Alk-Az-TmsC">
    <w:charset w:val="00"/>
    <w:family w:val="roman"/>
    <w:pitch w:val="variable"/>
    <w:sig w:usb0="00000203" w:usb1="00000000" w:usb2="00000000" w:usb3="00000000" w:csb0="00000005" w:csb1="00000000"/>
  </w:font>
  <w:font w:name="Arial AzLat">
    <w:charset w:val="CC"/>
    <w:family w:val="swiss"/>
    <w:pitch w:val="variable"/>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23021" w14:textId="77777777" w:rsidR="00FA5F70" w:rsidRDefault="00FA5F70" w:rsidP="007D07D2">
      <w:r>
        <w:separator/>
      </w:r>
    </w:p>
  </w:footnote>
  <w:footnote w:type="continuationSeparator" w:id="0">
    <w:p w14:paraId="561D671C" w14:textId="77777777" w:rsidR="00FA5F70" w:rsidRDefault="00FA5F70" w:rsidP="007D0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154021"/>
      <w:docPartObj>
        <w:docPartGallery w:val="Page Numbers (Top of Page)"/>
        <w:docPartUnique/>
      </w:docPartObj>
    </w:sdtPr>
    <w:sdtEndPr>
      <w:rPr>
        <w:noProof/>
      </w:rPr>
    </w:sdtEndPr>
    <w:sdtContent>
      <w:p w14:paraId="18DD4C65" w14:textId="0703C398" w:rsidR="007D07D2" w:rsidRDefault="007D07D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1AE08D0" w14:textId="77777777" w:rsidR="007D07D2" w:rsidRDefault="007D0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52D8D"/>
    <w:multiLevelType w:val="hybridMultilevel"/>
    <w:tmpl w:val="5050811A"/>
    <w:lvl w:ilvl="0" w:tplc="43B00866">
      <w:start w:val="1"/>
      <w:numFmt w:val="decimal"/>
      <w:lvlText w:val="%1."/>
      <w:lvlJc w:val="left"/>
      <w:pPr>
        <w:tabs>
          <w:tab w:val="num" w:pos="360"/>
        </w:tabs>
        <w:ind w:left="36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78C4D2C"/>
    <w:multiLevelType w:val="hybridMultilevel"/>
    <w:tmpl w:val="CE9823AA"/>
    <w:lvl w:ilvl="0" w:tplc="04190011">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15:restartNumberingAfterBreak="0">
    <w:nsid w:val="283521E1"/>
    <w:multiLevelType w:val="hybridMultilevel"/>
    <w:tmpl w:val="F3FE00D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C6A1959"/>
    <w:multiLevelType w:val="hybridMultilevel"/>
    <w:tmpl w:val="2B9430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D815F9F"/>
    <w:multiLevelType w:val="hybridMultilevel"/>
    <w:tmpl w:val="D0A28E28"/>
    <w:lvl w:ilvl="0" w:tplc="3B2A12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336B54"/>
    <w:multiLevelType w:val="hybridMultilevel"/>
    <w:tmpl w:val="9F761A4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302B2BD2"/>
    <w:multiLevelType w:val="multilevel"/>
    <w:tmpl w:val="C9A0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52161"/>
    <w:multiLevelType w:val="multilevel"/>
    <w:tmpl w:val="7E08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A26F1"/>
    <w:multiLevelType w:val="hybridMultilevel"/>
    <w:tmpl w:val="38AEE17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0B67705"/>
    <w:multiLevelType w:val="hybridMultilevel"/>
    <w:tmpl w:val="B5E83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047596"/>
    <w:multiLevelType w:val="hybridMultilevel"/>
    <w:tmpl w:val="8B7CA63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641293E"/>
    <w:multiLevelType w:val="hybridMultilevel"/>
    <w:tmpl w:val="72A0E19E"/>
    <w:lvl w:ilvl="0" w:tplc="1D76A056">
      <w:start w:val="1"/>
      <w:numFmt w:val="lowerLetter"/>
      <w:lvlText w:val="%1)"/>
      <w:lvlJc w:val="left"/>
      <w:pPr>
        <w:ind w:left="1440" w:hanging="360"/>
      </w:pPr>
      <w:rPr>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EB56D5F"/>
    <w:multiLevelType w:val="hybridMultilevel"/>
    <w:tmpl w:val="DDAC9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0D0EA6"/>
    <w:multiLevelType w:val="hybridMultilevel"/>
    <w:tmpl w:val="6850263E"/>
    <w:lvl w:ilvl="0" w:tplc="D7E86BBC">
      <w:start w:val="6"/>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4AD6154"/>
    <w:multiLevelType w:val="hybridMultilevel"/>
    <w:tmpl w:val="E716D6A6"/>
    <w:lvl w:ilvl="0" w:tplc="89B0C898">
      <w:start w:val="5"/>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4D90036"/>
    <w:multiLevelType w:val="hybridMultilevel"/>
    <w:tmpl w:val="8B0CBD04"/>
    <w:lvl w:ilvl="0" w:tplc="C6346A06">
      <w:start w:val="1"/>
      <w:numFmt w:val="lowerLetter"/>
      <w:lvlText w:val="%1)"/>
      <w:lvlJc w:val="left"/>
      <w:pPr>
        <w:ind w:left="1440" w:hanging="360"/>
      </w:pPr>
      <w:rPr>
        <w:i/>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7F24BB8"/>
    <w:multiLevelType w:val="hybridMultilevel"/>
    <w:tmpl w:val="88C4636C"/>
    <w:lvl w:ilvl="0" w:tplc="9E9C540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BF0E33"/>
    <w:multiLevelType w:val="hybridMultilevel"/>
    <w:tmpl w:val="C6BA407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A5601C4"/>
    <w:multiLevelType w:val="hybridMultilevel"/>
    <w:tmpl w:val="24AC2FDA"/>
    <w:lvl w:ilvl="0" w:tplc="1AC415D2">
      <w:start w:val="1"/>
      <w:numFmt w:val="decimal"/>
      <w:lvlText w:val="%1."/>
      <w:lvlJc w:val="left"/>
      <w:pPr>
        <w:ind w:left="36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200896"/>
    <w:multiLevelType w:val="hybridMultilevel"/>
    <w:tmpl w:val="415267A2"/>
    <w:lvl w:ilvl="0" w:tplc="04190005">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688157AA"/>
    <w:multiLevelType w:val="hybridMultilevel"/>
    <w:tmpl w:val="6A5606CE"/>
    <w:lvl w:ilvl="0" w:tplc="525E367C">
      <w:start w:val="1"/>
      <w:numFmt w:val="decimal"/>
      <w:lvlText w:val="%1."/>
      <w:lvlJc w:val="left"/>
      <w:pPr>
        <w:ind w:left="720" w:hanging="360"/>
      </w:pPr>
      <w:rPr>
        <w:rFonts w:ascii="Times New Roman" w:eastAsia="MS Mincho" w:hAnsi="Times New Roman" w:cs="Times New Roman" w:hint="default"/>
        <w:b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CBF2695"/>
    <w:multiLevelType w:val="hybridMultilevel"/>
    <w:tmpl w:val="956CC87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6E9178D3"/>
    <w:multiLevelType w:val="hybridMultilevel"/>
    <w:tmpl w:val="2B20C2C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78180240"/>
    <w:multiLevelType w:val="hybridMultilevel"/>
    <w:tmpl w:val="037ABFEE"/>
    <w:lvl w:ilvl="0" w:tplc="DC0A027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8756F23"/>
    <w:multiLevelType w:val="singleLevel"/>
    <w:tmpl w:val="C1C42F00"/>
    <w:lvl w:ilvl="0">
      <w:start w:val="1"/>
      <w:numFmt w:val="decimal"/>
      <w:lvlText w:val="%1)"/>
      <w:lvlJc w:val="left"/>
      <w:pPr>
        <w:tabs>
          <w:tab w:val="num" w:pos="1069"/>
        </w:tabs>
        <w:ind w:left="1069" w:hanging="360"/>
      </w:pPr>
    </w:lvl>
  </w:abstractNum>
  <w:abstractNum w:abstractNumId="25" w15:restartNumberingAfterBreak="0">
    <w:nsid w:val="7D016B29"/>
    <w:multiLevelType w:val="hybridMultilevel"/>
    <w:tmpl w:val="DDAC9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930CB4"/>
    <w:multiLevelType w:val="hybridMultilevel"/>
    <w:tmpl w:val="3ED8684C"/>
    <w:lvl w:ilvl="0" w:tplc="4B684E2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584485481">
    <w:abstractNumId w:val="24"/>
  </w:num>
  <w:num w:numId="2" w16cid:durableId="459808094">
    <w:abstractNumId w:val="24"/>
    <w:lvlOverride w:ilvl="0">
      <w:startOverride w:val="1"/>
    </w:lvlOverride>
  </w:num>
  <w:num w:numId="3" w16cid:durableId="1053235375">
    <w:abstractNumId w:val="0"/>
  </w:num>
  <w:num w:numId="4" w16cid:durableId="685786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1031829">
    <w:abstractNumId w:val="6"/>
  </w:num>
  <w:num w:numId="6" w16cid:durableId="575936962">
    <w:abstractNumId w:val="7"/>
  </w:num>
  <w:num w:numId="7" w16cid:durableId="1807353945">
    <w:abstractNumId w:val="3"/>
  </w:num>
  <w:num w:numId="8" w16cid:durableId="36198964">
    <w:abstractNumId w:val="10"/>
  </w:num>
  <w:num w:numId="9" w16cid:durableId="2839979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0476058">
    <w:abstractNumId w:val="19"/>
  </w:num>
  <w:num w:numId="11" w16cid:durableId="1316762858">
    <w:abstractNumId w:val="22"/>
  </w:num>
  <w:num w:numId="12" w16cid:durableId="750811715">
    <w:abstractNumId w:val="2"/>
  </w:num>
  <w:num w:numId="13" w16cid:durableId="484127807">
    <w:abstractNumId w:val="12"/>
  </w:num>
  <w:num w:numId="14" w16cid:durableId="517743254">
    <w:abstractNumId w:val="5"/>
  </w:num>
  <w:num w:numId="15" w16cid:durableId="180776239">
    <w:abstractNumId w:val="21"/>
  </w:num>
  <w:num w:numId="16" w16cid:durableId="1628779499">
    <w:abstractNumId w:val="1"/>
  </w:num>
  <w:num w:numId="17" w16cid:durableId="138429183">
    <w:abstractNumId w:val="15"/>
  </w:num>
  <w:num w:numId="18" w16cid:durableId="2025941160">
    <w:abstractNumId w:val="17"/>
  </w:num>
  <w:num w:numId="19" w16cid:durableId="831871022">
    <w:abstractNumId w:val="11"/>
  </w:num>
  <w:num w:numId="20" w16cid:durableId="645092087">
    <w:abstractNumId w:val="26"/>
  </w:num>
  <w:num w:numId="21" w16cid:durableId="376970337">
    <w:abstractNumId w:val="25"/>
  </w:num>
  <w:num w:numId="22" w16cid:durableId="1683972061">
    <w:abstractNumId w:val="9"/>
  </w:num>
  <w:num w:numId="23" w16cid:durableId="1763794187">
    <w:abstractNumId w:val="4"/>
  </w:num>
  <w:num w:numId="24" w16cid:durableId="1255937324">
    <w:abstractNumId w:val="16"/>
  </w:num>
  <w:num w:numId="25" w16cid:durableId="1538469260">
    <w:abstractNumId w:val="18"/>
  </w:num>
  <w:num w:numId="26" w16cid:durableId="53938662">
    <w:abstractNumId w:val="8"/>
  </w:num>
  <w:num w:numId="27" w16cid:durableId="2097434106">
    <w:abstractNumId w:val="14"/>
  </w:num>
  <w:num w:numId="28" w16cid:durableId="1062867721">
    <w:abstractNumId w:val="13"/>
  </w:num>
  <w:num w:numId="29" w16cid:durableId="10670685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E8"/>
    <w:rsid w:val="0001178A"/>
    <w:rsid w:val="00016371"/>
    <w:rsid w:val="000707CF"/>
    <w:rsid w:val="000808E0"/>
    <w:rsid w:val="00085BAA"/>
    <w:rsid w:val="00090D44"/>
    <w:rsid w:val="000927B6"/>
    <w:rsid w:val="00094923"/>
    <w:rsid w:val="000A4BCB"/>
    <w:rsid w:val="000C072D"/>
    <w:rsid w:val="000D6767"/>
    <w:rsid w:val="001041E3"/>
    <w:rsid w:val="001252FC"/>
    <w:rsid w:val="00152F27"/>
    <w:rsid w:val="00166D4B"/>
    <w:rsid w:val="0017040E"/>
    <w:rsid w:val="001A4227"/>
    <w:rsid w:val="001C659E"/>
    <w:rsid w:val="001D2EAB"/>
    <w:rsid w:val="001D7B3B"/>
    <w:rsid w:val="00206FA8"/>
    <w:rsid w:val="00223998"/>
    <w:rsid w:val="00227FDF"/>
    <w:rsid w:val="00234291"/>
    <w:rsid w:val="002500F6"/>
    <w:rsid w:val="002506FA"/>
    <w:rsid w:val="0025508D"/>
    <w:rsid w:val="002567A1"/>
    <w:rsid w:val="0026103B"/>
    <w:rsid w:val="002739A6"/>
    <w:rsid w:val="0029009F"/>
    <w:rsid w:val="002A307B"/>
    <w:rsid w:val="002B17E8"/>
    <w:rsid w:val="002C773A"/>
    <w:rsid w:val="002D16A4"/>
    <w:rsid w:val="002E22F0"/>
    <w:rsid w:val="002F50BC"/>
    <w:rsid w:val="002F769E"/>
    <w:rsid w:val="003064F6"/>
    <w:rsid w:val="00377D31"/>
    <w:rsid w:val="00391704"/>
    <w:rsid w:val="003A30D1"/>
    <w:rsid w:val="003A5807"/>
    <w:rsid w:val="003B1CEB"/>
    <w:rsid w:val="003C09E2"/>
    <w:rsid w:val="003D7BF6"/>
    <w:rsid w:val="003E4DF6"/>
    <w:rsid w:val="00411385"/>
    <w:rsid w:val="004451BD"/>
    <w:rsid w:val="004458CE"/>
    <w:rsid w:val="004641F2"/>
    <w:rsid w:val="00475564"/>
    <w:rsid w:val="00476122"/>
    <w:rsid w:val="00486EDD"/>
    <w:rsid w:val="00494AAF"/>
    <w:rsid w:val="004973AC"/>
    <w:rsid w:val="004B4394"/>
    <w:rsid w:val="004B5B89"/>
    <w:rsid w:val="004B7A23"/>
    <w:rsid w:val="004C4829"/>
    <w:rsid w:val="004F3477"/>
    <w:rsid w:val="004F468D"/>
    <w:rsid w:val="00522AFF"/>
    <w:rsid w:val="0052692C"/>
    <w:rsid w:val="005765F1"/>
    <w:rsid w:val="005979D9"/>
    <w:rsid w:val="005A6D70"/>
    <w:rsid w:val="005B5763"/>
    <w:rsid w:val="005C2C66"/>
    <w:rsid w:val="006258A7"/>
    <w:rsid w:val="00642A7C"/>
    <w:rsid w:val="006455A2"/>
    <w:rsid w:val="0065264D"/>
    <w:rsid w:val="0068156A"/>
    <w:rsid w:val="0068635D"/>
    <w:rsid w:val="00692CEC"/>
    <w:rsid w:val="00695BF0"/>
    <w:rsid w:val="006A0E29"/>
    <w:rsid w:val="006B137E"/>
    <w:rsid w:val="006B6156"/>
    <w:rsid w:val="006C1E31"/>
    <w:rsid w:val="006C37B9"/>
    <w:rsid w:val="006D6433"/>
    <w:rsid w:val="00730C23"/>
    <w:rsid w:val="0074381E"/>
    <w:rsid w:val="00747514"/>
    <w:rsid w:val="007A7D83"/>
    <w:rsid w:val="007C2AF1"/>
    <w:rsid w:val="007D07D2"/>
    <w:rsid w:val="007D10C5"/>
    <w:rsid w:val="00813118"/>
    <w:rsid w:val="008260DD"/>
    <w:rsid w:val="00827C81"/>
    <w:rsid w:val="00830AC2"/>
    <w:rsid w:val="0083776E"/>
    <w:rsid w:val="008901EF"/>
    <w:rsid w:val="008C17B9"/>
    <w:rsid w:val="008F4548"/>
    <w:rsid w:val="008F5C67"/>
    <w:rsid w:val="008F6576"/>
    <w:rsid w:val="00912906"/>
    <w:rsid w:val="00916059"/>
    <w:rsid w:val="00971837"/>
    <w:rsid w:val="00972E86"/>
    <w:rsid w:val="00972F36"/>
    <w:rsid w:val="00975B16"/>
    <w:rsid w:val="009863B6"/>
    <w:rsid w:val="009A4302"/>
    <w:rsid w:val="009A540C"/>
    <w:rsid w:val="009B175A"/>
    <w:rsid w:val="009B25C8"/>
    <w:rsid w:val="009C0C03"/>
    <w:rsid w:val="009C58C6"/>
    <w:rsid w:val="00A04EB8"/>
    <w:rsid w:val="00A574BB"/>
    <w:rsid w:val="00A57B41"/>
    <w:rsid w:val="00A803B1"/>
    <w:rsid w:val="00A86BC3"/>
    <w:rsid w:val="00A90458"/>
    <w:rsid w:val="00A965CB"/>
    <w:rsid w:val="00AA0DF5"/>
    <w:rsid w:val="00AC2DFD"/>
    <w:rsid w:val="00AE5D90"/>
    <w:rsid w:val="00B1662E"/>
    <w:rsid w:val="00B20811"/>
    <w:rsid w:val="00B34C13"/>
    <w:rsid w:val="00B40E22"/>
    <w:rsid w:val="00B41B93"/>
    <w:rsid w:val="00B81FF6"/>
    <w:rsid w:val="00B91AC8"/>
    <w:rsid w:val="00BB03B4"/>
    <w:rsid w:val="00BF27A4"/>
    <w:rsid w:val="00BF3409"/>
    <w:rsid w:val="00BF3631"/>
    <w:rsid w:val="00BF6830"/>
    <w:rsid w:val="00C0661E"/>
    <w:rsid w:val="00C3022E"/>
    <w:rsid w:val="00C42408"/>
    <w:rsid w:val="00C436FD"/>
    <w:rsid w:val="00C63094"/>
    <w:rsid w:val="00C755D8"/>
    <w:rsid w:val="00C95152"/>
    <w:rsid w:val="00CA5001"/>
    <w:rsid w:val="00CB2A79"/>
    <w:rsid w:val="00CB7A63"/>
    <w:rsid w:val="00CD1E0A"/>
    <w:rsid w:val="00CF3E51"/>
    <w:rsid w:val="00D23C1B"/>
    <w:rsid w:val="00D30204"/>
    <w:rsid w:val="00D37E74"/>
    <w:rsid w:val="00D43168"/>
    <w:rsid w:val="00D92186"/>
    <w:rsid w:val="00DD17FB"/>
    <w:rsid w:val="00DE2972"/>
    <w:rsid w:val="00DE30F1"/>
    <w:rsid w:val="00DF2E8A"/>
    <w:rsid w:val="00E1038D"/>
    <w:rsid w:val="00E121C4"/>
    <w:rsid w:val="00E55FDF"/>
    <w:rsid w:val="00E677D4"/>
    <w:rsid w:val="00E93082"/>
    <w:rsid w:val="00E94573"/>
    <w:rsid w:val="00EB1455"/>
    <w:rsid w:val="00EC1068"/>
    <w:rsid w:val="00EC4A02"/>
    <w:rsid w:val="00EC7AF8"/>
    <w:rsid w:val="00ED022B"/>
    <w:rsid w:val="00EE54E8"/>
    <w:rsid w:val="00F12308"/>
    <w:rsid w:val="00F4204D"/>
    <w:rsid w:val="00F44AD9"/>
    <w:rsid w:val="00F57D46"/>
    <w:rsid w:val="00F57DB6"/>
    <w:rsid w:val="00F919A3"/>
    <w:rsid w:val="00F94C86"/>
    <w:rsid w:val="00FA5F70"/>
    <w:rsid w:val="00FB1EBB"/>
    <w:rsid w:val="00FC5B7C"/>
    <w:rsid w:val="00FC60BB"/>
    <w:rsid w:val="00FD498C"/>
    <w:rsid w:val="00FD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B1C0"/>
  <w15:chartTrackingRefBased/>
  <w15:docId w15:val="{0329DE0E-4723-42A2-A600-0062DD68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4E8"/>
    <w:pPr>
      <w:spacing w:after="0" w:line="240" w:lineRule="auto"/>
    </w:pPr>
    <w:rPr>
      <w:rFonts w:ascii="Times New Roman" w:eastAsia="MS Mincho" w:hAnsi="Times New Roman" w:cs="Times New Roman"/>
      <w:sz w:val="24"/>
      <w:szCs w:val="24"/>
      <w:lang w:val="ru-RU" w:eastAsia="ru-RU"/>
    </w:rPr>
  </w:style>
  <w:style w:type="paragraph" w:styleId="Heading1">
    <w:name w:val="heading 1"/>
    <w:basedOn w:val="Normal"/>
    <w:next w:val="Normal"/>
    <w:link w:val="Heading1Char"/>
    <w:uiPriority w:val="9"/>
    <w:qFormat/>
    <w:rsid w:val="00EE54E8"/>
    <w:pPr>
      <w:keepNext/>
      <w:spacing w:line="360" w:lineRule="auto"/>
      <w:jc w:val="center"/>
      <w:outlineLvl w:val="0"/>
    </w:pPr>
    <w:rPr>
      <w:rFonts w:ascii="A1" w:hAnsi="A1"/>
      <w:sz w:val="28"/>
      <w:szCs w:val="28"/>
      <w:lang w:val="x-none" w:eastAsia="x-none"/>
    </w:rPr>
  </w:style>
  <w:style w:type="paragraph" w:styleId="Heading2">
    <w:name w:val="heading 2"/>
    <w:basedOn w:val="Normal"/>
    <w:next w:val="Normal"/>
    <w:link w:val="Heading2Char"/>
    <w:qFormat/>
    <w:rsid w:val="00EE54E8"/>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EE54E8"/>
    <w:pPr>
      <w:keepNext/>
      <w:spacing w:before="240" w:after="60"/>
      <w:outlineLvl w:val="2"/>
    </w:pPr>
    <w:rPr>
      <w:rFonts w:ascii="Arial" w:hAnsi="Arial"/>
      <w:b/>
      <w:bCs/>
      <w:sz w:val="26"/>
      <w:szCs w:val="26"/>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4E8"/>
    <w:rPr>
      <w:rFonts w:ascii="A1" w:eastAsia="MS Mincho" w:hAnsi="A1" w:cs="Times New Roman"/>
      <w:sz w:val="28"/>
      <w:szCs w:val="28"/>
      <w:lang w:val="x-none" w:eastAsia="x-none"/>
    </w:rPr>
  </w:style>
  <w:style w:type="character" w:customStyle="1" w:styleId="Heading2Char">
    <w:name w:val="Heading 2 Char"/>
    <w:basedOn w:val="DefaultParagraphFont"/>
    <w:link w:val="Heading2"/>
    <w:rsid w:val="00EE54E8"/>
    <w:rPr>
      <w:rFonts w:ascii="Arial" w:eastAsia="MS Mincho" w:hAnsi="Arial" w:cs="Times New Roman"/>
      <w:b/>
      <w:bCs/>
      <w:i/>
      <w:iCs/>
      <w:sz w:val="28"/>
      <w:szCs w:val="28"/>
      <w:lang w:val="x-none" w:eastAsia="x-none"/>
    </w:rPr>
  </w:style>
  <w:style w:type="character" w:customStyle="1" w:styleId="Heading3Char">
    <w:name w:val="Heading 3 Char"/>
    <w:basedOn w:val="DefaultParagraphFont"/>
    <w:link w:val="Heading3"/>
    <w:rsid w:val="00EE54E8"/>
    <w:rPr>
      <w:rFonts w:ascii="Arial" w:eastAsia="MS Mincho" w:hAnsi="Arial" w:cs="Times New Roman"/>
      <w:b/>
      <w:bCs/>
      <w:sz w:val="26"/>
      <w:szCs w:val="26"/>
      <w:lang w:val="x-none"/>
    </w:rPr>
  </w:style>
  <w:style w:type="paragraph" w:styleId="FootnoteText">
    <w:name w:val="footnote text"/>
    <w:basedOn w:val="Normal"/>
    <w:link w:val="FootnoteTextChar"/>
    <w:uiPriority w:val="99"/>
    <w:rsid w:val="00EE54E8"/>
    <w:rPr>
      <w:sz w:val="20"/>
      <w:szCs w:val="20"/>
    </w:rPr>
  </w:style>
  <w:style w:type="character" w:customStyle="1" w:styleId="FootnoteTextChar">
    <w:name w:val="Footnote Text Char"/>
    <w:basedOn w:val="DefaultParagraphFont"/>
    <w:link w:val="FootnoteText"/>
    <w:uiPriority w:val="99"/>
    <w:rsid w:val="00EE54E8"/>
    <w:rPr>
      <w:rFonts w:ascii="Times New Roman" w:eastAsia="MS Mincho" w:hAnsi="Times New Roman" w:cs="Times New Roman"/>
      <w:sz w:val="20"/>
      <w:szCs w:val="20"/>
      <w:lang w:val="ru-RU" w:eastAsia="ru-RU"/>
    </w:rPr>
  </w:style>
  <w:style w:type="paragraph" w:styleId="Header">
    <w:name w:val="header"/>
    <w:basedOn w:val="Normal"/>
    <w:link w:val="HeaderChar"/>
    <w:uiPriority w:val="99"/>
    <w:rsid w:val="00EE54E8"/>
    <w:pPr>
      <w:tabs>
        <w:tab w:val="center" w:pos="4677"/>
        <w:tab w:val="right" w:pos="9355"/>
      </w:tabs>
    </w:pPr>
    <w:rPr>
      <w:sz w:val="20"/>
      <w:szCs w:val="20"/>
      <w:lang w:val="x-none" w:eastAsia="en-US"/>
    </w:rPr>
  </w:style>
  <w:style w:type="character" w:customStyle="1" w:styleId="HeaderChar">
    <w:name w:val="Header Char"/>
    <w:basedOn w:val="DefaultParagraphFont"/>
    <w:link w:val="Header"/>
    <w:uiPriority w:val="99"/>
    <w:rsid w:val="00EE54E8"/>
    <w:rPr>
      <w:rFonts w:ascii="Times New Roman" w:eastAsia="MS Mincho" w:hAnsi="Times New Roman" w:cs="Times New Roman"/>
      <w:sz w:val="20"/>
      <w:szCs w:val="20"/>
      <w:lang w:val="x-none"/>
    </w:rPr>
  </w:style>
  <w:style w:type="paragraph" w:styleId="Footer">
    <w:name w:val="footer"/>
    <w:basedOn w:val="Normal"/>
    <w:link w:val="FooterChar"/>
    <w:uiPriority w:val="99"/>
    <w:rsid w:val="00EE54E8"/>
    <w:pPr>
      <w:tabs>
        <w:tab w:val="center" w:pos="4677"/>
        <w:tab w:val="right" w:pos="9355"/>
      </w:tabs>
    </w:pPr>
    <w:rPr>
      <w:lang w:val="x-none" w:eastAsia="x-none"/>
    </w:rPr>
  </w:style>
  <w:style w:type="character" w:customStyle="1" w:styleId="FooterChar">
    <w:name w:val="Footer Char"/>
    <w:basedOn w:val="DefaultParagraphFont"/>
    <w:link w:val="Footer"/>
    <w:uiPriority w:val="99"/>
    <w:rsid w:val="00EE54E8"/>
    <w:rPr>
      <w:rFonts w:ascii="Times New Roman" w:eastAsia="MS Mincho" w:hAnsi="Times New Roman" w:cs="Times New Roman"/>
      <w:sz w:val="24"/>
      <w:szCs w:val="24"/>
      <w:lang w:val="x-none" w:eastAsia="x-none"/>
    </w:rPr>
  </w:style>
  <w:style w:type="paragraph" w:styleId="Title">
    <w:name w:val="Title"/>
    <w:basedOn w:val="Normal"/>
    <w:link w:val="TitleChar"/>
    <w:qFormat/>
    <w:rsid w:val="00EE54E8"/>
    <w:pPr>
      <w:spacing w:line="360" w:lineRule="auto"/>
      <w:jc w:val="center"/>
    </w:pPr>
    <w:rPr>
      <w:rFonts w:ascii="Azeri Times Lat" w:hAnsi="Azeri Times Lat"/>
      <w:b/>
      <w:bCs/>
      <w:sz w:val="32"/>
      <w:szCs w:val="32"/>
      <w:lang w:val="x-none" w:eastAsia="x-none"/>
    </w:rPr>
  </w:style>
  <w:style w:type="character" w:customStyle="1" w:styleId="TitleChar">
    <w:name w:val="Title Char"/>
    <w:basedOn w:val="DefaultParagraphFont"/>
    <w:link w:val="Title"/>
    <w:rsid w:val="00EE54E8"/>
    <w:rPr>
      <w:rFonts w:ascii="Azeri Times Lat" w:eastAsia="MS Mincho" w:hAnsi="Azeri Times Lat" w:cs="Times New Roman"/>
      <w:b/>
      <w:bCs/>
      <w:sz w:val="32"/>
      <w:szCs w:val="32"/>
      <w:lang w:val="x-none" w:eastAsia="x-none"/>
    </w:rPr>
  </w:style>
  <w:style w:type="paragraph" w:styleId="BodyText">
    <w:name w:val="Body Text"/>
    <w:basedOn w:val="Normal"/>
    <w:link w:val="BodyTextChar"/>
    <w:rsid w:val="00EE54E8"/>
    <w:pPr>
      <w:jc w:val="center"/>
    </w:pPr>
    <w:rPr>
      <w:rFonts w:ascii="A1" w:hAnsi="A1"/>
      <w:b/>
      <w:bCs/>
      <w:sz w:val="28"/>
      <w:szCs w:val="28"/>
      <w:lang w:val="x-none" w:eastAsia="x-none"/>
    </w:rPr>
  </w:style>
  <w:style w:type="character" w:customStyle="1" w:styleId="BodyTextChar">
    <w:name w:val="Body Text Char"/>
    <w:basedOn w:val="DefaultParagraphFont"/>
    <w:link w:val="BodyText"/>
    <w:rsid w:val="00EE54E8"/>
    <w:rPr>
      <w:rFonts w:ascii="A1" w:eastAsia="MS Mincho" w:hAnsi="A1" w:cs="Times New Roman"/>
      <w:b/>
      <w:bCs/>
      <w:sz w:val="28"/>
      <w:szCs w:val="28"/>
      <w:lang w:val="x-none" w:eastAsia="x-none"/>
    </w:rPr>
  </w:style>
  <w:style w:type="paragraph" w:styleId="BodyTextIndent">
    <w:name w:val="Body Text Indent"/>
    <w:basedOn w:val="Normal"/>
    <w:link w:val="BodyTextIndentChar"/>
    <w:rsid w:val="00EE54E8"/>
    <w:pPr>
      <w:spacing w:after="120"/>
      <w:ind w:left="283"/>
    </w:pPr>
    <w:rPr>
      <w:lang w:val="x-none" w:eastAsia="x-none"/>
    </w:rPr>
  </w:style>
  <w:style w:type="character" w:customStyle="1" w:styleId="BodyTextIndentChar">
    <w:name w:val="Body Text Indent Char"/>
    <w:basedOn w:val="DefaultParagraphFont"/>
    <w:link w:val="BodyTextIndent"/>
    <w:rsid w:val="00EE54E8"/>
    <w:rPr>
      <w:rFonts w:ascii="Times New Roman" w:eastAsia="MS Mincho" w:hAnsi="Times New Roman" w:cs="Times New Roman"/>
      <w:sz w:val="24"/>
      <w:szCs w:val="24"/>
      <w:lang w:val="x-none" w:eastAsia="x-none"/>
    </w:rPr>
  </w:style>
  <w:style w:type="paragraph" w:styleId="Subtitle">
    <w:name w:val="Subtitle"/>
    <w:basedOn w:val="Normal"/>
    <w:link w:val="SubtitleChar"/>
    <w:qFormat/>
    <w:rsid w:val="00EE54E8"/>
    <w:pPr>
      <w:pBdr>
        <w:bottom w:val="single" w:sz="12" w:space="0" w:color="auto"/>
      </w:pBdr>
      <w:spacing w:line="360" w:lineRule="auto"/>
      <w:jc w:val="center"/>
    </w:pPr>
    <w:rPr>
      <w:rFonts w:ascii="Azeri Times Lat" w:hAnsi="Azeri Times Lat"/>
      <w:b/>
      <w:bCs/>
      <w:sz w:val="32"/>
      <w:szCs w:val="32"/>
      <w:lang w:val="x-none" w:eastAsia="x-none"/>
    </w:rPr>
  </w:style>
  <w:style w:type="character" w:customStyle="1" w:styleId="SubtitleChar">
    <w:name w:val="Subtitle Char"/>
    <w:basedOn w:val="DefaultParagraphFont"/>
    <w:link w:val="Subtitle"/>
    <w:rsid w:val="00EE54E8"/>
    <w:rPr>
      <w:rFonts w:ascii="Azeri Times Lat" w:eastAsia="MS Mincho" w:hAnsi="Azeri Times Lat" w:cs="Times New Roman"/>
      <w:b/>
      <w:bCs/>
      <w:sz w:val="32"/>
      <w:szCs w:val="32"/>
      <w:lang w:val="x-none" w:eastAsia="x-none"/>
    </w:rPr>
  </w:style>
  <w:style w:type="paragraph" w:styleId="BodyText2">
    <w:name w:val="Body Text 2"/>
    <w:basedOn w:val="Normal"/>
    <w:link w:val="BodyText2Char"/>
    <w:rsid w:val="00EE54E8"/>
    <w:pPr>
      <w:spacing w:after="120" w:line="480" w:lineRule="auto"/>
    </w:pPr>
    <w:rPr>
      <w:lang w:val="x-none" w:eastAsia="x-none"/>
    </w:rPr>
  </w:style>
  <w:style w:type="character" w:customStyle="1" w:styleId="BodyText2Char">
    <w:name w:val="Body Text 2 Char"/>
    <w:basedOn w:val="DefaultParagraphFont"/>
    <w:link w:val="BodyText2"/>
    <w:rsid w:val="00EE54E8"/>
    <w:rPr>
      <w:rFonts w:ascii="Times New Roman" w:eastAsia="MS Mincho" w:hAnsi="Times New Roman" w:cs="Times New Roman"/>
      <w:sz w:val="24"/>
      <w:szCs w:val="24"/>
      <w:lang w:val="x-none" w:eastAsia="x-none"/>
    </w:rPr>
  </w:style>
  <w:style w:type="paragraph" w:styleId="BodyTextIndent2">
    <w:name w:val="Body Text Indent 2"/>
    <w:basedOn w:val="Normal"/>
    <w:link w:val="BodyTextIndent2Char"/>
    <w:rsid w:val="00EE54E8"/>
    <w:pPr>
      <w:widowControl w:val="0"/>
      <w:spacing w:line="360" w:lineRule="auto"/>
      <w:ind w:firstLine="720"/>
      <w:jc w:val="both"/>
    </w:pPr>
    <w:rPr>
      <w:rFonts w:ascii="A3 Times AzCyr" w:hAnsi="A3 Times AzCyr"/>
      <w:szCs w:val="20"/>
      <w:lang w:val="x-none" w:eastAsia="en-US"/>
    </w:rPr>
  </w:style>
  <w:style w:type="character" w:customStyle="1" w:styleId="BodyTextIndent2Char">
    <w:name w:val="Body Text Indent 2 Char"/>
    <w:basedOn w:val="DefaultParagraphFont"/>
    <w:link w:val="BodyTextIndent2"/>
    <w:rsid w:val="00EE54E8"/>
    <w:rPr>
      <w:rFonts w:ascii="A3 Times AzCyr" w:eastAsia="MS Mincho" w:hAnsi="A3 Times AzCyr" w:cs="Times New Roman"/>
      <w:sz w:val="24"/>
      <w:szCs w:val="20"/>
      <w:lang w:val="x-none"/>
    </w:rPr>
  </w:style>
  <w:style w:type="paragraph" w:styleId="BodyTextIndent3">
    <w:name w:val="Body Text Indent 3"/>
    <w:basedOn w:val="Normal"/>
    <w:link w:val="BodyTextIndent3Char"/>
    <w:rsid w:val="00EE54E8"/>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EE54E8"/>
    <w:rPr>
      <w:rFonts w:ascii="Times New Roman" w:eastAsia="MS Mincho" w:hAnsi="Times New Roman" w:cs="Times New Roman"/>
      <w:sz w:val="16"/>
      <w:szCs w:val="16"/>
      <w:lang w:val="x-none" w:eastAsia="x-none"/>
    </w:rPr>
  </w:style>
  <w:style w:type="paragraph" w:styleId="PlainText">
    <w:name w:val="Plain Text"/>
    <w:basedOn w:val="Normal"/>
    <w:link w:val="PlainTextChar"/>
    <w:rsid w:val="00EE54E8"/>
    <w:rPr>
      <w:rFonts w:ascii="Courier New" w:hAnsi="Courier New"/>
      <w:sz w:val="20"/>
      <w:szCs w:val="20"/>
      <w:lang w:val="x-none" w:eastAsia="en-US"/>
    </w:rPr>
  </w:style>
  <w:style w:type="character" w:customStyle="1" w:styleId="PlainTextChar">
    <w:name w:val="Plain Text Char"/>
    <w:basedOn w:val="DefaultParagraphFont"/>
    <w:link w:val="PlainText"/>
    <w:rsid w:val="00EE54E8"/>
    <w:rPr>
      <w:rFonts w:ascii="Courier New" w:eastAsia="MS Mincho" w:hAnsi="Courier New" w:cs="Times New Roman"/>
      <w:sz w:val="20"/>
      <w:szCs w:val="20"/>
      <w:lang w:val="x-none"/>
    </w:rPr>
  </w:style>
  <w:style w:type="paragraph" w:customStyle="1" w:styleId="PlainText2">
    <w:name w:val="Plain Text2"/>
    <w:basedOn w:val="Normal"/>
    <w:rsid w:val="00EE54E8"/>
    <w:rPr>
      <w:rFonts w:ascii="Courier New" w:hAnsi="Courier New"/>
      <w:sz w:val="20"/>
      <w:szCs w:val="20"/>
    </w:rPr>
  </w:style>
  <w:style w:type="paragraph" w:customStyle="1" w:styleId="PlainText1">
    <w:name w:val="Plain Text1"/>
    <w:basedOn w:val="Normal"/>
    <w:rsid w:val="00EE54E8"/>
    <w:rPr>
      <w:rFonts w:ascii="Courier New" w:hAnsi="Courier New"/>
      <w:sz w:val="20"/>
      <w:szCs w:val="20"/>
    </w:rPr>
  </w:style>
  <w:style w:type="paragraph" w:customStyle="1" w:styleId="1">
    <w:name w:val="Стиль1"/>
    <w:basedOn w:val="Heading1"/>
    <w:rsid w:val="00EE54E8"/>
    <w:pPr>
      <w:ind w:firstLine="720"/>
      <w:jc w:val="both"/>
    </w:pPr>
    <w:rPr>
      <w:rFonts w:ascii="Alk-Az-TmsC" w:hAnsi="Alk-Az-TmsC"/>
      <w:sz w:val="26"/>
      <w:szCs w:val="20"/>
      <w:lang w:eastAsia="en-US"/>
    </w:rPr>
  </w:style>
  <w:style w:type="paragraph" w:customStyle="1" w:styleId="24">
    <w:name w:val="24"/>
    <w:basedOn w:val="Normal"/>
    <w:rsid w:val="00EE54E8"/>
  </w:style>
  <w:style w:type="table" w:styleId="TableGrid">
    <w:name w:val="Table Grid"/>
    <w:basedOn w:val="TableNormal"/>
    <w:uiPriority w:val="39"/>
    <w:rsid w:val="00EE54E8"/>
    <w:pPr>
      <w:spacing w:after="0" w:line="240" w:lineRule="auto"/>
    </w:pPr>
    <w:rPr>
      <w:rFonts w:ascii="Times New Roman" w:eastAsia="MS Mincho"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E54E8"/>
  </w:style>
  <w:style w:type="character" w:customStyle="1" w:styleId="hdesc">
    <w:name w:val="hdesc"/>
    <w:basedOn w:val="DefaultParagraphFont"/>
    <w:rsid w:val="00EE54E8"/>
  </w:style>
  <w:style w:type="character" w:styleId="Hyperlink">
    <w:name w:val="Hyperlink"/>
    <w:uiPriority w:val="99"/>
    <w:unhideWhenUsed/>
    <w:rsid w:val="00EE54E8"/>
    <w:rPr>
      <w:color w:val="0000FF"/>
      <w:u w:val="single"/>
    </w:rPr>
  </w:style>
  <w:style w:type="paragraph" w:styleId="z-TopofForm">
    <w:name w:val="HTML Top of Form"/>
    <w:basedOn w:val="Normal"/>
    <w:next w:val="Normal"/>
    <w:link w:val="z-TopofFormChar"/>
    <w:hidden/>
    <w:uiPriority w:val="99"/>
    <w:unhideWhenUsed/>
    <w:rsid w:val="00EE54E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basedOn w:val="DefaultParagraphFont"/>
    <w:link w:val="z-TopofForm"/>
    <w:uiPriority w:val="99"/>
    <w:rsid w:val="00EE54E8"/>
    <w:rPr>
      <w:rFonts w:ascii="Arial" w:eastAsia="MS Mincho"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EE54E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uiPriority w:val="99"/>
    <w:rsid w:val="00EE54E8"/>
    <w:rPr>
      <w:rFonts w:ascii="Arial" w:eastAsia="MS Mincho" w:hAnsi="Arial" w:cs="Times New Roman"/>
      <w:vanish/>
      <w:sz w:val="16"/>
      <w:szCs w:val="16"/>
      <w:lang w:val="x-none" w:eastAsia="x-none"/>
    </w:rPr>
  </w:style>
  <w:style w:type="paragraph" w:styleId="NormalWeb">
    <w:name w:val="Normal (Web)"/>
    <w:basedOn w:val="Normal"/>
    <w:uiPriority w:val="99"/>
    <w:unhideWhenUsed/>
    <w:rsid w:val="00EE54E8"/>
    <w:pPr>
      <w:spacing w:before="100" w:beforeAutospacing="1" w:after="100" w:afterAutospacing="1"/>
    </w:pPr>
  </w:style>
  <w:style w:type="character" w:customStyle="1" w:styleId="hl">
    <w:name w:val="hl"/>
    <w:basedOn w:val="DefaultParagraphFont"/>
    <w:rsid w:val="00EE54E8"/>
  </w:style>
  <w:style w:type="character" w:styleId="Emphasis">
    <w:name w:val="Emphasis"/>
    <w:uiPriority w:val="20"/>
    <w:qFormat/>
    <w:rsid w:val="00EE54E8"/>
    <w:rPr>
      <w:i/>
      <w:iCs/>
    </w:rPr>
  </w:style>
  <w:style w:type="character" w:customStyle="1" w:styleId="authortitle">
    <w:name w:val="author_title"/>
    <w:basedOn w:val="DefaultParagraphFont"/>
    <w:rsid w:val="00EE54E8"/>
  </w:style>
  <w:style w:type="character" w:customStyle="1" w:styleId="divr">
    <w:name w:val="div_r"/>
    <w:basedOn w:val="DefaultParagraphFont"/>
    <w:rsid w:val="00EE54E8"/>
  </w:style>
  <w:style w:type="character" w:styleId="Strong">
    <w:name w:val="Strong"/>
    <w:uiPriority w:val="22"/>
    <w:qFormat/>
    <w:rsid w:val="00EE54E8"/>
    <w:rPr>
      <w:b/>
      <w:bCs/>
    </w:rPr>
  </w:style>
  <w:style w:type="character" w:customStyle="1" w:styleId="b-share-form-button">
    <w:name w:val="b-share-form-button"/>
    <w:basedOn w:val="DefaultParagraphFont"/>
    <w:rsid w:val="00EE54E8"/>
  </w:style>
  <w:style w:type="paragraph" w:customStyle="1" w:styleId="hc">
    <w:name w:val="hc"/>
    <w:basedOn w:val="Normal"/>
    <w:rsid w:val="00EE54E8"/>
    <w:pPr>
      <w:spacing w:before="100" w:beforeAutospacing="1" w:after="100" w:afterAutospacing="1"/>
    </w:pPr>
  </w:style>
  <w:style w:type="paragraph" w:customStyle="1" w:styleId="glava">
    <w:name w:val="glava"/>
    <w:basedOn w:val="Normal"/>
    <w:rsid w:val="00EE54E8"/>
    <w:pPr>
      <w:spacing w:before="100" w:beforeAutospacing="1" w:after="100" w:afterAutospacing="1"/>
    </w:pPr>
  </w:style>
  <w:style w:type="character" w:customStyle="1" w:styleId="similarworkspaneh2">
    <w:name w:val="similar_work_spane_h2"/>
    <w:basedOn w:val="DefaultParagraphFont"/>
    <w:rsid w:val="00EE54E8"/>
  </w:style>
  <w:style w:type="character" w:customStyle="1" w:styleId="similarworkauthor">
    <w:name w:val="similar_work_author"/>
    <w:basedOn w:val="DefaultParagraphFont"/>
    <w:rsid w:val="00EE54E8"/>
  </w:style>
  <w:style w:type="character" w:customStyle="1" w:styleId="title-description">
    <w:name w:val="title-description"/>
    <w:basedOn w:val="DefaultParagraphFont"/>
    <w:rsid w:val="00EE54E8"/>
  </w:style>
  <w:style w:type="paragraph" w:customStyle="1" w:styleId="stylenormalwebpalatinolinotype11ptcentered">
    <w:name w:val="stylenormalwebpalatinolinotype11ptcentered"/>
    <w:basedOn w:val="Normal"/>
    <w:rsid w:val="00EE54E8"/>
    <w:pPr>
      <w:spacing w:before="100" w:beforeAutospacing="1" w:after="100" w:afterAutospacing="1"/>
    </w:pPr>
  </w:style>
  <w:style w:type="paragraph" w:customStyle="1" w:styleId="stylelar1bold1">
    <w:name w:val="stylelar1bold1"/>
    <w:basedOn w:val="Normal"/>
    <w:rsid w:val="00EE54E8"/>
    <w:pPr>
      <w:spacing w:before="100" w:beforeAutospacing="1" w:after="100" w:afterAutospacing="1"/>
    </w:pPr>
  </w:style>
  <w:style w:type="character" w:customStyle="1" w:styleId="maddechar">
    <w:name w:val="maddechar"/>
    <w:basedOn w:val="DefaultParagraphFont"/>
    <w:rsid w:val="00EE54E8"/>
  </w:style>
  <w:style w:type="paragraph" w:customStyle="1" w:styleId="1CharChar">
    <w:name w:val="Знак Знак1 Char Char"/>
    <w:basedOn w:val="Normal"/>
    <w:rsid w:val="00EE54E8"/>
    <w:pPr>
      <w:spacing w:after="160" w:line="240" w:lineRule="exact"/>
    </w:pPr>
    <w:rPr>
      <w:rFonts w:cs="Arial"/>
      <w:lang w:val="fr-FR" w:eastAsia="fr-FR"/>
    </w:rPr>
  </w:style>
  <w:style w:type="paragraph" w:styleId="EndnoteText">
    <w:name w:val="endnote text"/>
    <w:basedOn w:val="Normal"/>
    <w:link w:val="EndnoteTextChar"/>
    <w:uiPriority w:val="99"/>
    <w:semiHidden/>
    <w:rsid w:val="00EE54E8"/>
    <w:rPr>
      <w:rFonts w:ascii="Arial AzLat" w:hAnsi="Arial AzLat"/>
      <w:sz w:val="20"/>
      <w:szCs w:val="20"/>
      <w:lang w:val="en-US" w:eastAsia="x-none"/>
    </w:rPr>
  </w:style>
  <w:style w:type="character" w:customStyle="1" w:styleId="EndnoteTextChar">
    <w:name w:val="Endnote Text Char"/>
    <w:basedOn w:val="DefaultParagraphFont"/>
    <w:link w:val="EndnoteText"/>
    <w:uiPriority w:val="99"/>
    <w:semiHidden/>
    <w:rsid w:val="00EE54E8"/>
    <w:rPr>
      <w:rFonts w:ascii="Arial AzLat" w:eastAsia="MS Mincho" w:hAnsi="Arial AzLat" w:cs="Times New Roman"/>
      <w:sz w:val="20"/>
      <w:szCs w:val="20"/>
      <w:lang w:eastAsia="x-none"/>
    </w:rPr>
  </w:style>
  <w:style w:type="paragraph" w:styleId="ListParagraph">
    <w:name w:val="List Paragraph"/>
    <w:basedOn w:val="Normal"/>
    <w:uiPriority w:val="34"/>
    <w:qFormat/>
    <w:rsid w:val="00EE54E8"/>
    <w:pPr>
      <w:spacing w:after="200" w:line="276" w:lineRule="auto"/>
      <w:ind w:left="720"/>
      <w:contextualSpacing/>
    </w:pPr>
    <w:rPr>
      <w:rFonts w:ascii="Calibri" w:eastAsia="Calibri" w:hAnsi="Calibri"/>
      <w:sz w:val="22"/>
      <w:szCs w:val="22"/>
      <w:lang w:eastAsia="en-US"/>
    </w:rPr>
  </w:style>
  <w:style w:type="character" w:styleId="FootnoteReference">
    <w:name w:val="footnote reference"/>
    <w:uiPriority w:val="99"/>
    <w:unhideWhenUsed/>
    <w:rsid w:val="00EE54E8"/>
    <w:rPr>
      <w:vertAlign w:val="superscript"/>
    </w:rPr>
  </w:style>
  <w:style w:type="paragraph" w:customStyle="1" w:styleId="mecelle">
    <w:name w:val="mecelle"/>
    <w:basedOn w:val="Normal"/>
    <w:rsid w:val="00EE54E8"/>
    <w:pPr>
      <w:spacing w:before="100" w:beforeAutospacing="1" w:after="100" w:afterAutospacing="1"/>
    </w:pPr>
    <w:rPr>
      <w:rFonts w:eastAsia="Times New Roman"/>
    </w:rPr>
  </w:style>
  <w:style w:type="character" w:customStyle="1" w:styleId="s1">
    <w:name w:val="s1"/>
    <w:basedOn w:val="DefaultParagraphFont"/>
    <w:rsid w:val="00EE54E8"/>
  </w:style>
  <w:style w:type="character" w:customStyle="1" w:styleId="s3">
    <w:name w:val="s3"/>
    <w:basedOn w:val="DefaultParagraphFont"/>
    <w:rsid w:val="00EE54E8"/>
  </w:style>
  <w:style w:type="character" w:customStyle="1" w:styleId="s9">
    <w:name w:val="s9"/>
    <w:basedOn w:val="DefaultParagraphFont"/>
    <w:rsid w:val="00EE54E8"/>
  </w:style>
  <w:style w:type="character" w:customStyle="1" w:styleId="a">
    <w:name w:val="a"/>
    <w:basedOn w:val="DefaultParagraphFont"/>
    <w:rsid w:val="00EE54E8"/>
  </w:style>
  <w:style w:type="paragraph" w:customStyle="1" w:styleId="pc">
    <w:name w:val="pc"/>
    <w:basedOn w:val="Normal"/>
    <w:rsid w:val="00EE54E8"/>
    <w:pPr>
      <w:spacing w:before="100" w:beforeAutospacing="1" w:after="100" w:afterAutospacing="1"/>
    </w:pPr>
    <w:rPr>
      <w:rFonts w:eastAsia="Times New Roman"/>
    </w:rPr>
  </w:style>
  <w:style w:type="character" w:customStyle="1" w:styleId="s0">
    <w:name w:val="s0"/>
    <w:basedOn w:val="DefaultParagraphFont"/>
    <w:rsid w:val="00EE54E8"/>
  </w:style>
  <w:style w:type="paragraph" w:customStyle="1" w:styleId="pj">
    <w:name w:val="pj"/>
    <w:basedOn w:val="Normal"/>
    <w:rsid w:val="00EE54E8"/>
    <w:pPr>
      <w:spacing w:before="100" w:beforeAutospacing="1" w:after="100" w:afterAutospacing="1"/>
    </w:pPr>
    <w:rPr>
      <w:rFonts w:eastAsia="Times New Roman"/>
    </w:rPr>
  </w:style>
  <w:style w:type="character" w:customStyle="1" w:styleId="currentdocdiv">
    <w:name w:val="currentdocdiv"/>
    <w:basedOn w:val="DefaultParagraphFont"/>
    <w:rsid w:val="00EE54E8"/>
  </w:style>
  <w:style w:type="paragraph" w:customStyle="1" w:styleId="pji">
    <w:name w:val="pji"/>
    <w:basedOn w:val="Normal"/>
    <w:rsid w:val="00EE54E8"/>
    <w:pPr>
      <w:spacing w:before="100" w:beforeAutospacing="1" w:after="100" w:afterAutospacing="1"/>
    </w:pPr>
    <w:rPr>
      <w:rFonts w:eastAsia="Times New Roman"/>
    </w:rPr>
  </w:style>
  <w:style w:type="character" w:customStyle="1" w:styleId="s2">
    <w:name w:val="s2"/>
    <w:basedOn w:val="DefaultParagraphFont"/>
    <w:rsid w:val="00EE54E8"/>
  </w:style>
  <w:style w:type="paragraph" w:customStyle="1" w:styleId="Default">
    <w:name w:val="Default"/>
    <w:rsid w:val="00EE54E8"/>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styleId="UnresolvedMention">
    <w:name w:val="Unresolved Mention"/>
    <w:uiPriority w:val="99"/>
    <w:semiHidden/>
    <w:unhideWhenUsed/>
    <w:rsid w:val="00EE54E8"/>
    <w:rPr>
      <w:color w:val="605E5C"/>
      <w:shd w:val="clear" w:color="auto" w:fill="E1DFDD"/>
    </w:rPr>
  </w:style>
  <w:style w:type="character" w:customStyle="1" w:styleId="mecellechar">
    <w:name w:val="mecellechar"/>
    <w:basedOn w:val="DefaultParagraphFont"/>
    <w:rsid w:val="00972F36"/>
  </w:style>
  <w:style w:type="character" w:styleId="EndnoteReference">
    <w:name w:val="endnote reference"/>
    <w:basedOn w:val="DefaultParagraphFont"/>
    <w:uiPriority w:val="99"/>
    <w:semiHidden/>
    <w:unhideWhenUsed/>
    <w:rsid w:val="00306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80972">
      <w:bodyDiv w:val="1"/>
      <w:marLeft w:val="0"/>
      <w:marRight w:val="0"/>
      <w:marTop w:val="0"/>
      <w:marBottom w:val="0"/>
      <w:divBdr>
        <w:top w:val="none" w:sz="0" w:space="0" w:color="auto"/>
        <w:left w:val="none" w:sz="0" w:space="0" w:color="auto"/>
        <w:bottom w:val="none" w:sz="0" w:space="0" w:color="auto"/>
        <w:right w:val="none" w:sz="0" w:space="0" w:color="auto"/>
      </w:divBdr>
    </w:div>
    <w:div w:id="578447575">
      <w:bodyDiv w:val="1"/>
      <w:marLeft w:val="0"/>
      <w:marRight w:val="0"/>
      <w:marTop w:val="0"/>
      <w:marBottom w:val="0"/>
      <w:divBdr>
        <w:top w:val="none" w:sz="0" w:space="0" w:color="auto"/>
        <w:left w:val="none" w:sz="0" w:space="0" w:color="auto"/>
        <w:bottom w:val="none" w:sz="0" w:space="0" w:color="auto"/>
        <w:right w:val="none" w:sz="0" w:space="0" w:color="auto"/>
      </w:divBdr>
    </w:div>
    <w:div w:id="595404645">
      <w:bodyDiv w:val="1"/>
      <w:marLeft w:val="0"/>
      <w:marRight w:val="0"/>
      <w:marTop w:val="0"/>
      <w:marBottom w:val="0"/>
      <w:divBdr>
        <w:top w:val="none" w:sz="0" w:space="0" w:color="auto"/>
        <w:left w:val="none" w:sz="0" w:space="0" w:color="auto"/>
        <w:bottom w:val="none" w:sz="0" w:space="0" w:color="auto"/>
        <w:right w:val="none" w:sz="0" w:space="0" w:color="auto"/>
      </w:divBdr>
    </w:div>
    <w:div w:id="624241654">
      <w:bodyDiv w:val="1"/>
      <w:marLeft w:val="0"/>
      <w:marRight w:val="0"/>
      <w:marTop w:val="0"/>
      <w:marBottom w:val="0"/>
      <w:divBdr>
        <w:top w:val="none" w:sz="0" w:space="0" w:color="auto"/>
        <w:left w:val="none" w:sz="0" w:space="0" w:color="auto"/>
        <w:bottom w:val="none" w:sz="0" w:space="0" w:color="auto"/>
        <w:right w:val="none" w:sz="0" w:space="0" w:color="auto"/>
      </w:divBdr>
    </w:div>
    <w:div w:id="913734883">
      <w:bodyDiv w:val="1"/>
      <w:marLeft w:val="0"/>
      <w:marRight w:val="0"/>
      <w:marTop w:val="0"/>
      <w:marBottom w:val="0"/>
      <w:divBdr>
        <w:top w:val="none" w:sz="0" w:space="0" w:color="auto"/>
        <w:left w:val="none" w:sz="0" w:space="0" w:color="auto"/>
        <w:bottom w:val="none" w:sz="0" w:space="0" w:color="auto"/>
        <w:right w:val="none" w:sz="0" w:space="0" w:color="auto"/>
      </w:divBdr>
    </w:div>
    <w:div w:id="1077243477">
      <w:bodyDiv w:val="1"/>
      <w:marLeft w:val="0"/>
      <w:marRight w:val="0"/>
      <w:marTop w:val="0"/>
      <w:marBottom w:val="0"/>
      <w:divBdr>
        <w:top w:val="none" w:sz="0" w:space="0" w:color="auto"/>
        <w:left w:val="none" w:sz="0" w:space="0" w:color="auto"/>
        <w:bottom w:val="none" w:sz="0" w:space="0" w:color="auto"/>
        <w:right w:val="none" w:sz="0" w:space="0" w:color="auto"/>
      </w:divBdr>
    </w:div>
    <w:div w:id="1298533172">
      <w:bodyDiv w:val="1"/>
      <w:marLeft w:val="0"/>
      <w:marRight w:val="0"/>
      <w:marTop w:val="0"/>
      <w:marBottom w:val="0"/>
      <w:divBdr>
        <w:top w:val="none" w:sz="0" w:space="0" w:color="auto"/>
        <w:left w:val="none" w:sz="0" w:space="0" w:color="auto"/>
        <w:bottom w:val="none" w:sz="0" w:space="0" w:color="auto"/>
        <w:right w:val="none" w:sz="0" w:space="0" w:color="auto"/>
      </w:divBdr>
    </w:div>
    <w:div w:id="1355226004">
      <w:bodyDiv w:val="1"/>
      <w:marLeft w:val="0"/>
      <w:marRight w:val="0"/>
      <w:marTop w:val="0"/>
      <w:marBottom w:val="0"/>
      <w:divBdr>
        <w:top w:val="none" w:sz="0" w:space="0" w:color="auto"/>
        <w:left w:val="none" w:sz="0" w:space="0" w:color="auto"/>
        <w:bottom w:val="none" w:sz="0" w:space="0" w:color="auto"/>
        <w:right w:val="none" w:sz="0" w:space="0" w:color="auto"/>
      </w:divBdr>
    </w:div>
    <w:div w:id="1453013714">
      <w:bodyDiv w:val="1"/>
      <w:marLeft w:val="0"/>
      <w:marRight w:val="0"/>
      <w:marTop w:val="0"/>
      <w:marBottom w:val="0"/>
      <w:divBdr>
        <w:top w:val="none" w:sz="0" w:space="0" w:color="auto"/>
        <w:left w:val="none" w:sz="0" w:space="0" w:color="auto"/>
        <w:bottom w:val="none" w:sz="0" w:space="0" w:color="auto"/>
        <w:right w:val="none" w:sz="0" w:space="0" w:color="auto"/>
      </w:divBdr>
    </w:div>
    <w:div w:id="1954441031">
      <w:bodyDiv w:val="1"/>
      <w:marLeft w:val="0"/>
      <w:marRight w:val="0"/>
      <w:marTop w:val="0"/>
      <w:marBottom w:val="0"/>
      <w:divBdr>
        <w:top w:val="none" w:sz="0" w:space="0" w:color="auto"/>
        <w:left w:val="none" w:sz="0" w:space="0" w:color="auto"/>
        <w:bottom w:val="none" w:sz="0" w:space="0" w:color="auto"/>
        <w:right w:val="none" w:sz="0" w:space="0" w:color="auto"/>
      </w:divBdr>
    </w:div>
    <w:div w:id="213112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Yunis İsmayilov</dc:creator>
  <cp:keywords/>
  <dc:description/>
  <cp:lastModifiedBy>rg</cp:lastModifiedBy>
  <cp:revision>5</cp:revision>
  <dcterms:created xsi:type="dcterms:W3CDTF">2022-12-14T06:46:00Z</dcterms:created>
  <dcterms:modified xsi:type="dcterms:W3CDTF">2022-12-14T11:04:00Z</dcterms:modified>
</cp:coreProperties>
</file>