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FA" w:rsidRPr="000604FA" w:rsidRDefault="000604FA" w:rsidP="000604F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az-Latn-AZ" w:eastAsia="az-Latn-AZ"/>
        </w:rPr>
      </w:pPr>
      <w:bookmarkStart w:id="0" w:name="_GoBack"/>
      <w:r w:rsidRPr="000604FA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val="az-Latn-AZ" w:eastAsia="az-Latn-AZ"/>
        </w:rPr>
        <w:t>Azərbaycan Respublikasının Dağlıq Qarabağ Muxtar Vilayətini ləğv etmək haqqında</w:t>
      </w:r>
    </w:p>
    <w:bookmarkEnd w:id="0"/>
    <w:p w:rsidR="000604FA" w:rsidRPr="000604FA" w:rsidRDefault="000604FA" w:rsidP="00060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val="az-Latn-AZ" w:eastAsia="az-Latn-AZ"/>
        </w:rPr>
        <w:t>AZƏRBAYCAN RESPUBLİKASININ QANUNU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sz w:val="24"/>
          <w:szCs w:val="24"/>
          <w:lang w:val="az-Latn-AZ" w:eastAsia="az-Latn-AZ"/>
        </w:rPr>
        <w:t> 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Azərbaycan Respublikasının Ali Soveti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Azərbaycan Respublikasının öz milli dövlət quruluşu məsələlərini həll etməyə suveren hüququnu əsas tutaraq;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1923-cü ildə Azərbaycan xalqının milli mənafeyinə zidd olan, Azərbaycan xalqı ilə erməni xalqı arasında milli ədavətin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dərinləşməsinə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şərait yaradan, Azərbaycanın ən böyük təbii-iqtisadi bölgəsi olan Qarabağın infrastrukturunun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dağıdılmasına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və təsərrüfat əlaqələrinin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qırılmasına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yönəldilən, Dağlıq Qarabağın Azərbaycanın əzəli tərkib hissəsi olduğuna dair bütün etnik, tarixi, siyasi, iqtisadi və mənəvi əlamətləri bu ərazidə yox etmək üçün erməni millətçilərinin istifadə etdikləri amilin - Dağlıq Qarabağ Muxtar Vilayətinin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yaradılmasını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qeyri-hüquqi hesab edərək;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vilayətin yaradıldığı dövrdə Ermənistan SSR-də yaşayan yarım milyonluq azərbaycanlı əhali üçün heç milli-mədəni muxtariyyətin də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yaradılmadığını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, sonrakı illərdə isə azərbaycanlı əhali Ermənistandan zorla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köçürüldüyünü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, hazırda orada əslində bir nəfər də azərbaycanlı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qalmadığını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nəzərə alaraq;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Azərbaycanın əzəli tarixi ərazisini qoparıb almaq üçün Ermənistan rəhbərliyinin yeritdiyi siyasətin və bu siyasətdə DQMV-nin bir alətə çevrilməsinin Azərbaycan Respublikasının suverenliyi və ərazi bütövlüyü üçün real qorxu törətdiyini qeyd edərək;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Azərbaycan Respublikasında ermənilərin kiçik bir qrupu üçün milli-ərazi qurumunun bundan sonra da saxlanmasının azərbaycanlı əhaliyə qarşı zorakılığın artmasına, geniş miqyaslı terrorçuluq əməlləri törətmək - öz dövlətinin ərazisində yaşayan azərbaycanlıları qırmaq, soyub talamaq, onların evlərinə od vurmaq, əmlakını məhv etmək üçün yerli ermənilərdən təşkil edilin quldur dəstələrinin və Ermənistan ərazisindən göndərilən yaraqlı ekstremistlərin cinayətkarlıq hərəkətlərinin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güclənməsinə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səbəb olduğunu dərk edərək;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suveren Azərbaycan dövlətini və onun bütövlüyünü qoruyub saxlamaq və inkişaf etdirmək üçün Azərbaycan xalqının indiki və gələcək nəsilləri qarşısında tarixi məsuliyyətini başa düşərək;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Qarabağın dağlıq hissəsində Azərbaycan Respublikasının suveren hüquqlarını tamamilə bərpa etmək, qanunsuz yaradılmış silahlı dəstələri tərksilah etmək, Azərbaycan Respublikası vətəndaşlarının hüquqlarını, azadlığını və ləyaqətini qorumaq,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millətlərarası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münasibətləri nizama salmaq zərurətini əsas götürərək;       *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Azərbaycan xalqının iradəsini rəhbər tutaraq qərara alır: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1. Azərbaycan Respublikası Konstitusiyasının (Əsas Qanununun) 68-ci, maddəsinin üçüncü hissəsi, 104-cü maddəsinin 2-ci bəndi,</w:t>
      </w:r>
    </w:p>
    <w:p w:rsidR="000604FA" w:rsidRPr="000604FA" w:rsidRDefault="000604FA" w:rsidP="0006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 "Azərbaycan Respublikasının dövlət müstəqilliyi haqqında" Konstitusiya Aktının 4-cü maddəsi əsas tutularaq Azərbaycan Respublikasının Dağlıq Qarabağ Muxtar Vilayəti milli ərazi qurumu kimi ləğv edilsin.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"Dağlıq Qarabağ Muxtar Vilayətinin yaradılması haqqında" Azərbaycan Mərkəzi İcraiyyə Komitəsinin 1923-cü il 7 iyul tarixli Dekreti və "Dağlıq Qarabağ Muxtar Vilayəti haqqında" Azərbaycan SSR-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in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1981-ci il 16 iyun tarixli Qanunu qüvvədən düşmüş sayılsın.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2.</w:t>
      </w:r>
      <w:r w:rsidRPr="000604FA">
        <w:rPr>
          <w:rFonts w:ascii="Times New Roman" w:eastAsia="Times New Roman" w:hAnsi="Times New Roman" w:cs="Times New Roman"/>
          <w:color w:val="000000"/>
          <w:sz w:val="14"/>
          <w:szCs w:val="14"/>
          <w:lang w:val="az-Latn-AZ" w:eastAsia="az-Latn-AZ"/>
        </w:rPr>
        <w:t>  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Stepanakert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,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Mardakert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,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Martuni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şəhərlərinin tarixi adları qaytarılaraq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Stepanakert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şəhəri Xankəndi şəhəri,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Mardakert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şəhəri Ağdərə şəhəri və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Mardaksrt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rayonu Ağdərə rayonu,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Martuni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şəhəri Xocavənd şəhəri və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Martuni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rayonu Xocavənd rayonu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adlandırılsın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.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lastRenderedPageBreak/>
        <w:t>3.</w:t>
      </w:r>
      <w:r w:rsidRPr="000604FA">
        <w:rPr>
          <w:rFonts w:ascii="Times New Roman" w:eastAsia="Times New Roman" w:hAnsi="Times New Roman" w:cs="Times New Roman"/>
          <w:color w:val="000000"/>
          <w:sz w:val="14"/>
          <w:szCs w:val="14"/>
          <w:lang w:val="az-Latn-AZ" w:eastAsia="az-Latn-AZ"/>
        </w:rPr>
        <w:t>  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Əsgəran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və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Hadrut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rayonları ləğv edilsin.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4.</w:t>
      </w:r>
      <w:r w:rsidRPr="000604FA">
        <w:rPr>
          <w:rFonts w:ascii="Times New Roman" w:eastAsia="Times New Roman" w:hAnsi="Times New Roman" w:cs="Times New Roman"/>
          <w:color w:val="000000"/>
          <w:sz w:val="14"/>
          <w:szCs w:val="14"/>
          <w:lang w:val="az-Latn-AZ" w:eastAsia="az-Latn-AZ"/>
        </w:rPr>
        <w:t>    </w:t>
      </w: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Xocalı şəhəri mərkəz olmaqla Xocalı rayonu yaradılsın, ləğv edilmiş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Əsgəran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rayonunun ərazisi Xocalı rayonunun tərkibinə, </w:t>
      </w:r>
      <w:proofErr w:type="spellStart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Hadrut</w:t>
      </w:r>
      <w:proofErr w:type="spellEnd"/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rayonunun ərazisi isə Xocavənd rayonunun tərkibinə verilsin.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5.</w:t>
      </w:r>
      <w:r w:rsidRPr="000604FA">
        <w:rPr>
          <w:rFonts w:ascii="Times New Roman" w:eastAsia="Times New Roman" w:hAnsi="Times New Roman" w:cs="Times New Roman"/>
          <w:color w:val="000000"/>
          <w:sz w:val="14"/>
          <w:szCs w:val="14"/>
          <w:lang w:val="az-Latn-AZ" w:eastAsia="az-Latn-AZ"/>
        </w:rPr>
        <w:t>    </w:t>
      </w: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Xankəndi və Şuşa şəhərləri respublika tabeli şəhərlərin, Ağdərə, Xocavənd, Xocalı və Şuşa rayonları respublika tabeli rayonların sırasına daxil edilsin.</w:t>
      </w:r>
    </w:p>
    <w:p w:rsidR="000604FA" w:rsidRPr="000604FA" w:rsidRDefault="000604FA" w:rsidP="0006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lang w:val="az-Latn-AZ" w:eastAsia="az-Latn-AZ"/>
        </w:rPr>
        <w:t> 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val="az-Latn-AZ" w:eastAsia="az-Latn-AZ"/>
        </w:rPr>
        <w:t>Azərbaycan Respublikasının Prezidenti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val="az-Latn-AZ" w:eastAsia="az-Latn-AZ"/>
        </w:rPr>
        <w:t>A. MÜTƏLLİBOV.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sz w:val="18"/>
          <w:szCs w:val="18"/>
          <w:lang w:val="az-Latn-AZ" w:eastAsia="az-Latn-AZ"/>
        </w:rPr>
        <w:t> 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sz w:val="18"/>
          <w:szCs w:val="18"/>
          <w:lang w:val="az-Latn-AZ" w:eastAsia="az-Latn-AZ"/>
        </w:rPr>
        <w:t>Bakı şəhəri, 26 noyabr 1991-ci il.</w:t>
      </w:r>
    </w:p>
    <w:p w:rsidR="000604FA" w:rsidRPr="000604FA" w:rsidRDefault="000604FA" w:rsidP="000604F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az-Latn-AZ" w:eastAsia="az-Latn-AZ"/>
        </w:rPr>
      </w:pPr>
      <w:r w:rsidRPr="000604FA">
        <w:rPr>
          <w:rFonts w:ascii="Palatino Linotype" w:eastAsia="Times New Roman" w:hAnsi="Palatino Linotype" w:cs="Times New Roman"/>
          <w:color w:val="000000"/>
          <w:sz w:val="18"/>
          <w:szCs w:val="18"/>
          <w:lang w:val="az-Latn-AZ" w:eastAsia="az-Latn-AZ"/>
        </w:rPr>
        <w:t> № 279-XII.</w:t>
      </w:r>
    </w:p>
    <w:p w:rsidR="00B8547F" w:rsidRDefault="00B8547F"/>
    <w:sectPr w:rsidR="00B8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FA"/>
    <w:rsid w:val="000604FA"/>
    <w:rsid w:val="00B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5F597-FEB9-47D2-9827-DB83BAF0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6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2421</Words>
  <Characters>1380</Characters>
  <Application>Microsoft Office Word</Application>
  <DocSecurity>0</DocSecurity>
  <Lines>11</Lines>
  <Paragraphs>7</Paragraphs>
  <ScaleCrop>false</ScaleCrop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2016-07-29T13:35:00Z</dcterms:created>
  <dcterms:modified xsi:type="dcterms:W3CDTF">2016-07-29T13:35:00Z</dcterms:modified>
</cp:coreProperties>
</file>