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181" w:rsidRDefault="00A92181" w:rsidP="00A92181">
      <w:pPr>
        <w:pStyle w:val="NormalWeb"/>
        <w:spacing w:before="0" w:beforeAutospacing="0" w:after="0" w:afterAutospacing="0"/>
        <w:jc w:val="center"/>
        <w:textAlignment w:val="baseline"/>
        <w:rPr>
          <w:rFonts w:ascii="Segoe UI" w:hAnsi="Segoe UI" w:cs="Segoe UI"/>
          <w:color w:val="000000"/>
          <w:sz w:val="20"/>
          <w:szCs w:val="20"/>
        </w:rPr>
      </w:pPr>
      <w:r>
        <w:rPr>
          <w:rFonts w:ascii="Segoe UI" w:hAnsi="Segoe UI" w:cs="Segoe UI"/>
          <w:b/>
          <w:bCs/>
          <w:color w:val="000000"/>
          <w:sz w:val="20"/>
          <w:szCs w:val="20"/>
          <w:bdr w:val="none" w:sz="0" w:space="0" w:color="auto" w:frame="1"/>
        </w:rPr>
        <w:br/>
      </w:r>
      <w:bookmarkStart w:id="0" w:name="_GoBack"/>
      <w:r>
        <w:rPr>
          <w:rStyle w:val="Strong"/>
          <w:rFonts w:ascii="Segoe UI" w:hAnsi="Segoe UI" w:cs="Segoe UI"/>
          <w:color w:val="000000"/>
          <w:sz w:val="20"/>
          <w:szCs w:val="20"/>
          <w:bdr w:val="none" w:sz="0" w:space="0" w:color="auto" w:frame="1"/>
        </w:rPr>
        <w:t>Azərbaycan Respublikasının ərazi bütövlüyünün</w:t>
      </w:r>
      <w:bookmarkEnd w:id="0"/>
      <w:r>
        <w:rPr>
          <w:rStyle w:val="Strong"/>
          <w:rFonts w:ascii="Segoe UI" w:hAnsi="Segoe UI" w:cs="Segoe UI"/>
          <w:color w:val="000000"/>
          <w:sz w:val="20"/>
          <w:szCs w:val="20"/>
          <w:bdr w:val="none" w:sz="0" w:space="0" w:color="auto" w:frame="1"/>
        </w:rPr>
        <w:t>, müstəqilliyinin və Konstitusiya quruluşunun müdafiəsi zamanı əlil olmuş və Azərbaycan Respublikasının azadlığı, suverenliyi və ərazi bütövlüyü uğrunda həlak olan, hərbi əməliyyatla əlaqədar itkin düşən və məhkəmə tərəfindən ölmüş elan edilən vətəndaşların uşaqlarının təhsil xərclərinin ödənilməsi haqqında</w:t>
      </w:r>
    </w:p>
    <w:p w:rsidR="00A92181" w:rsidRDefault="00A92181" w:rsidP="00A92181">
      <w:pPr>
        <w:pStyle w:val="NormalWeb"/>
        <w:spacing w:before="0" w:beforeAutospacing="0" w:after="0" w:afterAutospacing="0"/>
        <w:jc w:val="center"/>
        <w:textAlignment w:val="baseline"/>
        <w:rPr>
          <w:rFonts w:ascii="Segoe UI" w:hAnsi="Segoe UI" w:cs="Segoe UI"/>
          <w:color w:val="000000"/>
          <w:sz w:val="20"/>
          <w:szCs w:val="20"/>
        </w:rPr>
      </w:pPr>
    </w:p>
    <w:p w:rsidR="00A92181" w:rsidRDefault="00A92181" w:rsidP="00A92181">
      <w:pPr>
        <w:pStyle w:val="NormalWeb"/>
        <w:spacing w:before="0" w:beforeAutospacing="0" w:after="0" w:afterAutospacing="0"/>
        <w:jc w:val="center"/>
        <w:textAlignment w:val="baseline"/>
        <w:rPr>
          <w:rFonts w:ascii="Segoe UI" w:hAnsi="Segoe UI" w:cs="Segoe UI"/>
          <w:color w:val="000000"/>
          <w:sz w:val="20"/>
          <w:szCs w:val="20"/>
        </w:rPr>
      </w:pPr>
      <w:r>
        <w:rPr>
          <w:rStyle w:val="Strong"/>
          <w:rFonts w:ascii="Segoe UI" w:hAnsi="Segoe UI" w:cs="Segoe UI"/>
          <w:color w:val="000000"/>
          <w:sz w:val="20"/>
          <w:szCs w:val="20"/>
          <w:bdr w:val="none" w:sz="0" w:space="0" w:color="auto" w:frame="1"/>
        </w:rPr>
        <w:t>AZƏRBAYCAN RESPUBLİKASI PREZİDENTİNİN SƏRƏNCAMI</w:t>
      </w: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Azərbaycan Respublikası Konstitusiyasının 109-cu maddəsinin 32-ci bəndini rəhbər tutaraq qərara alıram:</w:t>
      </w: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xml:space="preserve">1. Azərbaycan Respublikasının ərazi bütövlüyünün, müstəqilliyinin və Konstitusiya quruluşunun müdafiəsi zamanı əlil olmuş və Azərbaycan Respublikasının azadlığı, suverenliyi və ərazi bütövlüyü uğrunda həlak olan, hərbi əməliyyatla əlaqədar itkin düşən və məhkəmə tərəfindən ölmüş elan edilən vətəndaşların Azərbaycan Respublikasının ali təhsil müəssisələrində </w:t>
      </w:r>
      <w:proofErr w:type="spellStart"/>
      <w:r>
        <w:rPr>
          <w:rFonts w:ascii="Segoe UI" w:hAnsi="Segoe UI" w:cs="Segoe UI"/>
          <w:color w:val="000000"/>
          <w:sz w:val="20"/>
          <w:szCs w:val="20"/>
        </w:rPr>
        <w:t>bakalavriat</w:t>
      </w:r>
      <w:proofErr w:type="spellEnd"/>
      <w:r>
        <w:rPr>
          <w:rFonts w:ascii="Segoe UI" w:hAnsi="Segoe UI" w:cs="Segoe UI"/>
          <w:color w:val="000000"/>
          <w:sz w:val="20"/>
          <w:szCs w:val="20"/>
        </w:rPr>
        <w:t xml:space="preserve"> və magistratura (tibb təhsilində əsas və </w:t>
      </w:r>
      <w:proofErr w:type="spellStart"/>
      <w:r>
        <w:rPr>
          <w:rFonts w:ascii="Segoe UI" w:hAnsi="Segoe UI" w:cs="Segoe UI"/>
          <w:color w:val="000000"/>
          <w:sz w:val="20"/>
          <w:szCs w:val="20"/>
        </w:rPr>
        <w:t>rezidentura</w:t>
      </w:r>
      <w:proofErr w:type="spellEnd"/>
      <w:r>
        <w:rPr>
          <w:rFonts w:ascii="Segoe UI" w:hAnsi="Segoe UI" w:cs="Segoe UI"/>
          <w:color w:val="000000"/>
          <w:sz w:val="20"/>
          <w:szCs w:val="20"/>
        </w:rPr>
        <w:t>) təhsil səviyyələrində, Azərbaycan Milli Elmlər Akademiyasının magistratura səviyyəsində və orta ixtisas təhsili müəssisələrində ödənişli əsaslarla təhsil alan uşaqlarının təhsil müddəti ərzində təhsil haqqı 2014/2015-ci tədris ilindən etibarən Azərbaycan Respublikası Nazirlər Kabinetinin 2010-cu il 25 iyun tarixli 120 nömrəli qərarı ilə təsdiq edilmiş təhsil xərcləri miqdarında dövlət büdcəsinin vəsaiti hesabına ödənilsin.</w:t>
      </w: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2. Azərbaycan Respublikasının Nazirlər Kabineti bu Sərəncamdan irəli gələn məsələləri həll etsin.</w:t>
      </w: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İlham ƏLİYEV,</w:t>
      </w: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Azərbaycan Respublikasının Prezidenti</w:t>
      </w: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Bakı şəhəri, 18 mart 2014-cü il</w:t>
      </w:r>
    </w:p>
    <w:p w:rsidR="00A92181" w:rsidRDefault="00A92181" w:rsidP="00A92181">
      <w:pPr>
        <w:pStyle w:val="NormalWeb"/>
        <w:spacing w:before="0" w:beforeAutospacing="0" w:after="300" w:afterAutospacing="0"/>
        <w:textAlignment w:val="baseline"/>
        <w:rPr>
          <w:rFonts w:ascii="Segoe UI" w:hAnsi="Segoe UI" w:cs="Segoe UI"/>
          <w:color w:val="000000"/>
          <w:sz w:val="20"/>
          <w:szCs w:val="20"/>
        </w:rPr>
      </w:pPr>
      <w:r>
        <w:rPr>
          <w:rFonts w:ascii="Segoe UI" w:hAnsi="Segoe UI" w:cs="Segoe UI"/>
          <w:color w:val="000000"/>
          <w:sz w:val="20"/>
          <w:szCs w:val="20"/>
        </w:rPr>
        <w:t>   № 347</w:t>
      </w:r>
    </w:p>
    <w:p w:rsidR="004475BA" w:rsidRDefault="004475BA"/>
    <w:sectPr w:rsidR="004475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81"/>
    <w:rsid w:val="004475BA"/>
    <w:rsid w:val="00A9218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972C5-A13B-426B-B76B-78BA793F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2181"/>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A92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991</Words>
  <Characters>565</Characters>
  <Application>Microsoft Office Word</Application>
  <DocSecurity>0</DocSecurity>
  <Lines>4</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2017-09-06T05:03:00Z</dcterms:created>
  <dcterms:modified xsi:type="dcterms:W3CDTF">2017-09-06T05:04:00Z</dcterms:modified>
</cp:coreProperties>
</file>