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D93" w:rsidRPr="00081D93" w:rsidRDefault="00081D93" w:rsidP="00081D93">
      <w:pPr>
        <w:spacing w:after="180" w:line="240" w:lineRule="auto"/>
        <w:jc w:val="center"/>
        <w:rPr>
          <w:rFonts w:ascii="Palatino Linotype" w:eastAsia="Times New Roman" w:hAnsi="Palatino Linotype" w:cs="Times New Roman"/>
          <w:b/>
          <w:bCs/>
          <w:sz w:val="24"/>
          <w:szCs w:val="24"/>
          <w:lang w:val="en-US"/>
        </w:rPr>
      </w:pPr>
      <w:bookmarkStart w:id="0" w:name="_GoBack"/>
      <w:r w:rsidRPr="00081D93">
        <w:rPr>
          <w:rFonts w:ascii="Palatino Linotype" w:eastAsia="Times New Roman" w:hAnsi="Palatino Linotype" w:cs="Times New Roman"/>
          <w:b/>
          <w:bCs/>
          <w:sz w:val="24"/>
          <w:szCs w:val="24"/>
        </w:rPr>
        <w:t xml:space="preserve">Məzuniyyət vaxtı üçün orta əmək haqqının hesablanması zamanı nəzərə alınan və alınmayan ödənişlərin müəyyən edilməsi və məzuniyyət vaxtı üçün orta əmək haqqının </w:t>
      </w:r>
      <w:proofErr w:type="spellStart"/>
      <w:r w:rsidRPr="00081D93">
        <w:rPr>
          <w:rFonts w:ascii="Palatino Linotype" w:eastAsia="Times New Roman" w:hAnsi="Palatino Linotype" w:cs="Times New Roman"/>
          <w:b/>
          <w:bCs/>
          <w:sz w:val="24"/>
          <w:szCs w:val="24"/>
        </w:rPr>
        <w:t>əmsallaşdırılması</w:t>
      </w:r>
      <w:proofErr w:type="spellEnd"/>
      <w:r w:rsidRPr="00081D93">
        <w:rPr>
          <w:rFonts w:ascii="Palatino Linotype" w:eastAsia="Times New Roman" w:hAnsi="Palatino Linotype" w:cs="Times New Roman"/>
          <w:b/>
          <w:bCs/>
          <w:sz w:val="24"/>
          <w:szCs w:val="24"/>
        </w:rPr>
        <w:t xml:space="preserve"> qaydasının təsdiq edilməsi barədə</w:t>
      </w:r>
    </w:p>
    <w:p w:rsidR="00081D93" w:rsidRPr="00081D93" w:rsidRDefault="00081D93" w:rsidP="00081D93">
      <w:pPr>
        <w:spacing w:after="0" w:line="240" w:lineRule="auto"/>
        <w:jc w:val="center"/>
        <w:rPr>
          <w:rFonts w:ascii="Palatino Linotype" w:eastAsia="Times New Roman" w:hAnsi="Palatino Linotype" w:cs="Times New Roman"/>
          <w:caps/>
          <w:sz w:val="24"/>
          <w:szCs w:val="24"/>
          <w:lang w:val="en-US"/>
        </w:rPr>
      </w:pPr>
      <w:r w:rsidRPr="00081D93">
        <w:rPr>
          <w:rFonts w:ascii="Palatino Linotype" w:eastAsia="Times New Roman" w:hAnsi="Palatino Linotype" w:cs="Times New Roman"/>
          <w:caps/>
          <w:sz w:val="24"/>
          <w:szCs w:val="24"/>
        </w:rPr>
        <w:t>AZƏRBAYCAN RESPUBLİKASI NAZİRLƏR KABİNETİNİN QƏRARI</w:t>
      </w:r>
      <w:r w:rsidRPr="00081D93">
        <w:rPr>
          <w:rFonts w:ascii="Palatino Linotype" w:eastAsia="Times New Roman" w:hAnsi="Palatino Linotype" w:cs="Times New Roman"/>
          <w:caps/>
          <w:sz w:val="24"/>
          <w:szCs w:val="24"/>
        </w:rPr>
        <w:br/>
      </w:r>
      <w:r w:rsidRPr="00081D93">
        <w:rPr>
          <w:rFonts w:ascii="Palatino Linotype" w:eastAsia="Times New Roman" w:hAnsi="Palatino Linotype" w:cs="Times New Roman"/>
          <w:caps/>
          <w:sz w:val="24"/>
          <w:szCs w:val="24"/>
        </w:rPr>
        <w:br/>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"Azərbaycan Respublikası Əmək Məcəlləsinin təsdiq edilməsi, qüvvəyə minməsi və bununla bağlı hüquqi tənzimləmə məsələləri haqqında" Azərbaycan Respublikası Qanununun tətbiq edilməsi barədə" Azərbaycan Respublikası Prezidentinin 1999-cu il 15 aprel tarixli 122 nömrəli Fərmanının icrasını təmin etmək məqsədilə Azərbaycan Respublikasının Nazirlər </w:t>
      </w:r>
      <w:proofErr w:type="spellStart"/>
      <w:r w:rsidRPr="00081D93">
        <w:rPr>
          <w:rFonts w:ascii="Palatino Linotype" w:eastAsia="Times New Roman" w:hAnsi="Palatino Linotype" w:cs="Times New Roman"/>
        </w:rPr>
        <w:t>Kabineti</w:t>
      </w:r>
      <w:r w:rsidRPr="00081D93">
        <w:rPr>
          <w:rFonts w:ascii="Palatino Linotype" w:eastAsia="Times New Roman" w:hAnsi="Palatino Linotype" w:cs="Times New Roman"/>
          <w:b/>
          <w:bCs/>
        </w:rPr>
        <w:t>qərara</w:t>
      </w:r>
      <w:proofErr w:type="spellEnd"/>
      <w:r w:rsidRPr="00081D93">
        <w:rPr>
          <w:rFonts w:ascii="Palatino Linotype" w:eastAsia="Times New Roman" w:hAnsi="Palatino Linotype" w:cs="Times New Roman"/>
          <w:b/>
          <w:bCs/>
        </w:rPr>
        <w:t xml:space="preserve"> alır: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1. "Məzuniyyət vaxtı üçün orta əmək haqqının hesablanması zamanı nəzərə alınan və alınmayan ödənişlərin geniş siyahısı" və "Məzuniyyət vaxtı üçün orta əmək haqqının </w:t>
      </w:r>
      <w:proofErr w:type="spellStart"/>
      <w:r w:rsidRPr="00081D93">
        <w:rPr>
          <w:rFonts w:ascii="Palatino Linotype" w:eastAsia="Times New Roman" w:hAnsi="Palatino Linotype" w:cs="Times New Roman"/>
        </w:rPr>
        <w:t>əmsallaşdırılması</w:t>
      </w:r>
      <w:proofErr w:type="spellEnd"/>
      <w:r w:rsidRPr="00081D93">
        <w:rPr>
          <w:rFonts w:ascii="Palatino Linotype" w:eastAsia="Times New Roman" w:hAnsi="Palatino Linotype" w:cs="Times New Roman"/>
        </w:rPr>
        <w:t xml:space="preserve"> Qaydası " 1-2 nömrəli əlavələrə müvafiq olaraq təsdiq edilsin.</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2. Bu qərar müvafiq qanuna əsasən 1999-cu il iyul ayının 1-dən qüvvəyə minir.</w:t>
      </w:r>
    </w:p>
    <w:p w:rsidR="00081D93" w:rsidRPr="00081D93" w:rsidRDefault="00081D93" w:rsidP="00081D93">
      <w:pPr>
        <w:spacing w:after="240" w:line="240" w:lineRule="auto"/>
        <w:jc w:val="right"/>
        <w:rPr>
          <w:rFonts w:ascii="Palatino Linotype" w:eastAsia="Times New Roman" w:hAnsi="Palatino Linotype" w:cs="Times New Roman"/>
          <w:b/>
          <w:bCs/>
          <w:sz w:val="18"/>
          <w:szCs w:val="18"/>
          <w:lang w:val="en-US"/>
        </w:rPr>
      </w:pPr>
      <w:r w:rsidRPr="00081D93">
        <w:rPr>
          <w:rFonts w:ascii="Palatino Linotype" w:eastAsia="Times New Roman" w:hAnsi="Palatino Linotype" w:cs="Times New Roman"/>
          <w:b/>
          <w:bCs/>
          <w:sz w:val="18"/>
          <w:szCs w:val="18"/>
        </w:rPr>
        <w:br/>
        <w:t>Azərbaycan Respublikasının Baş naziri A. RASİZADƏ</w:t>
      </w:r>
      <w:r w:rsidRPr="00997C15">
        <w:rPr>
          <w:rFonts w:ascii="Palatino Linotype" w:eastAsia="Times New Roman" w:hAnsi="Palatino Linotype" w:cs="Times New Roman"/>
          <w:b/>
          <w:bCs/>
          <w:sz w:val="18"/>
          <w:szCs w:val="18"/>
        </w:rPr>
        <w:t> </w:t>
      </w:r>
    </w:p>
    <w:p w:rsidR="00081D93" w:rsidRPr="00081D93" w:rsidRDefault="00081D93" w:rsidP="00081D93">
      <w:pPr>
        <w:spacing w:after="0" w:line="240" w:lineRule="auto"/>
        <w:rPr>
          <w:rFonts w:ascii="Palatino Linotype" w:eastAsia="Times New Roman" w:hAnsi="Palatino Linotype" w:cs="Times New Roman"/>
          <w:sz w:val="18"/>
          <w:szCs w:val="18"/>
          <w:lang w:val="en-US"/>
        </w:rPr>
      </w:pPr>
      <w:r w:rsidRPr="00081D93">
        <w:rPr>
          <w:rFonts w:ascii="Palatino Linotype" w:eastAsia="Times New Roman" w:hAnsi="Palatino Linotype" w:cs="Times New Roman"/>
          <w:sz w:val="18"/>
          <w:szCs w:val="18"/>
        </w:rPr>
        <w:t>Bakı şəhəri, 25 avqust 1999-cu il</w:t>
      </w:r>
      <w:r w:rsidRPr="00081D93">
        <w:rPr>
          <w:rFonts w:ascii="Palatino Linotype" w:eastAsia="Times New Roman" w:hAnsi="Palatino Linotype" w:cs="Times New Roman"/>
          <w:sz w:val="18"/>
          <w:szCs w:val="18"/>
        </w:rPr>
        <w:br/>
        <w:t>                     </w:t>
      </w:r>
      <w:r w:rsidRPr="00997C15">
        <w:rPr>
          <w:rFonts w:ascii="Palatino Linotype" w:eastAsia="Times New Roman" w:hAnsi="Palatino Linotype" w:cs="Times New Roman"/>
          <w:sz w:val="18"/>
          <w:szCs w:val="18"/>
        </w:rPr>
        <w:t> </w:t>
      </w:r>
      <w:r w:rsidRPr="00081D93">
        <w:rPr>
          <w:rFonts w:ascii="Palatino Linotype" w:eastAsia="Times New Roman" w:hAnsi="Palatino Linotype" w:cs="Times New Roman"/>
          <w:sz w:val="18"/>
          <w:szCs w:val="18"/>
        </w:rPr>
        <w:t>№ 137</w:t>
      </w:r>
    </w:p>
    <w:p w:rsidR="00081D93" w:rsidRPr="00081D93" w:rsidRDefault="00081D93" w:rsidP="00081D93">
      <w:pPr>
        <w:spacing w:after="0" w:line="240" w:lineRule="auto"/>
        <w:ind w:left="5220"/>
        <w:jc w:val="center"/>
        <w:rPr>
          <w:rFonts w:ascii="Palatino Linotype" w:eastAsia="Times New Roman" w:hAnsi="Palatino Linotype" w:cs="Times New Roman"/>
          <w:sz w:val="18"/>
          <w:szCs w:val="18"/>
          <w:lang w:val="en-US"/>
        </w:rPr>
      </w:pPr>
      <w:r w:rsidRPr="00081D93">
        <w:rPr>
          <w:rFonts w:ascii="Palatino Linotype" w:eastAsia="Times New Roman" w:hAnsi="Palatino Linotype" w:cs="Times New Roman"/>
          <w:sz w:val="18"/>
          <w:szCs w:val="18"/>
        </w:rPr>
        <w:t> </w:t>
      </w:r>
    </w:p>
    <w:p w:rsidR="00081D93" w:rsidRPr="00081D93" w:rsidRDefault="00081D93" w:rsidP="00081D93">
      <w:pPr>
        <w:spacing w:after="0" w:line="240" w:lineRule="auto"/>
        <w:ind w:left="5220"/>
        <w:jc w:val="center"/>
        <w:rPr>
          <w:rFonts w:ascii="Palatino Linotype" w:eastAsia="Times New Roman" w:hAnsi="Palatino Linotype" w:cs="Times New Roman"/>
          <w:sz w:val="18"/>
          <w:szCs w:val="18"/>
          <w:lang w:val="en-US"/>
        </w:rPr>
      </w:pPr>
      <w:r w:rsidRPr="00081D93">
        <w:rPr>
          <w:rFonts w:ascii="Palatino Linotype" w:eastAsia="Times New Roman" w:hAnsi="Palatino Linotype" w:cs="Times New Roman"/>
          <w:sz w:val="18"/>
          <w:szCs w:val="18"/>
        </w:rPr>
        <w:t>Azərbaycan Respublikası Nazirlər Kabinetinin</w:t>
      </w:r>
    </w:p>
    <w:p w:rsidR="00081D93" w:rsidRPr="00081D93" w:rsidRDefault="00081D93" w:rsidP="00081D93">
      <w:pPr>
        <w:spacing w:after="0" w:line="240" w:lineRule="auto"/>
        <w:ind w:left="5220"/>
        <w:jc w:val="center"/>
        <w:rPr>
          <w:rFonts w:ascii="Palatino Linotype" w:eastAsia="Times New Roman" w:hAnsi="Palatino Linotype" w:cs="Times New Roman"/>
          <w:sz w:val="18"/>
          <w:szCs w:val="18"/>
          <w:lang w:val="en-US"/>
        </w:rPr>
      </w:pPr>
      <w:r w:rsidRPr="00081D93">
        <w:rPr>
          <w:rFonts w:ascii="Palatino Linotype" w:eastAsia="Times New Roman" w:hAnsi="Palatino Linotype" w:cs="Times New Roman"/>
          <w:sz w:val="18"/>
          <w:szCs w:val="18"/>
        </w:rPr>
        <w:t>1999-cu il 25 avqust tarixli 137 nömrəli qərarı ilə</w:t>
      </w:r>
      <w:r w:rsidRPr="00081D93">
        <w:rPr>
          <w:rFonts w:ascii="Palatino Linotype" w:eastAsia="Times New Roman" w:hAnsi="Palatino Linotype" w:cs="Times New Roman"/>
          <w:sz w:val="18"/>
          <w:szCs w:val="18"/>
        </w:rPr>
        <w:br/>
        <w:t>TƏSDİQ EDİLMİŞDİR</w:t>
      </w:r>
      <w:r w:rsidRPr="00081D93">
        <w:rPr>
          <w:rFonts w:ascii="Palatino Linotype" w:eastAsia="Times New Roman" w:hAnsi="Palatino Linotype" w:cs="Times New Roman"/>
          <w:sz w:val="18"/>
          <w:szCs w:val="18"/>
        </w:rPr>
        <w:br/>
        <w:t>1 nömrəli əlavə</w:t>
      </w:r>
    </w:p>
    <w:p w:rsidR="00081D93" w:rsidRPr="00081D93" w:rsidRDefault="00081D93" w:rsidP="00081D93">
      <w:pPr>
        <w:spacing w:after="0" w:line="240" w:lineRule="auto"/>
        <w:jc w:val="center"/>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4"/>
          <w:szCs w:val="24"/>
        </w:rPr>
        <w:t> </w:t>
      </w:r>
    </w:p>
    <w:p w:rsidR="00081D93" w:rsidRPr="00081D93" w:rsidRDefault="00081D93" w:rsidP="00081D93">
      <w:pPr>
        <w:spacing w:after="0" w:line="240" w:lineRule="auto"/>
        <w:jc w:val="center"/>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4"/>
          <w:szCs w:val="24"/>
        </w:rPr>
        <w:t>Məzuniyyət vaxtı üçün orta əmək haqqının hesablanması zamanı nəzərə alınan və alınmayan ödənişlərin geniş</w:t>
      </w:r>
      <w:r w:rsidRPr="00081D93">
        <w:rPr>
          <w:rFonts w:ascii="Palatino Linotype" w:eastAsia="Times New Roman" w:hAnsi="Palatino Linotype" w:cs="Times New Roman"/>
          <w:b/>
          <w:bCs/>
          <w:sz w:val="24"/>
          <w:szCs w:val="24"/>
        </w:rPr>
        <w:br/>
        <w:t>SİYAHISI</w:t>
      </w:r>
      <w:bookmarkStart w:id="1" w:name="t1"/>
      <w:bookmarkEnd w:id="1"/>
      <w:r w:rsidRPr="00997C15">
        <w:rPr>
          <w:rFonts w:ascii="Palatino Linotype" w:eastAsia="Times New Roman" w:hAnsi="Palatino Linotype" w:cs="Times New Roman"/>
          <w:b/>
          <w:bCs/>
          <w:u w:val="single"/>
        </w:rPr>
        <w:t>*</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Nəzərə alınan ödənişlər: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faktiki işlənmiş vaxtı üzrə tarif (vəzifə) maaşı;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müəssisə, idarə və təşkilatlarda qüvvədə olan əməyin ödənilməsi sistemləri üzrə ödənilən mükafatlar</w:t>
      </w:r>
      <w:bookmarkStart w:id="2" w:name="t2"/>
      <w:r w:rsidRPr="00997C15">
        <w:rPr>
          <w:rFonts w:ascii="Palatino Linotype" w:eastAsia="Times New Roman" w:hAnsi="Palatino Linotype" w:cs="Times New Roman"/>
        </w:rPr>
        <w:t> </w:t>
      </w:r>
      <w:bookmarkEnd w:id="2"/>
      <w:r w:rsidRPr="00997C15">
        <w:rPr>
          <w:rFonts w:ascii="Palatino Linotype" w:eastAsia="Times New Roman" w:hAnsi="Palatino Linotype" w:cs="Times New Roman"/>
          <w:u w:val="single"/>
        </w:rPr>
        <w:t>**</w:t>
      </w:r>
      <w:r w:rsidRPr="00081D93">
        <w:rPr>
          <w:rFonts w:ascii="Palatino Linotype" w:eastAsia="Times New Roman" w:hAnsi="Palatino Linotype" w:cs="Times New Roman"/>
        </w:rPr>
        <w:t xml:space="preserve">, Azərbaycan Respublikası Prezidentinin 2002-ci il 24 avqust tarixli 774 nömrəli Fərmanı ilə təsdiq edilmiş "Dövlət qulluqçularının </w:t>
      </w:r>
      <w:proofErr w:type="spellStart"/>
      <w:r w:rsidRPr="00081D93">
        <w:rPr>
          <w:rFonts w:ascii="Palatino Linotype" w:eastAsia="Times New Roman" w:hAnsi="Palatino Linotype" w:cs="Times New Roman"/>
        </w:rPr>
        <w:t>mükafatlandırılmasının</w:t>
      </w:r>
      <w:proofErr w:type="spellEnd"/>
      <w:r w:rsidRPr="00081D93">
        <w:rPr>
          <w:rFonts w:ascii="Palatino Linotype" w:eastAsia="Times New Roman" w:hAnsi="Palatino Linotype" w:cs="Times New Roman"/>
        </w:rPr>
        <w:t xml:space="preserve"> növləri və qaydaları haqqında </w:t>
      </w:r>
      <w:proofErr w:type="spellStart"/>
      <w:r w:rsidRPr="00081D93">
        <w:rPr>
          <w:rFonts w:ascii="Palatino Linotype" w:eastAsia="Times New Roman" w:hAnsi="Palatino Linotype" w:cs="Times New Roman"/>
        </w:rPr>
        <w:t>Əsasnamə"də</w:t>
      </w:r>
      <w:proofErr w:type="spellEnd"/>
      <w:r w:rsidRPr="00081D93">
        <w:rPr>
          <w:rFonts w:ascii="Palatino Linotype" w:eastAsia="Times New Roman" w:hAnsi="Palatino Linotype" w:cs="Times New Roman"/>
        </w:rPr>
        <w:t xml:space="preserve"> nəzərdə tutulan kollektiv və fərdi mükafatlar;</w:t>
      </w:r>
      <w:r w:rsidRPr="00997C15">
        <w:rPr>
          <w:rFonts w:ascii="Palatino Linotype" w:eastAsia="Times New Roman" w:hAnsi="Palatino Linotype" w:cs="Times New Roman"/>
        </w:rPr>
        <w:t> </w:t>
      </w:r>
      <w:bookmarkStart w:id="3" w:name="_ednref1"/>
      <w:r w:rsidRPr="00997C15">
        <w:rPr>
          <w:rFonts w:ascii="Palatino Linotype" w:eastAsia="Times New Roman" w:hAnsi="Palatino Linotype" w:cs="Times New Roman"/>
          <w:sz w:val="20"/>
          <w:szCs w:val="20"/>
          <w:u w:val="single"/>
          <w:vertAlign w:val="superscript"/>
        </w:rPr>
        <w:t>[1]</w:t>
      </w:r>
      <w:bookmarkEnd w:id="3"/>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kompensasiya və həvəsləndirici xarakter daşıyan daimi əlavələr (zərərli əmək şəraitində, gecə vaxtı, çoxnövbəli rejimli işə, peşələrin (vəzifələrin) əvəz edilməsi, elmi dərəcəyə, fəxri ada, qulluq stajına, xidmət illərinə, ixtisas dərəcəsinə, hakimiyyət səlahiyyətlərinin icrasına, xüsusi rütbə maaşına (əlavəsinə) görə və s.) və Azərbaycan Respublikasının icra hakimiyyəti orqanlarının rəhbər işçilərinə və şəhər (rayon) icra hakimiyyəti başçılarına səlahiyyətlərinin icrası ilə bağlı təmsilçilik xərclərinin ödənilməsi üçün əlavə pul təminatı;</w:t>
      </w:r>
      <w:r w:rsidRPr="00997C15">
        <w:rPr>
          <w:rFonts w:ascii="Palatino Linotype" w:eastAsia="Times New Roman" w:hAnsi="Palatino Linotype" w:cs="Times New Roman"/>
        </w:rPr>
        <w:t> </w:t>
      </w:r>
      <w:bookmarkStart w:id="4" w:name="_ednref2"/>
      <w:r w:rsidRPr="00997C15">
        <w:rPr>
          <w:rFonts w:ascii="Palatino Linotype" w:eastAsia="Times New Roman" w:hAnsi="Palatino Linotype" w:cs="Times New Roman"/>
          <w:sz w:val="20"/>
          <w:szCs w:val="20"/>
          <w:u w:val="single"/>
          <w:vertAlign w:val="superscript"/>
        </w:rPr>
        <w:t>[2]</w:t>
      </w:r>
      <w:bookmarkEnd w:id="4"/>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uşağın yedizdirilməsi üçün ayrılmış fasilələrin ödənilməsi;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səhra, susuz və yüksək dağlıq yerlərdə əmsallar üzrə əlavə ödənişlər;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lastRenderedPageBreak/>
        <w:t>iş vaxtından artıq iş saatlarının ödənilməsi;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İstirahət, iş günü hesab edilməyən bayram və ümumxalq hüzn günlərində işə görə ödənilmə;</w:t>
      </w:r>
      <w:r w:rsidRPr="00997C15">
        <w:rPr>
          <w:rFonts w:ascii="Palatino Linotype" w:eastAsia="Times New Roman" w:hAnsi="Palatino Linotype" w:cs="Times New Roman"/>
        </w:rPr>
        <w:t> </w:t>
      </w:r>
      <w:bookmarkStart w:id="5" w:name="_ednref3"/>
      <w:r w:rsidRPr="00997C15">
        <w:rPr>
          <w:rFonts w:ascii="Palatino Linotype" w:eastAsia="Times New Roman" w:hAnsi="Palatino Linotype" w:cs="Times New Roman"/>
          <w:sz w:val="20"/>
          <w:szCs w:val="20"/>
          <w:u w:val="single"/>
          <w:vertAlign w:val="superscript"/>
        </w:rPr>
        <w:t>[3]</w:t>
      </w:r>
      <w:bookmarkEnd w:id="5"/>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işçinin təqsiri olmadan zay (yararsız) sayılan məhsulun istehsalına, boşdayanmaya, hasilat normalarına yerinə </w:t>
      </w:r>
      <w:proofErr w:type="spellStart"/>
      <w:r w:rsidRPr="00081D93">
        <w:rPr>
          <w:rFonts w:ascii="Palatino Linotype" w:eastAsia="Times New Roman" w:hAnsi="Palatino Linotype" w:cs="Times New Roman"/>
        </w:rPr>
        <w:t>yetirmədiyinə</w:t>
      </w:r>
      <w:proofErr w:type="spellEnd"/>
      <w:r w:rsidRPr="00081D93">
        <w:rPr>
          <w:rFonts w:ascii="Palatino Linotype" w:eastAsia="Times New Roman" w:hAnsi="Palatino Linotype" w:cs="Times New Roman"/>
        </w:rPr>
        <w:t>, soyuq və isti havalar şəraitində fasilələrə və işin dayandırılmasına görə ödəmələr;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müvəqqəti əvəzetməyə görə ödəmə;</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qanunvericilikdə işçilərin iş yerlərinin və orta əmək haqqının saxlanıldığı, əvvəlki əmək haqqı ilə yeni iş yerindəki əmək haqqı arasındakı fərq ödənildiyi və əvvəlki vəzifəsi (peşəsi) üzrə əmək haqqı saxlanıldığı hallarda;</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məcburi işburaxma dövrünün ödənilməsi;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əmək, təhsil və yaradıcılıq məzuniyyəti dövründə saxlanılan orta əmək haqqı;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əmək qabiliyyətini müvəqqəti itirməyə , hamiləliyə və doğuma görə müavinətlər;</w:t>
      </w:r>
      <w:bookmarkStart w:id="6" w:name="_ednref4"/>
      <w:r w:rsidRPr="00997C15">
        <w:rPr>
          <w:rFonts w:ascii="Palatino Linotype" w:eastAsia="Times New Roman" w:hAnsi="Palatino Linotype" w:cs="Times New Roman"/>
          <w:sz w:val="20"/>
          <w:szCs w:val="20"/>
          <w:u w:val="single"/>
          <w:vertAlign w:val="superscript"/>
        </w:rPr>
        <w:t>[4]</w:t>
      </w:r>
      <w:bookmarkEnd w:id="6"/>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qəzet, jurnal, nəşriyyat, radio və televiziya, informasiya agentlərinin ştatlarında olan əbədi işçilərə ədəbiyyat qonorarı </w:t>
      </w:r>
      <w:proofErr w:type="spellStart"/>
      <w:r w:rsidRPr="00081D93">
        <w:rPr>
          <w:rFonts w:ascii="Palatino Linotype" w:eastAsia="Times New Roman" w:hAnsi="Palatino Linotype" w:cs="Times New Roman"/>
        </w:rPr>
        <w:t>fondlarından</w:t>
      </w:r>
      <w:proofErr w:type="spellEnd"/>
      <w:r w:rsidRPr="00081D93">
        <w:rPr>
          <w:rFonts w:ascii="Palatino Linotype" w:eastAsia="Times New Roman" w:hAnsi="Palatino Linotype" w:cs="Times New Roman"/>
        </w:rPr>
        <w:t xml:space="preserve"> verilən qonorarlar, daimi xarakter daşıyan müəlliflik, artist qonorarları və quruluş haqqı.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Nəzərə alınmayan ödənişlər: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birdəfəlik xarakteri daşıyan əlavə mükafatların bütün növləri, yubiley və bayram günləri, anadan olan günlər ilə bağlı və digər analoji hallarda verilən həvəsləndirici ödənclər (mükafatlar da daxil olmaqla);</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işçinin öz vəzifəsinə aid olmayan ayrı-ayrı tapşırıqların yerinə yetirilməsinə görə ödəmələr;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əmək alətlərinin, vasitələrinin və digər əşyaların </w:t>
      </w:r>
      <w:proofErr w:type="spellStart"/>
      <w:r w:rsidRPr="00081D93">
        <w:rPr>
          <w:rFonts w:ascii="Palatino Linotype" w:eastAsia="Times New Roman" w:hAnsi="Palatino Linotype" w:cs="Times New Roman"/>
        </w:rPr>
        <w:t>amortzasiyasına</w:t>
      </w:r>
      <w:proofErr w:type="spellEnd"/>
      <w:r w:rsidRPr="00081D93">
        <w:rPr>
          <w:rFonts w:ascii="Palatino Linotype" w:eastAsia="Times New Roman" w:hAnsi="Palatino Linotype" w:cs="Times New Roman"/>
        </w:rPr>
        <w:t xml:space="preserve"> görə pul əvəzi;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maddi yardım şəklində verilən müxtəlif növ ödənişlər;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ezamiyyət ilə bağlı verilən ödəmələr, çöl xərcləri, daimi işi yolda olan, yaxud gediş-gəliş və ya </w:t>
      </w:r>
      <w:proofErr w:type="spellStart"/>
      <w:r w:rsidRPr="00081D93">
        <w:rPr>
          <w:rFonts w:ascii="Palatino Linotype" w:eastAsia="Times New Roman" w:hAnsi="Palatino Linotype" w:cs="Times New Roman"/>
        </w:rPr>
        <w:t>gəzəri</w:t>
      </w:r>
      <w:proofErr w:type="spellEnd"/>
      <w:r w:rsidRPr="00081D93">
        <w:rPr>
          <w:rFonts w:ascii="Palatino Linotype" w:eastAsia="Times New Roman" w:hAnsi="Palatino Linotype" w:cs="Times New Roman"/>
        </w:rPr>
        <w:t xml:space="preserve"> xarakter daşıyan işçilərə ödənilən əlavələr, bilavasitə tikintidə çalışan işçilər üçün səyyar xarakterli işə görə, işin növbə metodu ilə yerinə yetirilməsinə görə əlavələr;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ayrı-ayrı işçilərə pulsuz verilmiş mənzil, kommunal xərclərin, yanacağın, nəqliyyatda gediş biletlərinin dəyəri və ya onların kompensasiyası;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işçilərə verilən iş paltarlarının, iş ayaqqabılarının və başqa fərdi mühafizə vasitələrinin, sabunun, başqa yuyucu vasitələrin, südün və müalicə-profilaktika qidalarının dəyəri;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qanunvericilikdə nəzərdə tutulmuş hallarda pulsuz qidaların dəyəri (pulsuz kollektiv yeməklər, müəssisənin mənfəətinin hesabına işçilərə pulsuz və ya güzəştli şərtlərlə verilən yeməklər);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sanatoriya-kurort müalicəsinə və istirahət evlərinə yollayışların dəyəri;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başqa əraziyə işə keçirildikdə və yaxud köçdükdə mənzil kirayəsi və əmlakın daşınması üzrə xərclərin ödənilməsi;</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istehsalatdan ayrılmaqla təhsil almağa göndərilmiş işçilərə müəssisə və təşkilatlar tərəfindən ödənilən təqaüdlər;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yarış, baxış və müsabiqə qaliblərinə verilən pul mükafatları;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gənc mütəxəssislərə ali və yaxud orta ixtisas təhsil müəssisəni qurtardıqdan sonra verilən məzuniyyət zamanı müəssisələr, idarələr, təşkilatların hesabına ödənilən müavinətlər;</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mülki-hüquqi müqavilələr üzrə işlərin yerinə yetirilməsinə görə ödəmələr.</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istifadə edilməmiş əmək məzuniyyətlərinə görə kompensasiya.</w:t>
      </w:r>
      <w:r w:rsidRPr="00997C15">
        <w:rPr>
          <w:rFonts w:ascii="Palatino Linotype" w:eastAsia="Times New Roman" w:hAnsi="Palatino Linotype" w:cs="Times New Roman"/>
          <w:b/>
          <w:bCs/>
          <w:sz w:val="20"/>
          <w:szCs w:val="20"/>
        </w:rPr>
        <w:t> </w:t>
      </w:r>
      <w:bookmarkStart w:id="7" w:name="_ednref5"/>
      <w:r w:rsidRPr="00997C15">
        <w:rPr>
          <w:rFonts w:ascii="Palatino Linotype" w:eastAsia="Times New Roman" w:hAnsi="Palatino Linotype" w:cs="Times New Roman"/>
          <w:b/>
          <w:bCs/>
          <w:sz w:val="20"/>
          <w:szCs w:val="20"/>
          <w:u w:val="single"/>
          <w:vertAlign w:val="superscript"/>
        </w:rPr>
        <w:t>[5]</w:t>
      </w:r>
      <w:bookmarkEnd w:id="7"/>
    </w:p>
    <w:p w:rsidR="00081D93" w:rsidRPr="00081D93" w:rsidRDefault="00081D93" w:rsidP="00081D93">
      <w:pPr>
        <w:spacing w:after="0" w:line="240" w:lineRule="auto"/>
        <w:jc w:val="right"/>
        <w:rPr>
          <w:rFonts w:ascii="Times New Roman" w:eastAsia="Times New Roman" w:hAnsi="Times New Roman" w:cs="Times New Roman"/>
          <w:sz w:val="24"/>
          <w:szCs w:val="24"/>
        </w:rPr>
      </w:pPr>
      <w:r w:rsidRPr="00081D93">
        <w:rPr>
          <w:rFonts w:ascii="Times New Roman" w:eastAsia="Times New Roman" w:hAnsi="Times New Roman" w:cs="Times New Roman"/>
          <w:sz w:val="24"/>
          <w:szCs w:val="24"/>
        </w:rPr>
        <w:lastRenderedPageBreak/>
        <w:t> </w:t>
      </w:r>
    </w:p>
    <w:p w:rsidR="00081D93" w:rsidRPr="00081D93" w:rsidRDefault="00081D93" w:rsidP="00081D93">
      <w:pPr>
        <w:spacing w:after="0" w:line="240" w:lineRule="auto"/>
        <w:ind w:left="4860"/>
        <w:jc w:val="center"/>
        <w:rPr>
          <w:rFonts w:ascii="Times New Roman" w:eastAsia="Times New Roman" w:hAnsi="Times New Roman" w:cs="Times New Roman"/>
          <w:sz w:val="24"/>
          <w:szCs w:val="24"/>
        </w:rPr>
      </w:pPr>
      <w:r w:rsidRPr="00081D93">
        <w:rPr>
          <w:rFonts w:ascii="Palatino Linotype" w:eastAsia="Times New Roman" w:hAnsi="Palatino Linotype" w:cs="Times New Roman"/>
          <w:sz w:val="20"/>
          <w:szCs w:val="20"/>
        </w:rPr>
        <w:t> </w:t>
      </w:r>
    </w:p>
    <w:p w:rsidR="00081D93" w:rsidRPr="00081D93" w:rsidRDefault="00081D93" w:rsidP="00081D93">
      <w:pPr>
        <w:spacing w:after="0" w:line="240" w:lineRule="auto"/>
        <w:ind w:left="4860"/>
        <w:jc w:val="center"/>
        <w:rPr>
          <w:rFonts w:ascii="Times New Roman" w:eastAsia="Times New Roman" w:hAnsi="Times New Roman" w:cs="Times New Roman"/>
          <w:sz w:val="24"/>
          <w:szCs w:val="24"/>
        </w:rPr>
      </w:pPr>
      <w:r w:rsidRPr="00081D93">
        <w:rPr>
          <w:rFonts w:ascii="Palatino Linotype" w:eastAsia="Times New Roman" w:hAnsi="Palatino Linotype" w:cs="Times New Roman"/>
          <w:sz w:val="20"/>
          <w:szCs w:val="20"/>
        </w:rPr>
        <w:t>Azərbaycan Respublikası Nazirlər Kabinetinin</w:t>
      </w:r>
    </w:p>
    <w:p w:rsidR="00081D93" w:rsidRPr="00081D93" w:rsidRDefault="00081D93" w:rsidP="00081D93">
      <w:pPr>
        <w:spacing w:after="0" w:line="240" w:lineRule="auto"/>
        <w:ind w:left="4860"/>
        <w:jc w:val="center"/>
        <w:rPr>
          <w:rFonts w:ascii="Times New Roman" w:eastAsia="Times New Roman" w:hAnsi="Times New Roman" w:cs="Times New Roman"/>
          <w:sz w:val="24"/>
          <w:szCs w:val="24"/>
        </w:rPr>
      </w:pPr>
      <w:r w:rsidRPr="00081D93">
        <w:rPr>
          <w:rFonts w:ascii="Palatino Linotype" w:eastAsia="Times New Roman" w:hAnsi="Palatino Linotype" w:cs="Times New Roman"/>
          <w:sz w:val="20"/>
          <w:szCs w:val="20"/>
        </w:rPr>
        <w:t>1999-cu il 25 avqust </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tarixli 137 nömrəli qərarı ilə</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br/>
        <w:t>TƏSDİQ EDİLMİŞDİR</w:t>
      </w:r>
      <w:r w:rsidRPr="00081D93">
        <w:rPr>
          <w:rFonts w:ascii="Palatino Linotype" w:eastAsia="Times New Roman" w:hAnsi="Palatino Linotype" w:cs="Times New Roman"/>
          <w:sz w:val="20"/>
          <w:szCs w:val="20"/>
        </w:rPr>
        <w:br/>
        <w:t>2 nömrəli əlavə</w:t>
      </w:r>
    </w:p>
    <w:p w:rsidR="00081D93" w:rsidRPr="00081D93" w:rsidRDefault="00081D93" w:rsidP="00081D93">
      <w:pPr>
        <w:spacing w:after="0" w:line="240" w:lineRule="auto"/>
        <w:jc w:val="center"/>
        <w:rPr>
          <w:rFonts w:ascii="Times New Roman" w:eastAsia="Times New Roman" w:hAnsi="Times New Roman" w:cs="Times New Roman"/>
          <w:sz w:val="24"/>
          <w:szCs w:val="24"/>
        </w:rPr>
      </w:pPr>
      <w:r w:rsidRPr="00081D93">
        <w:rPr>
          <w:rFonts w:ascii="Palatino Linotype" w:eastAsia="Times New Roman" w:hAnsi="Palatino Linotype" w:cs="Times New Roman"/>
          <w:b/>
          <w:bCs/>
          <w:sz w:val="24"/>
          <w:szCs w:val="24"/>
        </w:rPr>
        <w:t> </w:t>
      </w:r>
    </w:p>
    <w:p w:rsidR="00081D93" w:rsidRPr="00081D93" w:rsidRDefault="00081D93" w:rsidP="00081D93">
      <w:pPr>
        <w:spacing w:after="0" w:line="240" w:lineRule="auto"/>
        <w:jc w:val="center"/>
        <w:rPr>
          <w:rFonts w:ascii="Times New Roman" w:eastAsia="Times New Roman" w:hAnsi="Times New Roman" w:cs="Times New Roman"/>
          <w:sz w:val="24"/>
          <w:szCs w:val="24"/>
        </w:rPr>
      </w:pPr>
      <w:r w:rsidRPr="00081D93">
        <w:rPr>
          <w:rFonts w:ascii="Palatino Linotype" w:eastAsia="Times New Roman" w:hAnsi="Palatino Linotype" w:cs="Times New Roman"/>
          <w:b/>
          <w:bCs/>
          <w:sz w:val="24"/>
          <w:szCs w:val="24"/>
        </w:rPr>
        <w:t xml:space="preserve">Məzuniyyət vaxtı üçün orta əmək haqqının </w:t>
      </w:r>
      <w:proofErr w:type="spellStart"/>
      <w:r w:rsidRPr="00081D93">
        <w:rPr>
          <w:rFonts w:ascii="Palatino Linotype" w:eastAsia="Times New Roman" w:hAnsi="Palatino Linotype" w:cs="Times New Roman"/>
          <w:b/>
          <w:bCs/>
          <w:sz w:val="24"/>
          <w:szCs w:val="24"/>
        </w:rPr>
        <w:t>əmsallaşdırılması</w:t>
      </w:r>
      <w:proofErr w:type="spellEnd"/>
      <w:r w:rsidRPr="00081D93">
        <w:rPr>
          <w:rFonts w:ascii="Palatino Linotype" w:eastAsia="Times New Roman" w:hAnsi="Palatino Linotype" w:cs="Times New Roman"/>
          <w:b/>
          <w:bCs/>
          <w:sz w:val="24"/>
          <w:szCs w:val="24"/>
        </w:rPr>
        <w:br/>
        <w:t>QAYDASI</w:t>
      </w:r>
    </w:p>
    <w:p w:rsidR="00081D93" w:rsidRPr="00081D93" w:rsidRDefault="00081D93" w:rsidP="00081D93">
      <w:pPr>
        <w:spacing w:after="0" w:line="240" w:lineRule="auto"/>
        <w:jc w:val="center"/>
        <w:rPr>
          <w:rFonts w:ascii="Times New Roman" w:eastAsia="Times New Roman" w:hAnsi="Times New Roman" w:cs="Times New Roman"/>
          <w:sz w:val="24"/>
          <w:szCs w:val="24"/>
        </w:rPr>
      </w:pPr>
      <w:r w:rsidRPr="00081D93">
        <w:rPr>
          <w:rFonts w:ascii="Palatino Linotype" w:eastAsia="Times New Roman" w:hAnsi="Palatino Linotype" w:cs="Times New Roman"/>
          <w:b/>
          <w:bCs/>
          <w:sz w:val="24"/>
          <w:szCs w:val="24"/>
        </w:rPr>
        <w:t> </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 xml:space="preserve">Azərbaycan Respublikası Əmək Məcəlləsinin 139-cu maddəsinin 2-ci hissəsində nəzərdə tutulan məzuniyyət vaxtı üçün ödənilən orta əmək haqqı aşağıdakı qaydada </w:t>
      </w:r>
      <w:proofErr w:type="spellStart"/>
      <w:r w:rsidRPr="00081D93">
        <w:rPr>
          <w:rFonts w:ascii="Palatino Linotype" w:eastAsia="Times New Roman" w:hAnsi="Palatino Linotype" w:cs="Times New Roman"/>
        </w:rPr>
        <w:t>əmsallaşdırılır</w:t>
      </w:r>
      <w:proofErr w:type="spellEnd"/>
      <w:r w:rsidRPr="00081D93">
        <w:rPr>
          <w:rFonts w:ascii="Palatino Linotype" w:eastAsia="Times New Roman" w:hAnsi="Palatino Linotype" w:cs="Times New Roman"/>
        </w:rPr>
        <w:t>:</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Orta aylıq əmək haqqı -</w:t>
      </w:r>
    </w:p>
    <w:p w:rsidR="00081D93" w:rsidRPr="00081D93" w:rsidRDefault="00081D93" w:rsidP="00081D93">
      <w:pPr>
        <w:spacing w:after="0" w:line="240" w:lineRule="auto"/>
        <w:ind w:firstLine="360"/>
        <w:jc w:val="center"/>
        <w:rPr>
          <w:rFonts w:ascii="Palatino Linotype" w:eastAsia="Times New Roman" w:hAnsi="Palatino Linotype" w:cs="Times New Roman"/>
        </w:rPr>
      </w:pPr>
      <w:r w:rsidRPr="00081D93">
        <w:rPr>
          <w:rFonts w:ascii="Palatino Linotype" w:eastAsia="Times New Roman" w:hAnsi="Palatino Linotype" w:cs="Times New Roman"/>
        </w:rPr>
        <w:t>(ƏN1 x Ə1 + ƏN2 x Ə2+ ...) + ƏN</w:t>
      </w:r>
      <w:r w:rsidRPr="00081D93">
        <w:rPr>
          <w:rFonts w:ascii="Palatino Linotype" w:eastAsia="Times New Roman" w:hAnsi="Palatino Linotype" w:cs="Times New Roman"/>
        </w:rPr>
        <w:br/>
        <w:t>     </w:t>
      </w:r>
      <w:r w:rsidRPr="00997C15">
        <w:rPr>
          <w:rFonts w:ascii="Palatino Linotype" w:eastAsia="Times New Roman" w:hAnsi="Palatino Linotype" w:cs="Times New Roman"/>
        </w:rPr>
        <w:t> </w:t>
      </w:r>
      <w:r w:rsidRPr="00081D93">
        <w:rPr>
          <w:rFonts w:ascii="Palatino Linotype" w:eastAsia="Times New Roman" w:hAnsi="Palatino Linotype" w:cs="Times New Roman"/>
        </w:rPr>
        <w:t>___________________________</w:t>
      </w:r>
    </w:p>
    <w:p w:rsidR="00081D93" w:rsidRPr="00081D93" w:rsidRDefault="00081D93" w:rsidP="00081D93">
      <w:pPr>
        <w:spacing w:after="0" w:line="240" w:lineRule="auto"/>
        <w:ind w:firstLine="360"/>
        <w:jc w:val="center"/>
        <w:rPr>
          <w:rFonts w:ascii="Palatino Linotype" w:eastAsia="Times New Roman" w:hAnsi="Palatino Linotype" w:cs="Times New Roman"/>
        </w:rPr>
      </w:pPr>
      <w:r w:rsidRPr="00081D93">
        <w:rPr>
          <w:rFonts w:ascii="Palatino Linotype" w:eastAsia="Times New Roman" w:hAnsi="Palatino Linotype" w:cs="Times New Roman"/>
        </w:rPr>
        <w:t>N</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Burada ƏN1, ƏN2... -tarif (vəzifə) maaşlarının sonuncu kütləvi artırmadan əvvəlki ayrı-ayrı artım dövrələrində işçinin əmək haqqının cəmi;</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ƏN-tarif (vəzifə) maaşlarının sonuncu kütləvi artımından sonrakı aylar üzrə işçinin əmək haqqının cəmi;</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Ə1, Ə2...-son kütləvi artımdan sonra tarif (vəzifə) maaşının əvvəlki kütləvi artım dövrlərində tarif (vəzifə) maaşlarına olan nisbətindən alınan təhsil əmsalları;</w:t>
      </w:r>
    </w:p>
    <w:p w:rsidR="00081D93" w:rsidRPr="00081D93" w:rsidRDefault="00081D93" w:rsidP="00081D93">
      <w:pPr>
        <w:spacing w:after="0" w:line="240" w:lineRule="auto"/>
        <w:ind w:firstLine="360"/>
        <w:jc w:val="both"/>
        <w:rPr>
          <w:rFonts w:ascii="Palatino Linotype" w:eastAsia="Times New Roman" w:hAnsi="Palatino Linotype" w:cs="Times New Roman"/>
        </w:rPr>
      </w:pPr>
      <w:r w:rsidRPr="00081D93">
        <w:rPr>
          <w:rFonts w:ascii="Palatino Linotype" w:eastAsia="Times New Roman" w:hAnsi="Palatino Linotype" w:cs="Times New Roman"/>
        </w:rPr>
        <w:t xml:space="preserve">N - məzuniyyət haqqı </w:t>
      </w:r>
      <w:proofErr w:type="spellStart"/>
      <w:r w:rsidRPr="00081D93">
        <w:rPr>
          <w:rFonts w:ascii="Palatino Linotype" w:eastAsia="Times New Roman" w:hAnsi="Palatino Linotype" w:cs="Times New Roman"/>
        </w:rPr>
        <w:t>hesablanarkən</w:t>
      </w:r>
      <w:proofErr w:type="spellEnd"/>
      <w:r w:rsidRPr="00081D93">
        <w:rPr>
          <w:rFonts w:ascii="Palatino Linotype" w:eastAsia="Times New Roman" w:hAnsi="Palatino Linotype" w:cs="Times New Roman"/>
        </w:rPr>
        <w:t xml:space="preserve"> nəzərə alınan ayların sayı.</w:t>
      </w:r>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Məzuniyyət vaxtı üçün orta əmək haqqı </w:t>
      </w:r>
      <w:proofErr w:type="spellStart"/>
      <w:r w:rsidRPr="00081D93">
        <w:rPr>
          <w:rFonts w:ascii="Palatino Linotype" w:eastAsia="Times New Roman" w:hAnsi="Palatino Linotype" w:cs="Times New Roman"/>
        </w:rPr>
        <w:t>əmsallaşdırılarkən</w:t>
      </w:r>
      <w:proofErr w:type="spellEnd"/>
      <w:r w:rsidRPr="00081D93">
        <w:rPr>
          <w:rFonts w:ascii="Palatino Linotype" w:eastAsia="Times New Roman" w:hAnsi="Palatino Linotype" w:cs="Times New Roman"/>
        </w:rPr>
        <w:t xml:space="preserve"> tarif (vəzifə) maaşına faizlə (əmsalla) müəyyən edilməyən əlavələr </w:t>
      </w:r>
      <w:proofErr w:type="spellStart"/>
      <w:r w:rsidRPr="00081D93">
        <w:rPr>
          <w:rFonts w:ascii="Palatino Linotype" w:eastAsia="Times New Roman" w:hAnsi="Palatino Linotype" w:cs="Times New Roman"/>
        </w:rPr>
        <w:t>əmsallaşdırılmır</w:t>
      </w:r>
      <w:proofErr w:type="spellEnd"/>
      <w:r w:rsidRPr="00081D93">
        <w:rPr>
          <w:rFonts w:ascii="Palatino Linotype" w:eastAsia="Times New Roman" w:hAnsi="Palatino Linotype" w:cs="Times New Roman"/>
        </w:rPr>
        <w:t>.</w:t>
      </w:r>
      <w:r w:rsidRPr="00997C15">
        <w:rPr>
          <w:rFonts w:ascii="Palatino Linotype" w:eastAsia="Times New Roman" w:hAnsi="Palatino Linotype" w:cs="Times New Roman"/>
        </w:rPr>
        <w:t> </w:t>
      </w:r>
      <w:bookmarkStart w:id="8" w:name="_ednref6"/>
      <w:r w:rsidRPr="00997C15">
        <w:rPr>
          <w:rFonts w:ascii="Palatino Linotype" w:eastAsia="Times New Roman" w:hAnsi="Palatino Linotype" w:cs="Times New Roman"/>
          <w:sz w:val="20"/>
          <w:szCs w:val="20"/>
          <w:u w:val="single"/>
          <w:vertAlign w:val="superscript"/>
        </w:rPr>
        <w:t>[6]</w:t>
      </w:r>
      <w:bookmarkEnd w:id="8"/>
    </w:p>
    <w:p w:rsidR="00081D93" w:rsidRPr="00081D93" w:rsidRDefault="00081D93" w:rsidP="00081D93">
      <w:pPr>
        <w:spacing w:after="0" w:line="240" w:lineRule="auto"/>
        <w:ind w:firstLine="360"/>
        <w:jc w:val="both"/>
        <w:rPr>
          <w:rFonts w:ascii="Palatino Linotype" w:eastAsia="Times New Roman" w:hAnsi="Palatino Linotype" w:cs="Times New Roman"/>
          <w:lang w:val="en-US"/>
        </w:rPr>
      </w:pPr>
      <w:r w:rsidRPr="00081D93">
        <w:rPr>
          <w:rFonts w:ascii="Palatino Linotype" w:eastAsia="Times New Roman" w:hAnsi="Palatino Linotype" w:cs="Times New Roman"/>
        </w:rPr>
        <w:t xml:space="preserve">Qanunvericilikdə müəyyən olunmuş tarif (vəzifə) maaşları büdcədən maliyyələşdirilən müəssisə, idarə və təşkilatlarda kütləvi şəkildə artırıldıqda və ya təsərrüfat hesabı müəssisələrdə kollektiv müqavilənin şərtlərinə əsasən tarif (vəzifə) maaşları kütləvi şəkildə artırıldıqda orta əmək haqqının </w:t>
      </w:r>
      <w:proofErr w:type="spellStart"/>
      <w:r w:rsidRPr="00081D93">
        <w:rPr>
          <w:rFonts w:ascii="Palatino Linotype" w:eastAsia="Times New Roman" w:hAnsi="Palatino Linotype" w:cs="Times New Roman"/>
        </w:rPr>
        <w:t>əmsallaşdırılması</w:t>
      </w:r>
      <w:proofErr w:type="spellEnd"/>
      <w:r w:rsidRPr="00081D93">
        <w:rPr>
          <w:rFonts w:ascii="Palatino Linotype" w:eastAsia="Times New Roman" w:hAnsi="Palatino Linotype" w:cs="Times New Roman"/>
        </w:rPr>
        <w:t xml:space="preserve"> hazırkı qaydada əsasən həmin müəssisə, idarə və təşkilatlarda müstəqil surətdə aparılır.</w:t>
      </w:r>
    </w:p>
    <w:p w:rsidR="00081D93" w:rsidRPr="00081D93" w:rsidRDefault="00081D93" w:rsidP="00081D93">
      <w:pPr>
        <w:spacing w:after="0" w:line="240" w:lineRule="auto"/>
        <w:jc w:val="both"/>
        <w:rPr>
          <w:rFonts w:ascii="Times New Roman" w:eastAsia="Times New Roman" w:hAnsi="Times New Roman" w:cs="Times New Roman"/>
          <w:sz w:val="24"/>
          <w:szCs w:val="24"/>
          <w:lang w:val="en-US"/>
        </w:rPr>
      </w:pPr>
      <w:r w:rsidRPr="00081D93">
        <w:rPr>
          <w:rFonts w:ascii="Times New Roman" w:eastAsia="Times New Roman" w:hAnsi="Times New Roman" w:cs="Times New Roman"/>
          <w:sz w:val="24"/>
          <w:szCs w:val="24"/>
        </w:rPr>
        <w:t>_________</w:t>
      </w:r>
      <w:r w:rsidRPr="00081D93">
        <w:rPr>
          <w:rFonts w:ascii="Times New Roman" w:eastAsia="Times New Roman" w:hAnsi="Times New Roman" w:cs="Times New Roman"/>
          <w:sz w:val="24"/>
          <w:szCs w:val="24"/>
        </w:rPr>
        <w:br/>
      </w:r>
      <w:bookmarkStart w:id="9" w:name="b1"/>
      <w:bookmarkEnd w:id="9"/>
      <w:r w:rsidRPr="00997C15">
        <w:rPr>
          <w:rFonts w:ascii="Palatino Linotype" w:eastAsia="Times New Roman" w:hAnsi="Palatino Linotype" w:cs="Times New Roman"/>
          <w:sz w:val="20"/>
          <w:szCs w:val="20"/>
          <w:u w:val="single"/>
        </w:rPr>
        <w:t>*</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 xml:space="preserve">Bu siyahı Azərbaycan Respublikasının Əmək Məcəlləsinin 177-ci maddəsinə uyğun olaraq əmək məzuniyyəti üçün orta əmək haqqı </w:t>
      </w:r>
      <w:proofErr w:type="spellStart"/>
      <w:r w:rsidRPr="00081D93">
        <w:rPr>
          <w:rFonts w:ascii="Palatino Linotype" w:eastAsia="Times New Roman" w:hAnsi="Palatino Linotype" w:cs="Times New Roman"/>
          <w:sz w:val="20"/>
          <w:szCs w:val="20"/>
        </w:rPr>
        <w:t>hesablanarkən</w:t>
      </w:r>
      <w:proofErr w:type="spellEnd"/>
      <w:r w:rsidRPr="00081D93">
        <w:rPr>
          <w:rFonts w:ascii="Palatino Linotype" w:eastAsia="Times New Roman" w:hAnsi="Palatino Linotype" w:cs="Times New Roman"/>
          <w:sz w:val="20"/>
          <w:szCs w:val="20"/>
        </w:rPr>
        <w:t xml:space="preserve"> tətbiq edilir.</w:t>
      </w:r>
    </w:p>
    <w:p w:rsidR="00081D93" w:rsidRPr="00081D93" w:rsidRDefault="00081D93" w:rsidP="00081D93">
      <w:pPr>
        <w:spacing w:after="0" w:line="240" w:lineRule="auto"/>
        <w:jc w:val="both"/>
        <w:rPr>
          <w:rFonts w:ascii="Times New Roman" w:eastAsia="Times New Roman" w:hAnsi="Times New Roman" w:cs="Times New Roman"/>
          <w:sz w:val="24"/>
          <w:szCs w:val="24"/>
          <w:lang w:val="en-US"/>
        </w:rPr>
      </w:pPr>
      <w:bookmarkStart w:id="10" w:name="b2"/>
      <w:bookmarkEnd w:id="10"/>
      <w:r w:rsidRPr="00997C15">
        <w:rPr>
          <w:rFonts w:ascii="Palatino Linotype" w:eastAsia="Times New Roman" w:hAnsi="Palatino Linotype" w:cs="Times New Roman"/>
          <w:sz w:val="20"/>
          <w:szCs w:val="20"/>
          <w:u w:val="single"/>
        </w:rPr>
        <w:t>**</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 xml:space="preserve">Müəssisə, idarə və təşkilatlarda normativ hüquqi aktlarda, kollektiv müqavilələrdə və ya əmək müqavilələrində istehsalın </w:t>
      </w:r>
      <w:proofErr w:type="spellStart"/>
      <w:r w:rsidRPr="00081D93">
        <w:rPr>
          <w:rFonts w:ascii="Palatino Linotype" w:eastAsia="Times New Roman" w:hAnsi="Palatino Linotype" w:cs="Times New Roman"/>
          <w:sz w:val="20"/>
          <w:szCs w:val="20"/>
        </w:rPr>
        <w:t>səmərəliliyinin</w:t>
      </w:r>
      <w:proofErr w:type="spellEnd"/>
      <w:r w:rsidRPr="00081D93">
        <w:rPr>
          <w:rFonts w:ascii="Palatino Linotype" w:eastAsia="Times New Roman" w:hAnsi="Palatino Linotype" w:cs="Times New Roman"/>
          <w:sz w:val="20"/>
          <w:szCs w:val="20"/>
        </w:rPr>
        <w:t xml:space="preserve"> və işin keyfiyyətinin </w:t>
      </w:r>
      <w:proofErr w:type="spellStart"/>
      <w:r w:rsidRPr="00081D93">
        <w:rPr>
          <w:rFonts w:ascii="Palatino Linotype" w:eastAsia="Times New Roman" w:hAnsi="Palatino Linotype" w:cs="Times New Roman"/>
          <w:sz w:val="20"/>
          <w:szCs w:val="20"/>
        </w:rPr>
        <w:t>artırılmasında</w:t>
      </w:r>
      <w:proofErr w:type="spellEnd"/>
      <w:r w:rsidRPr="00081D93">
        <w:rPr>
          <w:rFonts w:ascii="Palatino Linotype" w:eastAsia="Times New Roman" w:hAnsi="Palatino Linotype" w:cs="Times New Roman"/>
          <w:sz w:val="20"/>
          <w:szCs w:val="20"/>
        </w:rPr>
        <w:t xml:space="preserve"> işçilərin maddi marağını </w:t>
      </w:r>
      <w:proofErr w:type="spellStart"/>
      <w:r w:rsidRPr="00081D93">
        <w:rPr>
          <w:rFonts w:ascii="Palatino Linotype" w:eastAsia="Times New Roman" w:hAnsi="Palatino Linotype" w:cs="Times New Roman"/>
          <w:sz w:val="20"/>
          <w:szCs w:val="20"/>
        </w:rPr>
        <w:t>gücləndirmək</w:t>
      </w:r>
      <w:proofErr w:type="spellEnd"/>
      <w:r w:rsidRPr="00081D93">
        <w:rPr>
          <w:rFonts w:ascii="Palatino Linotype" w:eastAsia="Times New Roman" w:hAnsi="Palatino Linotype" w:cs="Times New Roman"/>
          <w:sz w:val="20"/>
          <w:szCs w:val="20"/>
        </w:rPr>
        <w:t xml:space="preserve"> məqsədi ilə mükafatlandırma, o cümlədən il ərzində işin yekunlarına görə mükafat, xidmət illərinə görə mükafat və əmək funksiyalarının yerinə yetirilməsi ilə əlaqədar digər mükafatlar əməyin ödənilməsi sistemləri ilə nəzərdə tutulmuş mükafatlar sayılır.</w:t>
      </w:r>
    </w:p>
    <w:p w:rsidR="00081D93" w:rsidRPr="00081D93" w:rsidRDefault="00081D93" w:rsidP="00081D93">
      <w:pPr>
        <w:spacing w:after="0" w:line="240" w:lineRule="auto"/>
        <w:rPr>
          <w:rFonts w:ascii="Times New Roman" w:eastAsia="Times New Roman" w:hAnsi="Times New Roman" w:cs="Times New Roman"/>
          <w:sz w:val="24"/>
          <w:szCs w:val="24"/>
          <w:lang w:val="en-US"/>
        </w:rPr>
      </w:pPr>
      <w:r w:rsidRPr="00081D93">
        <w:rPr>
          <w:rFonts w:ascii="Times New Roman" w:eastAsia="Times New Roman" w:hAnsi="Times New Roman" w:cs="Times New Roman"/>
          <w:sz w:val="24"/>
          <w:szCs w:val="24"/>
        </w:rPr>
        <w:t> </w:t>
      </w:r>
    </w:p>
    <w:p w:rsidR="00081D93" w:rsidRPr="00081D93" w:rsidRDefault="00081D93" w:rsidP="00081D93">
      <w:pPr>
        <w:spacing w:after="0" w:line="240" w:lineRule="auto"/>
        <w:rPr>
          <w:rFonts w:ascii="Times New Roman" w:eastAsia="Times New Roman" w:hAnsi="Times New Roman" w:cs="Times New Roman"/>
          <w:sz w:val="24"/>
          <w:szCs w:val="24"/>
          <w:lang w:val="en-US"/>
        </w:rPr>
      </w:pPr>
      <w:r w:rsidRPr="00081D93">
        <w:rPr>
          <w:rFonts w:ascii="Times New Roman" w:eastAsia="Times New Roman" w:hAnsi="Times New Roman" w:cs="Times New Roman"/>
          <w:sz w:val="24"/>
          <w:szCs w:val="24"/>
        </w:rPr>
        <w:t> </w:t>
      </w:r>
    </w:p>
    <w:p w:rsidR="00081D93" w:rsidRPr="00081D93" w:rsidRDefault="00081D93" w:rsidP="00081D93">
      <w:pPr>
        <w:spacing w:after="0" w:line="240" w:lineRule="auto"/>
        <w:jc w:val="center"/>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u w:val="single"/>
        </w:rPr>
        <w:t>İSTİFADƏ OLUNMUŞ MƏNBƏ SƏNƏDLƏRİNİN SİYAHISI</w:t>
      </w:r>
    </w:p>
    <w:p w:rsidR="00081D93" w:rsidRPr="00081D93" w:rsidRDefault="00081D93" w:rsidP="00081D93">
      <w:pPr>
        <w:spacing w:after="0" w:line="240" w:lineRule="auto"/>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rPr>
        <w:t> </w:t>
      </w:r>
    </w:p>
    <w:p w:rsidR="00081D93" w:rsidRPr="00081D93" w:rsidRDefault="00081D93" w:rsidP="00081D93">
      <w:pPr>
        <w:spacing w:after="0" w:line="240" w:lineRule="auto"/>
        <w:ind w:left="360" w:hanging="360"/>
        <w:jc w:val="both"/>
        <w:rPr>
          <w:rFonts w:ascii="Times New Roman" w:eastAsia="Times New Roman" w:hAnsi="Times New Roman" w:cs="Times New Roman"/>
          <w:sz w:val="24"/>
          <w:szCs w:val="24"/>
        </w:rPr>
      </w:pPr>
      <w:r w:rsidRPr="00081D93">
        <w:rPr>
          <w:rFonts w:ascii="Palatino Linotype" w:eastAsia="Times New Roman" w:hAnsi="Palatino Linotype" w:cs="Times New Roman"/>
          <w:b/>
          <w:bCs/>
          <w:sz w:val="20"/>
          <w:szCs w:val="20"/>
        </w:rPr>
        <w:t>1.</w:t>
      </w:r>
      <w:r w:rsidRPr="00081D93">
        <w:rPr>
          <w:rFonts w:ascii="Times New Roman" w:eastAsia="Times New Roman" w:hAnsi="Times New Roman" w:cs="Times New Roman"/>
          <w:sz w:val="14"/>
          <w:szCs w:val="14"/>
        </w:rPr>
        <w:t>      </w:t>
      </w:r>
      <w:r w:rsidRPr="00997C15">
        <w:rPr>
          <w:rFonts w:ascii="Times New Roman" w:eastAsia="Times New Roman" w:hAnsi="Times New Roman" w:cs="Times New Roman"/>
          <w:sz w:val="14"/>
          <w:szCs w:val="14"/>
        </w:rPr>
        <w:t> </w:t>
      </w:r>
      <w:r w:rsidRPr="00081D93">
        <w:rPr>
          <w:rFonts w:ascii="Palatino Linotype" w:eastAsia="Times New Roman" w:hAnsi="Palatino Linotype" w:cs="Times New Roman"/>
          <w:sz w:val="20"/>
          <w:szCs w:val="20"/>
        </w:rPr>
        <w:t>Azərbaycan Respublikası Nazirlər Kabinetinin 17 dekabr 2003-cü il tarixli 158 nömrəli qərarı (</w:t>
      </w:r>
      <w:r w:rsidRPr="00081D93">
        <w:rPr>
          <w:rFonts w:ascii="Palatino Linotype" w:eastAsia="Times New Roman" w:hAnsi="Palatino Linotype" w:cs="Times New Roman"/>
          <w:b/>
          <w:bCs/>
          <w:sz w:val="20"/>
          <w:szCs w:val="20"/>
        </w:rPr>
        <w:t>Azərbaycan Respublikasının Qanunvericilik Toplusu, 2003-cü il, № 12, maddə 746</w:t>
      </w:r>
      <w:r w:rsidRPr="00081D93">
        <w:rPr>
          <w:rFonts w:ascii="Palatino Linotype" w:eastAsia="Times New Roman" w:hAnsi="Palatino Linotype" w:cs="Times New Roman"/>
          <w:sz w:val="20"/>
          <w:szCs w:val="20"/>
        </w:rPr>
        <w:t>)</w:t>
      </w:r>
    </w:p>
    <w:p w:rsidR="00081D93" w:rsidRPr="00081D93" w:rsidRDefault="00081D93" w:rsidP="00081D93">
      <w:pPr>
        <w:spacing w:after="0" w:line="240" w:lineRule="auto"/>
        <w:ind w:left="360" w:hanging="360"/>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rPr>
        <w:lastRenderedPageBreak/>
        <w:t>2.</w:t>
      </w:r>
      <w:r w:rsidRPr="00081D93">
        <w:rPr>
          <w:rFonts w:ascii="Times New Roman" w:eastAsia="Times New Roman" w:hAnsi="Times New Roman" w:cs="Times New Roman"/>
          <w:sz w:val="14"/>
          <w:szCs w:val="14"/>
        </w:rPr>
        <w:t>      </w:t>
      </w:r>
      <w:r w:rsidRPr="00997C15">
        <w:rPr>
          <w:rFonts w:ascii="Times New Roman" w:eastAsia="Times New Roman" w:hAnsi="Times New Roman" w:cs="Times New Roman"/>
          <w:sz w:val="14"/>
          <w:szCs w:val="14"/>
        </w:rPr>
        <w:t> </w:t>
      </w:r>
      <w:r w:rsidRPr="00081D93">
        <w:rPr>
          <w:rFonts w:ascii="Palatino Linotype" w:eastAsia="Times New Roman" w:hAnsi="Palatino Linotype" w:cs="Times New Roman"/>
          <w:sz w:val="20"/>
          <w:szCs w:val="20"/>
        </w:rPr>
        <w:t>Azərbaycan Respublikası Nazirlər Kabinetinin 7 fevral 2005-ci il tarixli 22 nömrəli qərarı (</w:t>
      </w:r>
      <w:r w:rsidRPr="00081D93">
        <w:rPr>
          <w:rFonts w:ascii="Palatino Linotype" w:eastAsia="Times New Roman" w:hAnsi="Palatino Linotype" w:cs="Times New Roman"/>
          <w:b/>
          <w:bCs/>
          <w:sz w:val="20"/>
          <w:szCs w:val="20"/>
        </w:rPr>
        <w:t>Azərbaycan Respublikasının Qanunvericilik Toplusu, 2005-ci il, № 2, maddə 125</w:t>
      </w:r>
      <w:r w:rsidRPr="00081D93">
        <w:rPr>
          <w:rFonts w:ascii="Palatino Linotype" w:eastAsia="Times New Roman" w:hAnsi="Palatino Linotype" w:cs="Times New Roman"/>
          <w:sz w:val="20"/>
          <w:szCs w:val="20"/>
        </w:rPr>
        <w:t>)</w:t>
      </w:r>
    </w:p>
    <w:p w:rsidR="00081D93" w:rsidRPr="00081D93" w:rsidRDefault="00081D93" w:rsidP="00081D93">
      <w:pPr>
        <w:spacing w:after="0" w:line="240" w:lineRule="auto"/>
        <w:ind w:left="360" w:hanging="360"/>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rPr>
        <w:t>3.</w:t>
      </w:r>
      <w:r w:rsidRPr="00081D93">
        <w:rPr>
          <w:rFonts w:ascii="Times New Roman" w:eastAsia="Times New Roman" w:hAnsi="Times New Roman" w:cs="Times New Roman"/>
          <w:sz w:val="14"/>
          <w:szCs w:val="14"/>
        </w:rPr>
        <w:t>      </w:t>
      </w:r>
      <w:r w:rsidRPr="00997C15">
        <w:rPr>
          <w:rFonts w:ascii="Times New Roman" w:eastAsia="Times New Roman" w:hAnsi="Times New Roman" w:cs="Times New Roman"/>
          <w:sz w:val="14"/>
          <w:szCs w:val="14"/>
        </w:rPr>
        <w:t> </w:t>
      </w:r>
      <w:r w:rsidRPr="00081D93">
        <w:rPr>
          <w:rFonts w:ascii="Palatino Linotype" w:eastAsia="Times New Roman" w:hAnsi="Palatino Linotype" w:cs="Times New Roman"/>
          <w:sz w:val="20"/>
          <w:szCs w:val="20"/>
        </w:rPr>
        <w:t>6 fevral 2007-ci il tarixli</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b/>
          <w:bCs/>
          <w:sz w:val="20"/>
          <w:szCs w:val="20"/>
        </w:rPr>
        <w:t>25</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nömrəli Azərbaycan Respublikası Nazirlər Kabinetinin Qərarı (</w:t>
      </w:r>
      <w:r w:rsidRPr="00081D93">
        <w:rPr>
          <w:rFonts w:ascii="Palatino Linotype" w:eastAsia="Times New Roman" w:hAnsi="Palatino Linotype" w:cs="Times New Roman"/>
          <w:b/>
          <w:bCs/>
          <w:sz w:val="20"/>
          <w:szCs w:val="20"/>
        </w:rPr>
        <w:t>Azərbaycan Respublikasının Qanunvericilik Toplusu, 2007-ci il, № 2, maddə 185</w:t>
      </w:r>
      <w:r w:rsidRPr="00081D93">
        <w:rPr>
          <w:rFonts w:ascii="Palatino Linotype" w:eastAsia="Times New Roman" w:hAnsi="Palatino Linotype" w:cs="Times New Roman"/>
          <w:sz w:val="20"/>
          <w:szCs w:val="20"/>
        </w:rPr>
        <w:t>)</w:t>
      </w:r>
    </w:p>
    <w:p w:rsidR="00081D93" w:rsidRPr="00081D93" w:rsidRDefault="00081D93" w:rsidP="00081D93">
      <w:pPr>
        <w:spacing w:after="0" w:line="240" w:lineRule="auto"/>
        <w:ind w:left="360" w:hanging="360"/>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rPr>
        <w:t>4.</w:t>
      </w:r>
      <w:r w:rsidRPr="00081D93">
        <w:rPr>
          <w:rFonts w:ascii="Times New Roman" w:eastAsia="Times New Roman" w:hAnsi="Times New Roman" w:cs="Times New Roman"/>
          <w:sz w:val="14"/>
          <w:szCs w:val="14"/>
        </w:rPr>
        <w:t>      </w:t>
      </w:r>
      <w:r w:rsidRPr="00997C15">
        <w:rPr>
          <w:rFonts w:ascii="Times New Roman" w:eastAsia="Times New Roman" w:hAnsi="Times New Roman" w:cs="Times New Roman"/>
          <w:sz w:val="14"/>
          <w:szCs w:val="14"/>
        </w:rPr>
        <w:t> </w:t>
      </w:r>
      <w:r w:rsidRPr="00081D93">
        <w:rPr>
          <w:rFonts w:ascii="Palatino Linotype" w:eastAsia="Times New Roman" w:hAnsi="Palatino Linotype" w:cs="Times New Roman"/>
          <w:sz w:val="20"/>
          <w:szCs w:val="20"/>
        </w:rPr>
        <w:t>19 sentyabr 2008-ci il</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tarixli</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218</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nömrəli Azərbaycan Respublikasının Nazirlər Kabinetinin Qərarı(</w:t>
      </w:r>
      <w:r w:rsidRPr="00081D93">
        <w:rPr>
          <w:rFonts w:ascii="Palatino Linotype" w:eastAsia="Times New Roman" w:hAnsi="Palatino Linotype" w:cs="Times New Roman"/>
          <w:b/>
          <w:bCs/>
          <w:sz w:val="20"/>
          <w:szCs w:val="20"/>
        </w:rPr>
        <w:t>Azərbaycan Respublikasının Qanunvericilik Toplusu, 2008-ci il, № 9, maddə 865</w:t>
      </w:r>
      <w:r w:rsidRPr="00081D93">
        <w:rPr>
          <w:rFonts w:ascii="Palatino Linotype" w:eastAsia="Times New Roman" w:hAnsi="Palatino Linotype" w:cs="Times New Roman"/>
          <w:sz w:val="20"/>
          <w:szCs w:val="20"/>
        </w:rPr>
        <w:t>)</w:t>
      </w:r>
    </w:p>
    <w:p w:rsidR="00081D93" w:rsidRPr="00081D93" w:rsidRDefault="00081D93" w:rsidP="00081D93">
      <w:pPr>
        <w:spacing w:after="0" w:line="240" w:lineRule="auto"/>
        <w:ind w:left="360" w:hanging="360"/>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b/>
          <w:bCs/>
          <w:sz w:val="20"/>
          <w:szCs w:val="20"/>
        </w:rPr>
        <w:t>5.</w:t>
      </w:r>
      <w:r w:rsidRPr="00081D93">
        <w:rPr>
          <w:rFonts w:ascii="Times New Roman" w:eastAsia="Times New Roman" w:hAnsi="Times New Roman" w:cs="Times New Roman"/>
          <w:sz w:val="14"/>
          <w:szCs w:val="14"/>
        </w:rPr>
        <w:t>      </w:t>
      </w:r>
      <w:r w:rsidRPr="00997C15">
        <w:rPr>
          <w:rFonts w:ascii="Times New Roman" w:eastAsia="Times New Roman" w:hAnsi="Times New Roman" w:cs="Times New Roman"/>
          <w:sz w:val="14"/>
          <w:szCs w:val="14"/>
        </w:rPr>
        <w:t> </w:t>
      </w:r>
      <w:r w:rsidRPr="00081D93">
        <w:rPr>
          <w:rFonts w:ascii="Palatino Linotype" w:eastAsia="Times New Roman" w:hAnsi="Palatino Linotype" w:cs="Times New Roman"/>
          <w:sz w:val="20"/>
          <w:szCs w:val="20"/>
        </w:rPr>
        <w:t>9 iyun 2009-cu il</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tarixli</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b/>
          <w:bCs/>
          <w:sz w:val="20"/>
          <w:szCs w:val="20"/>
        </w:rPr>
        <w:t>89</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sz w:val="20"/>
          <w:szCs w:val="20"/>
        </w:rPr>
        <w:t>nömrəli Azərbaycan Respublikasının Nazirlər Kabinetinin Qərarı</w:t>
      </w:r>
      <w:r w:rsidRPr="00997C15">
        <w:rPr>
          <w:rFonts w:ascii="Palatino Linotype" w:eastAsia="Times New Roman" w:hAnsi="Palatino Linotype" w:cs="Times New Roman"/>
          <w:sz w:val="20"/>
          <w:szCs w:val="20"/>
        </w:rPr>
        <w:t> </w:t>
      </w:r>
      <w:r w:rsidRPr="00081D93">
        <w:rPr>
          <w:rFonts w:ascii="Palatino Linotype" w:eastAsia="Times New Roman" w:hAnsi="Palatino Linotype" w:cs="Times New Roman"/>
          <w:b/>
          <w:bCs/>
          <w:sz w:val="20"/>
          <w:szCs w:val="20"/>
        </w:rPr>
        <w:t>(Azərbaycan Respublikasının Qanunvericilik Toplusu, 2009-cu il, № 06, maddə 490)</w:t>
      </w:r>
    </w:p>
    <w:p w:rsidR="00081D93" w:rsidRPr="00081D93" w:rsidRDefault="00081D93" w:rsidP="00081D93">
      <w:pPr>
        <w:spacing w:after="0" w:line="240" w:lineRule="auto"/>
        <w:jc w:val="both"/>
        <w:rPr>
          <w:rFonts w:ascii="Times New Roman" w:eastAsia="Times New Roman" w:hAnsi="Times New Roman" w:cs="Times New Roman"/>
          <w:sz w:val="24"/>
          <w:szCs w:val="24"/>
          <w:lang w:val="en-US"/>
        </w:rPr>
      </w:pPr>
      <w:r w:rsidRPr="00081D93">
        <w:rPr>
          <w:rFonts w:ascii="Palatino Linotype" w:eastAsia="Times New Roman" w:hAnsi="Palatino Linotype" w:cs="Times New Roman"/>
          <w:sz w:val="20"/>
          <w:szCs w:val="20"/>
        </w:rPr>
        <w:t> </w:t>
      </w:r>
      <w:bookmarkEnd w:id="0"/>
    </w:p>
    <w:sectPr w:rsidR="00081D93" w:rsidRPr="0008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93"/>
    <w:rsid w:val="00081D93"/>
    <w:rsid w:val="008E493C"/>
    <w:rsid w:val="0099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A2F62-0FD6-4C71-8598-AD281FCD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81D93"/>
  </w:style>
  <w:style w:type="paragraph" w:customStyle="1" w:styleId="bottomno">
    <w:name w:val="bottomno"/>
    <w:basedOn w:val="Normal"/>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81D93"/>
    <w:rPr>
      <w:color w:val="0000FF"/>
      <w:u w:val="single"/>
    </w:rPr>
  </w:style>
  <w:style w:type="character" w:styleId="EndnoteReference">
    <w:name w:val="endnote reference"/>
    <w:basedOn w:val="DefaultParagraphFont"/>
    <w:uiPriority w:val="99"/>
    <w:semiHidden/>
    <w:unhideWhenUsed/>
    <w:rsid w:val="00081D93"/>
  </w:style>
  <w:style w:type="paragraph" w:styleId="NormalWeb">
    <w:name w:val="Normal (Web)"/>
    <w:basedOn w:val="Normal"/>
    <w:uiPriority w:val="99"/>
    <w:semiHidden/>
    <w:unhideWhenUsed/>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081D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081D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279288">
      <w:bodyDiv w:val="1"/>
      <w:marLeft w:val="0"/>
      <w:marRight w:val="0"/>
      <w:marTop w:val="0"/>
      <w:marBottom w:val="0"/>
      <w:divBdr>
        <w:top w:val="none" w:sz="0" w:space="0" w:color="auto"/>
        <w:left w:val="none" w:sz="0" w:space="0" w:color="auto"/>
        <w:bottom w:val="none" w:sz="0" w:space="0" w:color="auto"/>
        <w:right w:val="none" w:sz="0" w:space="0" w:color="auto"/>
      </w:divBdr>
      <w:divsChild>
        <w:div w:id="793642289">
          <w:marLeft w:val="0"/>
          <w:marRight w:val="0"/>
          <w:marTop w:val="0"/>
          <w:marBottom w:val="0"/>
          <w:divBdr>
            <w:top w:val="none" w:sz="0" w:space="0" w:color="auto"/>
            <w:left w:val="none" w:sz="0" w:space="0" w:color="auto"/>
            <w:bottom w:val="none" w:sz="0" w:space="0" w:color="auto"/>
            <w:right w:val="none" w:sz="0" w:space="0" w:color="auto"/>
          </w:divBdr>
          <w:divsChild>
            <w:div w:id="1130326193">
              <w:marLeft w:val="0"/>
              <w:marRight w:val="0"/>
              <w:marTop w:val="0"/>
              <w:marBottom w:val="0"/>
              <w:divBdr>
                <w:top w:val="none" w:sz="0" w:space="0" w:color="auto"/>
                <w:left w:val="none" w:sz="0" w:space="0" w:color="auto"/>
                <w:bottom w:val="none" w:sz="0" w:space="0" w:color="auto"/>
                <w:right w:val="none" w:sz="0" w:space="0" w:color="auto"/>
              </w:divBdr>
            </w:div>
            <w:div w:id="1761245753">
              <w:marLeft w:val="0"/>
              <w:marRight w:val="0"/>
              <w:marTop w:val="0"/>
              <w:marBottom w:val="0"/>
              <w:divBdr>
                <w:top w:val="none" w:sz="0" w:space="0" w:color="auto"/>
                <w:left w:val="none" w:sz="0" w:space="0" w:color="auto"/>
                <w:bottom w:val="none" w:sz="0" w:space="0" w:color="auto"/>
                <w:right w:val="none" w:sz="0" w:space="0" w:color="auto"/>
              </w:divBdr>
            </w:div>
            <w:div w:id="8407696">
              <w:marLeft w:val="0"/>
              <w:marRight w:val="0"/>
              <w:marTop w:val="0"/>
              <w:marBottom w:val="0"/>
              <w:divBdr>
                <w:top w:val="none" w:sz="0" w:space="0" w:color="auto"/>
                <w:left w:val="none" w:sz="0" w:space="0" w:color="auto"/>
                <w:bottom w:val="none" w:sz="0" w:space="0" w:color="auto"/>
                <w:right w:val="none" w:sz="0" w:space="0" w:color="auto"/>
              </w:divBdr>
            </w:div>
            <w:div w:id="236866509">
              <w:marLeft w:val="0"/>
              <w:marRight w:val="0"/>
              <w:marTop w:val="0"/>
              <w:marBottom w:val="0"/>
              <w:divBdr>
                <w:top w:val="none" w:sz="0" w:space="0" w:color="auto"/>
                <w:left w:val="none" w:sz="0" w:space="0" w:color="auto"/>
                <w:bottom w:val="none" w:sz="0" w:space="0" w:color="auto"/>
                <w:right w:val="none" w:sz="0" w:space="0" w:color="auto"/>
              </w:divBdr>
            </w:div>
            <w:div w:id="524245803">
              <w:marLeft w:val="0"/>
              <w:marRight w:val="0"/>
              <w:marTop w:val="0"/>
              <w:marBottom w:val="0"/>
              <w:divBdr>
                <w:top w:val="none" w:sz="0" w:space="0" w:color="auto"/>
                <w:left w:val="none" w:sz="0" w:space="0" w:color="auto"/>
                <w:bottom w:val="none" w:sz="0" w:space="0" w:color="auto"/>
                <w:right w:val="none" w:sz="0" w:space="0" w:color="auto"/>
              </w:divBdr>
            </w:div>
            <w:div w:id="622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2016-02-03T18:53:00Z</dcterms:created>
  <dcterms:modified xsi:type="dcterms:W3CDTF">2016-02-03T18:53:00Z</dcterms:modified>
</cp:coreProperties>
</file>