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989" w:rsidRPr="00B05989" w:rsidRDefault="00B05989" w:rsidP="00B05989">
      <w:pPr>
        <w:spacing w:after="0" w:line="240" w:lineRule="auto"/>
        <w:jc w:val="center"/>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b/>
          <w:bCs/>
          <w:color w:val="000000"/>
          <w:sz w:val="20"/>
          <w:szCs w:val="20"/>
          <w:bdr w:val="none" w:sz="0" w:space="0" w:color="auto" w:frame="1"/>
          <w:lang w:eastAsia="az-Latn-AZ"/>
        </w:rPr>
        <w:br/>
        <w:t>“</w:t>
      </w:r>
      <w:bookmarkStart w:id="0" w:name="_GoBack"/>
      <w:r w:rsidRPr="00B05989">
        <w:rPr>
          <w:rFonts w:ascii="Segoe UI" w:eastAsia="Times New Roman" w:hAnsi="Segoe UI" w:cs="Segoe UI"/>
          <w:b/>
          <w:bCs/>
          <w:color w:val="000000"/>
          <w:sz w:val="20"/>
          <w:szCs w:val="20"/>
          <w:bdr w:val="none" w:sz="0" w:space="0" w:color="auto" w:frame="1"/>
          <w:lang w:eastAsia="az-Latn-AZ"/>
        </w:rPr>
        <w:t>Yol hərəkəti haqqında” Azərbaycan Respublikasının Qanununda dəyişikliklər edilməsi barədə </w:t>
      </w:r>
      <w:bookmarkEnd w:id="0"/>
    </w:p>
    <w:p w:rsidR="00B05989" w:rsidRPr="00B05989" w:rsidRDefault="00B05989" w:rsidP="00B05989">
      <w:pPr>
        <w:spacing w:after="0" w:line="240" w:lineRule="auto"/>
        <w:jc w:val="center"/>
        <w:textAlignment w:val="baseline"/>
        <w:rPr>
          <w:rFonts w:ascii="Segoe UI" w:eastAsia="Times New Roman" w:hAnsi="Segoe UI" w:cs="Segoe UI"/>
          <w:color w:val="000000"/>
          <w:sz w:val="20"/>
          <w:szCs w:val="20"/>
          <w:lang w:eastAsia="az-Latn-AZ"/>
        </w:rPr>
      </w:pPr>
    </w:p>
    <w:p w:rsidR="00B05989" w:rsidRPr="00B05989" w:rsidRDefault="00B05989" w:rsidP="00B05989">
      <w:pPr>
        <w:spacing w:after="0" w:line="240" w:lineRule="auto"/>
        <w:jc w:val="center"/>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b/>
          <w:bCs/>
          <w:color w:val="000000"/>
          <w:sz w:val="20"/>
          <w:szCs w:val="20"/>
          <w:bdr w:val="none" w:sz="0" w:space="0" w:color="auto" w:frame="1"/>
          <w:lang w:eastAsia="az-Latn-AZ"/>
        </w:rPr>
        <w:t>Azərbaycan Respublikasının Qanunu</w:t>
      </w:r>
    </w:p>
    <w:p w:rsidR="00B05989" w:rsidRPr="00B05989" w:rsidRDefault="00B05989" w:rsidP="00B05989">
      <w:pPr>
        <w:spacing w:after="0" w:line="240" w:lineRule="auto"/>
        <w:textAlignment w:val="baseline"/>
        <w:rPr>
          <w:rFonts w:ascii="Segoe UI" w:eastAsia="Times New Roman" w:hAnsi="Segoe UI" w:cs="Segoe UI"/>
          <w:color w:val="000000"/>
          <w:sz w:val="20"/>
          <w:szCs w:val="20"/>
          <w:lang w:eastAsia="az-Latn-AZ"/>
        </w:rPr>
      </w:pP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Azərbaycan Respublikasının Milli Məclisi Azərbaycan Respublikası Konstitusiyasının 94-cü maddəsinin I hissəsinin 23-cü bəndini rəhbər tutaraq qərara alır: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Maddə 1. “Yol hərəkəti haqqında” Azərbaycan Respublikasının Qanununda (Azərbaycan Respublikasının Qanunvericilik Toplusu, 1998, № 9, maddə 564; 2001, № 5, maddə 298, № 11, maddələr 676, 698; 2002, № 1, maddə 9, № 8, maddə 463; 2003, № 8, maddə 424; 2004, № 2, maddə 57, № 11, maddə 901; 2005, № 4, maddə 277, № 10, maddə 874, № 11, maddə 993; 2006, № 12, maddə 1027; 2007, № 6, maddə 560, № 11, maddələr 1053, 1091; 2008, № 2, maddə 49, № 6, maddələr 453, 463, № 7, maddə 602; 2009, № 2, maddə 47, № 4, maddə 210, № 12, maddə 948; 2010, № 7, maddə 598; 2011, № 2, maddə 71, № 4, maddə 255, № 6, maddə 469, № 12, maddə 1097; 2012, № 5, maddə 402, № 7, maddə 671; 2013, № 4, maddələr 362, 363, № 7, maddə 795, № 11, maddələr 1295, 1298; 2014, № 4, maddələr 343, 346, № 5, maddə 467, № 11, maddə 1352; 2015, № 1, maddə 2, № 2, maddələr 76, 79, 105, № 5, maddə 502, № 6, maddə 686, № 11, maddələr 1256, 1276; Azərbaycan Respublikasının 2016-cı il 30 sentyabr tarixli 326-VQD, 11 noyabr tarixli 407-VQD nömrəli qanunları) aşağıdakı dəyişikliklər edilsin:</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1.1. 1-ci maddə üzrə:</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1.1.1. birinci hissəsinin 32-ci bəndi aşağıdakı redaksiyada verilsin:</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“32)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 nəqliyyat vasitəsinin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yerlərində durmasıdır.”;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1.1.2. aşağıdakı məzmunda 32-1-ci bənd əlavə edilsin:</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“32-1)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 - yaşayış məntəqələrinin hüdudlarında avtomobil yolunun hərəkət hissəsində və ya ona bitişik hissədə nəqliyyat vasitələrinin durması üçün ayrılmış, bu Qanunla müəyyən edilmiş qaydada işarələnmiş və təchiz edilmiş yerdir;”.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1.2. 53-cü maddə aşağıdakı redaksiyada verilsin:</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“Maddə 53. </w:t>
      </w:r>
      <w:proofErr w:type="spellStart"/>
      <w:r w:rsidRPr="00B05989">
        <w:rPr>
          <w:rFonts w:ascii="Segoe UI" w:eastAsia="Times New Roman" w:hAnsi="Segoe UI" w:cs="Segoe UI"/>
          <w:color w:val="000000"/>
          <w:sz w:val="20"/>
          <w:szCs w:val="20"/>
          <w:lang w:eastAsia="az-Latn-AZ"/>
        </w:rPr>
        <w:t>Parklanma</w:t>
      </w:r>
      <w:proofErr w:type="spellEnd"/>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I. Dövlət avtomobil yollarında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 müvafiq icra hakimiyyəti orqanlarının təklifləri əsasında müvafiq icra hakimiyyəti orqanının müəyyən etdiyi siyahıya uyğun olaraq təşkil edilir.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II.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 bələdiyyə yollarında bələdiyyələr, özəl avtomobil yollarında isə mülkiyyətçi tərəfindən müvafiq icra hakimiyyəti orqanı ilə </w:t>
      </w:r>
      <w:proofErr w:type="spellStart"/>
      <w:r w:rsidRPr="00B05989">
        <w:rPr>
          <w:rFonts w:ascii="Segoe UI" w:eastAsia="Times New Roman" w:hAnsi="Segoe UI" w:cs="Segoe UI"/>
          <w:color w:val="000000"/>
          <w:sz w:val="20"/>
          <w:szCs w:val="20"/>
          <w:lang w:eastAsia="az-Latn-AZ"/>
        </w:rPr>
        <w:t>razılaşdırılmaqla</w:t>
      </w:r>
      <w:proofErr w:type="spellEnd"/>
      <w:r w:rsidRPr="00B05989">
        <w:rPr>
          <w:rFonts w:ascii="Segoe UI" w:eastAsia="Times New Roman" w:hAnsi="Segoe UI" w:cs="Segoe UI"/>
          <w:color w:val="000000"/>
          <w:sz w:val="20"/>
          <w:szCs w:val="20"/>
          <w:lang w:eastAsia="az-Latn-AZ"/>
        </w:rPr>
        <w:t xml:space="preserve"> təşkil edilir.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III.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yerlərinin təşkili qaydaları müvafiq icra hakimiyyəti orqanı tərəfindən müəyyən edilir.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IV.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 5.15 yol nişanı və müvafiq nişanlama xətləri ilə </w:t>
      </w:r>
      <w:proofErr w:type="spellStart"/>
      <w:r w:rsidRPr="00B05989">
        <w:rPr>
          <w:rFonts w:ascii="Segoe UI" w:eastAsia="Times New Roman" w:hAnsi="Segoe UI" w:cs="Segoe UI"/>
          <w:color w:val="000000"/>
          <w:sz w:val="20"/>
          <w:szCs w:val="20"/>
          <w:lang w:eastAsia="az-Latn-AZ"/>
        </w:rPr>
        <w:t>işarələnməklə</w:t>
      </w:r>
      <w:proofErr w:type="spellEnd"/>
      <w:r w:rsidRPr="00B05989">
        <w:rPr>
          <w:rFonts w:ascii="Segoe UI" w:eastAsia="Times New Roman" w:hAnsi="Segoe UI" w:cs="Segoe UI"/>
          <w:color w:val="000000"/>
          <w:sz w:val="20"/>
          <w:szCs w:val="20"/>
          <w:lang w:eastAsia="az-Latn-AZ"/>
        </w:rPr>
        <w:t xml:space="preserve">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yerinin başlanğıcı və sonu göstərilir. Nəqliyyat vasitəsinin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yerində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üsulu 7.6.1-7.6.9 əlavə məlumat nişanları ilə müəyyən edilir.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yerində nəqliyyat vasitələri yolun hərəkət hissəsinə paralel şəkildə </w:t>
      </w:r>
      <w:proofErr w:type="spellStart"/>
      <w:r w:rsidRPr="00B05989">
        <w:rPr>
          <w:rFonts w:ascii="Segoe UI" w:eastAsia="Times New Roman" w:hAnsi="Segoe UI" w:cs="Segoe UI"/>
          <w:color w:val="000000"/>
          <w:sz w:val="20"/>
          <w:szCs w:val="20"/>
          <w:lang w:eastAsia="az-Latn-AZ"/>
        </w:rPr>
        <w:t>parklanır</w:t>
      </w:r>
      <w:proofErr w:type="spellEnd"/>
      <w:r w:rsidRPr="00B05989">
        <w:rPr>
          <w:rFonts w:ascii="Segoe UI" w:eastAsia="Times New Roman" w:hAnsi="Segoe UI" w:cs="Segoe UI"/>
          <w:color w:val="000000"/>
          <w:sz w:val="20"/>
          <w:szCs w:val="20"/>
          <w:lang w:eastAsia="az-Latn-AZ"/>
        </w:rPr>
        <w:t xml:space="preserve">. Yolun hərəkət hissəsinin eni nəzərə alınmaqla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yerində nəqliyyat vasitələrinin yolun hərəkət hissəsinin kənarına bucaq altında </w:t>
      </w:r>
      <w:proofErr w:type="spellStart"/>
      <w:r w:rsidRPr="00B05989">
        <w:rPr>
          <w:rFonts w:ascii="Segoe UI" w:eastAsia="Times New Roman" w:hAnsi="Segoe UI" w:cs="Segoe UI"/>
          <w:color w:val="000000"/>
          <w:sz w:val="20"/>
          <w:szCs w:val="20"/>
          <w:lang w:eastAsia="az-Latn-AZ"/>
        </w:rPr>
        <w:t>parklanması</w:t>
      </w:r>
      <w:proofErr w:type="spellEnd"/>
      <w:r w:rsidRPr="00B05989">
        <w:rPr>
          <w:rFonts w:ascii="Segoe UI" w:eastAsia="Times New Roman" w:hAnsi="Segoe UI" w:cs="Segoe UI"/>
          <w:color w:val="000000"/>
          <w:sz w:val="20"/>
          <w:szCs w:val="20"/>
          <w:lang w:eastAsia="az-Latn-AZ"/>
        </w:rPr>
        <w:t xml:space="preserve"> nişanlama xətləri ilə müəyyən edilə bilər.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lastRenderedPageBreak/>
        <w:t xml:space="preserve">V.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 dayanma və ya durmanın qadağan edildiyi yerlərdə təşkil edilə bilməz.</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VI.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 24 saat fəaliyyət göstərir.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VII.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 təşkil edildiyi avtomobil yollarının kənarlarında yerləşən evlərdə və ya binalarda yaşayan minik avtomobillərinin istifadəçiləri üçün onların müraciətinə əsasən müvafiq icra hakimiyyəti orqanı tərəfindən pulsuz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 ayrılır və onlara nəqliyyat vasitəsinin istifadəçisi, markası, dövlət qeydiyyat nişanı,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ərazisi və etibarlıq müddəti göstərilməklə fərdi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talonu verilir. Bir şəxsə yalnız bir fərdi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talonu verilir. Fərdi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talonuna dair məlumatlar müvafiq icra hakimiyyəti orqanı tərəfindən müvafiq icra hakimiyyəti orqanının mərkəzi informasiya sisteminə ötürülür. Bu maddənin XIX hissəsinin tələbləri fərdi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talonu olan nəqliyyat vasitəsinin istifadəçilərinə şamil edilmir. Fərdi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talonu nəqliyyat vasitəsinin salonunda, ön şüşənin arxasında aydın görünən və oxunan yerə qoyulur.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VIII. Fərdi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talonlarının forması, habelə onların verilməsi qaydası müvafiq icra hakimiyyəti orqanı tərəfindən müəyyən edilir.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IX. Siyahısı müvafiq icra hakimiyyəti orqanı tərəfindən müəyyən edilən dövlət orqanlarının yerləşdiyi inzibati binaların ətrafında müvafiq icra hakimiyyəti orqanının hər biri üçün ayrılıqda müəyyən etdiyi radius çərçivəsində ödənişli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yerlərinin təşkili qadağandır.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X.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yerlərinin 5 faizi (bir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yerindən az olmayaraq) əlillər üçün ayrılır. Əlillər üçün ayrılmış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 göy rəngli kvadrat üzərində 1.24 nişanlanma simvolunun ağ boya ilə təsviri vasitəsilə işarələnir. Əlillər üçün ayrılan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yerlərində yalnız əlil avtomobili nişanı ilə nişanlanmış nəqliyyat vasitələri dura bilərlər. Sürücülər “əlil” tanınma nişanından qanunsuz istifadəyə görə məsuliyyət daşıyırlar.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XI.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 ödənişli və ödənişsiz ola bilər. </w:t>
      </w:r>
      <w:proofErr w:type="spellStart"/>
      <w:r w:rsidRPr="00B05989">
        <w:rPr>
          <w:rFonts w:ascii="Segoe UI" w:eastAsia="Times New Roman" w:hAnsi="Segoe UI" w:cs="Segoe UI"/>
          <w:color w:val="000000"/>
          <w:sz w:val="20"/>
          <w:szCs w:val="20"/>
          <w:lang w:eastAsia="az-Latn-AZ"/>
        </w:rPr>
        <w:t>Parklanmaya</w:t>
      </w:r>
      <w:proofErr w:type="spellEnd"/>
      <w:r w:rsidRPr="00B05989">
        <w:rPr>
          <w:rFonts w:ascii="Segoe UI" w:eastAsia="Times New Roman" w:hAnsi="Segoe UI" w:cs="Segoe UI"/>
          <w:color w:val="000000"/>
          <w:sz w:val="20"/>
          <w:szCs w:val="20"/>
          <w:lang w:eastAsia="az-Latn-AZ"/>
        </w:rPr>
        <w:t xml:space="preserve"> görə ödəniş </w:t>
      </w:r>
      <w:proofErr w:type="spellStart"/>
      <w:r w:rsidRPr="00B05989">
        <w:rPr>
          <w:rFonts w:ascii="Segoe UI" w:eastAsia="Times New Roman" w:hAnsi="Segoe UI" w:cs="Segoe UI"/>
          <w:color w:val="000000"/>
          <w:sz w:val="20"/>
          <w:szCs w:val="20"/>
          <w:lang w:eastAsia="az-Latn-AZ"/>
        </w:rPr>
        <w:t>parkomat</w:t>
      </w:r>
      <w:proofErr w:type="spellEnd"/>
      <w:r w:rsidRPr="00B05989">
        <w:rPr>
          <w:rFonts w:ascii="Segoe UI" w:eastAsia="Times New Roman" w:hAnsi="Segoe UI" w:cs="Segoe UI"/>
          <w:color w:val="000000"/>
          <w:sz w:val="20"/>
          <w:szCs w:val="20"/>
          <w:lang w:eastAsia="az-Latn-AZ"/>
        </w:rPr>
        <w:t xml:space="preserve"> (nağd qaydada və ya plastik kartla), SMS, elektron ödəmə sistemləri və ya internet vasitəsilə həyata keçirilir. Bu zaman ödənişə dair məlumatlar dərhal müvafiq icra hakimiyyəti orqanının mərkəzi informasiya sisteminə ötürülür.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XII. Nəqliyyat vasitələrinin </w:t>
      </w:r>
      <w:proofErr w:type="spellStart"/>
      <w:r w:rsidRPr="00B05989">
        <w:rPr>
          <w:rFonts w:ascii="Segoe UI" w:eastAsia="Times New Roman" w:hAnsi="Segoe UI" w:cs="Segoe UI"/>
          <w:color w:val="000000"/>
          <w:sz w:val="20"/>
          <w:szCs w:val="20"/>
          <w:lang w:eastAsia="az-Latn-AZ"/>
        </w:rPr>
        <w:t>parklanmasına</w:t>
      </w:r>
      <w:proofErr w:type="spellEnd"/>
      <w:r w:rsidRPr="00B05989">
        <w:rPr>
          <w:rFonts w:ascii="Segoe UI" w:eastAsia="Times New Roman" w:hAnsi="Segoe UI" w:cs="Segoe UI"/>
          <w:color w:val="000000"/>
          <w:sz w:val="20"/>
          <w:szCs w:val="20"/>
          <w:lang w:eastAsia="az-Latn-AZ"/>
        </w:rPr>
        <w:t xml:space="preserve"> görə ödənişin məbləği müvafiq icra hakimiyyəti orqanı tərəfindən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yerinin yerləşdiyi ərazi, </w:t>
      </w:r>
      <w:proofErr w:type="spellStart"/>
      <w:r w:rsidRPr="00B05989">
        <w:rPr>
          <w:rFonts w:ascii="Segoe UI" w:eastAsia="Times New Roman" w:hAnsi="Segoe UI" w:cs="Segoe UI"/>
          <w:color w:val="000000"/>
          <w:sz w:val="20"/>
          <w:szCs w:val="20"/>
          <w:lang w:eastAsia="az-Latn-AZ"/>
        </w:rPr>
        <w:t>parklanmanın</w:t>
      </w:r>
      <w:proofErr w:type="spellEnd"/>
      <w:r w:rsidRPr="00B05989">
        <w:rPr>
          <w:rFonts w:ascii="Segoe UI" w:eastAsia="Times New Roman" w:hAnsi="Segoe UI" w:cs="Segoe UI"/>
          <w:color w:val="000000"/>
          <w:sz w:val="20"/>
          <w:szCs w:val="20"/>
          <w:lang w:eastAsia="az-Latn-AZ"/>
        </w:rPr>
        <w:t xml:space="preserve"> müddəti və vaxtı nəzərə alınmaqla müəyyən edilir. Nəqliyyat vasitələrinin ödənişli </w:t>
      </w:r>
      <w:proofErr w:type="spellStart"/>
      <w:r w:rsidRPr="00B05989">
        <w:rPr>
          <w:rFonts w:ascii="Segoe UI" w:eastAsia="Times New Roman" w:hAnsi="Segoe UI" w:cs="Segoe UI"/>
          <w:color w:val="000000"/>
          <w:sz w:val="20"/>
          <w:szCs w:val="20"/>
          <w:lang w:eastAsia="az-Latn-AZ"/>
        </w:rPr>
        <w:t>parklanmasından</w:t>
      </w:r>
      <w:proofErr w:type="spellEnd"/>
      <w:r w:rsidRPr="00B05989">
        <w:rPr>
          <w:rFonts w:ascii="Segoe UI" w:eastAsia="Times New Roman" w:hAnsi="Segoe UI" w:cs="Segoe UI"/>
          <w:color w:val="000000"/>
          <w:sz w:val="20"/>
          <w:szCs w:val="20"/>
          <w:lang w:eastAsia="az-Latn-AZ"/>
        </w:rPr>
        <w:t xml:space="preserve"> daxil olan vəsaitin istifadə qaydası müvafiq icra hakimiyyəti orqanı tərəfindən müəyyən edilir.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XIII. Ödənişli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yerlərində nəqliyyat vasitəsinin dövlət qeydiyyat nişanının oxunması, foto və ya video çəkilişin aparılması,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müddətinin ölçülməsi, </w:t>
      </w:r>
      <w:proofErr w:type="spellStart"/>
      <w:r w:rsidRPr="00B05989">
        <w:rPr>
          <w:rFonts w:ascii="Segoe UI" w:eastAsia="Times New Roman" w:hAnsi="Segoe UI" w:cs="Segoe UI"/>
          <w:color w:val="000000"/>
          <w:sz w:val="20"/>
          <w:szCs w:val="20"/>
          <w:lang w:eastAsia="az-Latn-AZ"/>
        </w:rPr>
        <w:t>parklanmaya</w:t>
      </w:r>
      <w:proofErr w:type="spellEnd"/>
      <w:r w:rsidRPr="00B05989">
        <w:rPr>
          <w:rFonts w:ascii="Segoe UI" w:eastAsia="Times New Roman" w:hAnsi="Segoe UI" w:cs="Segoe UI"/>
          <w:color w:val="000000"/>
          <w:sz w:val="20"/>
          <w:szCs w:val="20"/>
          <w:lang w:eastAsia="az-Latn-AZ"/>
        </w:rPr>
        <w:t xml:space="preserve"> görə ödənişin edilməsi, ödəniş və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qəbzlərinin verilməsi üçün müvafiq icra hakimiyyəti orqanı tərəfindən </w:t>
      </w:r>
      <w:proofErr w:type="spellStart"/>
      <w:r w:rsidRPr="00B05989">
        <w:rPr>
          <w:rFonts w:ascii="Segoe UI" w:eastAsia="Times New Roman" w:hAnsi="Segoe UI" w:cs="Segoe UI"/>
          <w:color w:val="000000"/>
          <w:sz w:val="20"/>
          <w:szCs w:val="20"/>
          <w:lang w:eastAsia="az-Latn-AZ"/>
        </w:rPr>
        <w:t>sertifikatlaşdırılmış</w:t>
      </w:r>
      <w:proofErr w:type="spellEnd"/>
      <w:r w:rsidRPr="00B05989">
        <w:rPr>
          <w:rFonts w:ascii="Segoe UI" w:eastAsia="Times New Roman" w:hAnsi="Segoe UI" w:cs="Segoe UI"/>
          <w:color w:val="000000"/>
          <w:sz w:val="20"/>
          <w:szCs w:val="20"/>
          <w:lang w:eastAsia="az-Latn-AZ"/>
        </w:rPr>
        <w:t xml:space="preserve"> </w:t>
      </w:r>
      <w:proofErr w:type="spellStart"/>
      <w:r w:rsidRPr="00B05989">
        <w:rPr>
          <w:rFonts w:ascii="Segoe UI" w:eastAsia="Times New Roman" w:hAnsi="Segoe UI" w:cs="Segoe UI"/>
          <w:color w:val="000000"/>
          <w:sz w:val="20"/>
          <w:szCs w:val="20"/>
          <w:lang w:eastAsia="az-Latn-AZ"/>
        </w:rPr>
        <w:t>parkomatlar</w:t>
      </w:r>
      <w:proofErr w:type="spellEnd"/>
      <w:r w:rsidRPr="00B05989">
        <w:rPr>
          <w:rFonts w:ascii="Segoe UI" w:eastAsia="Times New Roman" w:hAnsi="Segoe UI" w:cs="Segoe UI"/>
          <w:color w:val="000000"/>
          <w:sz w:val="20"/>
          <w:szCs w:val="20"/>
          <w:lang w:eastAsia="az-Latn-AZ"/>
        </w:rPr>
        <w:t xml:space="preserve"> və foto və ya video qeydiyyat funksiyalarına malik olan xüsusi texniki vasitələr </w:t>
      </w:r>
      <w:proofErr w:type="spellStart"/>
      <w:r w:rsidRPr="00B05989">
        <w:rPr>
          <w:rFonts w:ascii="Segoe UI" w:eastAsia="Times New Roman" w:hAnsi="Segoe UI" w:cs="Segoe UI"/>
          <w:color w:val="000000"/>
          <w:sz w:val="20"/>
          <w:szCs w:val="20"/>
          <w:lang w:eastAsia="az-Latn-AZ"/>
        </w:rPr>
        <w:t>yerləşdirilir</w:t>
      </w:r>
      <w:proofErr w:type="spellEnd"/>
      <w:r w:rsidRPr="00B05989">
        <w:rPr>
          <w:rFonts w:ascii="Segoe UI" w:eastAsia="Times New Roman" w:hAnsi="Segoe UI" w:cs="Segoe UI"/>
          <w:color w:val="000000"/>
          <w:sz w:val="20"/>
          <w:szCs w:val="20"/>
          <w:lang w:eastAsia="az-Latn-AZ"/>
        </w:rPr>
        <w:t xml:space="preserve">. </w:t>
      </w:r>
      <w:proofErr w:type="spellStart"/>
      <w:r w:rsidRPr="00B05989">
        <w:rPr>
          <w:rFonts w:ascii="Segoe UI" w:eastAsia="Times New Roman" w:hAnsi="Segoe UI" w:cs="Segoe UI"/>
          <w:color w:val="000000"/>
          <w:sz w:val="20"/>
          <w:szCs w:val="20"/>
          <w:lang w:eastAsia="az-Latn-AZ"/>
        </w:rPr>
        <w:t>Parkomatlar</w:t>
      </w:r>
      <w:proofErr w:type="spellEnd"/>
      <w:r w:rsidRPr="00B05989">
        <w:rPr>
          <w:rFonts w:ascii="Segoe UI" w:eastAsia="Times New Roman" w:hAnsi="Segoe UI" w:cs="Segoe UI"/>
          <w:color w:val="000000"/>
          <w:sz w:val="20"/>
          <w:szCs w:val="20"/>
          <w:lang w:eastAsia="az-Latn-AZ"/>
        </w:rPr>
        <w:t xml:space="preserve"> və foto və ya video qeydiyyat funksiyalarına malik xüsusi texniki vasitələr müvafiq icra hakimiyyəti orqanının mərkəzi informasiya sisteminə inteqrasiya olunur.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XIV. Ödənişli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yerlərində istifadəçilər üçün aydın görünən yerdə və oxuna bilən ölçülərdə aşağıdakı məlumatlar </w:t>
      </w:r>
      <w:proofErr w:type="spellStart"/>
      <w:r w:rsidRPr="00B05989">
        <w:rPr>
          <w:rFonts w:ascii="Segoe UI" w:eastAsia="Times New Roman" w:hAnsi="Segoe UI" w:cs="Segoe UI"/>
          <w:color w:val="000000"/>
          <w:sz w:val="20"/>
          <w:szCs w:val="20"/>
          <w:lang w:eastAsia="az-Latn-AZ"/>
        </w:rPr>
        <w:t>yerləşdirilir</w:t>
      </w:r>
      <w:proofErr w:type="spellEnd"/>
      <w:r w:rsidRPr="00B05989">
        <w:rPr>
          <w:rFonts w:ascii="Segoe UI" w:eastAsia="Times New Roman" w:hAnsi="Segoe UI" w:cs="Segoe UI"/>
          <w:color w:val="000000"/>
          <w:sz w:val="20"/>
          <w:szCs w:val="20"/>
          <w:lang w:eastAsia="az-Latn-AZ"/>
        </w:rPr>
        <w:t>:</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1) ödənişli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müddəti, </w:t>
      </w:r>
      <w:proofErr w:type="spellStart"/>
      <w:r w:rsidRPr="00B05989">
        <w:rPr>
          <w:rFonts w:ascii="Segoe UI" w:eastAsia="Times New Roman" w:hAnsi="Segoe UI" w:cs="Segoe UI"/>
          <w:color w:val="000000"/>
          <w:sz w:val="20"/>
          <w:szCs w:val="20"/>
          <w:lang w:eastAsia="az-Latn-AZ"/>
        </w:rPr>
        <w:t>parklanmaya</w:t>
      </w:r>
      <w:proofErr w:type="spellEnd"/>
      <w:r w:rsidRPr="00B05989">
        <w:rPr>
          <w:rFonts w:ascii="Segoe UI" w:eastAsia="Times New Roman" w:hAnsi="Segoe UI" w:cs="Segoe UI"/>
          <w:color w:val="000000"/>
          <w:sz w:val="20"/>
          <w:szCs w:val="20"/>
          <w:lang w:eastAsia="az-Latn-AZ"/>
        </w:rPr>
        <w:t xml:space="preserve"> görə ödənişin məbləği və </w:t>
      </w:r>
      <w:proofErr w:type="spellStart"/>
      <w:r w:rsidRPr="00B05989">
        <w:rPr>
          <w:rFonts w:ascii="Segoe UI" w:eastAsia="Times New Roman" w:hAnsi="Segoe UI" w:cs="Segoe UI"/>
          <w:color w:val="000000"/>
          <w:sz w:val="20"/>
          <w:szCs w:val="20"/>
          <w:lang w:eastAsia="az-Latn-AZ"/>
        </w:rPr>
        <w:t>parklanmaya</w:t>
      </w:r>
      <w:proofErr w:type="spellEnd"/>
      <w:r w:rsidRPr="00B05989">
        <w:rPr>
          <w:rFonts w:ascii="Segoe UI" w:eastAsia="Times New Roman" w:hAnsi="Segoe UI" w:cs="Segoe UI"/>
          <w:color w:val="000000"/>
          <w:sz w:val="20"/>
          <w:szCs w:val="20"/>
          <w:lang w:eastAsia="az-Latn-AZ"/>
        </w:rPr>
        <w:t xml:space="preserve"> görə ödəniş üsulları;</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2)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w:t>
      </w:r>
      <w:proofErr w:type="spellStart"/>
      <w:r w:rsidRPr="00B05989">
        <w:rPr>
          <w:rFonts w:ascii="Segoe UI" w:eastAsia="Times New Roman" w:hAnsi="Segoe UI" w:cs="Segoe UI"/>
          <w:color w:val="000000"/>
          <w:sz w:val="20"/>
          <w:szCs w:val="20"/>
          <w:lang w:eastAsia="az-Latn-AZ"/>
        </w:rPr>
        <w:t>yerlərindən</w:t>
      </w:r>
      <w:proofErr w:type="spellEnd"/>
      <w:r w:rsidRPr="00B05989">
        <w:rPr>
          <w:rFonts w:ascii="Segoe UI" w:eastAsia="Times New Roman" w:hAnsi="Segoe UI" w:cs="Segoe UI"/>
          <w:color w:val="000000"/>
          <w:sz w:val="20"/>
          <w:szCs w:val="20"/>
          <w:lang w:eastAsia="az-Latn-AZ"/>
        </w:rPr>
        <w:t xml:space="preserve"> istifadə qaydaları;</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3) bu maddənin XIX hissəsində nəzərdə tutulduğu halda nəqliyyat vasitəsinin aparılacağı müvafiq icra hakimiyyəti orqanının ən yaxın mühafizə olunan duracağı barədə məlumat;</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lastRenderedPageBreak/>
        <w:t xml:space="preserve">4)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qaydalarının pozulmasına görə məsuliyyət tədbirləri.</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XV. Ödənişli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yerlərində nəqliyyat vasitələrinin 15 dəqiqəyədək </w:t>
      </w:r>
      <w:proofErr w:type="spellStart"/>
      <w:r w:rsidRPr="00B05989">
        <w:rPr>
          <w:rFonts w:ascii="Segoe UI" w:eastAsia="Times New Roman" w:hAnsi="Segoe UI" w:cs="Segoe UI"/>
          <w:color w:val="000000"/>
          <w:sz w:val="20"/>
          <w:szCs w:val="20"/>
          <w:lang w:eastAsia="az-Latn-AZ"/>
        </w:rPr>
        <w:t>parklanması</w:t>
      </w:r>
      <w:proofErr w:type="spellEnd"/>
      <w:r w:rsidRPr="00B05989">
        <w:rPr>
          <w:rFonts w:ascii="Segoe UI" w:eastAsia="Times New Roman" w:hAnsi="Segoe UI" w:cs="Segoe UI"/>
          <w:color w:val="000000"/>
          <w:sz w:val="20"/>
          <w:szCs w:val="20"/>
          <w:lang w:eastAsia="az-Latn-AZ"/>
        </w:rPr>
        <w:t xml:space="preserve"> üçün ödəniş tələb olunmur. Nəqliyyat vasitəsinin istifadəçisi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yerini tərk edərkən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müddətindən asılı olaraq bu maddə ilə müəyyən edilmiş üsullardan biri vasitəsilə ödəniş edir.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XVI. Nəqliyyat vasitəsinin istifadəçisi </w:t>
      </w:r>
      <w:proofErr w:type="spellStart"/>
      <w:r w:rsidRPr="00B05989">
        <w:rPr>
          <w:rFonts w:ascii="Segoe UI" w:eastAsia="Times New Roman" w:hAnsi="Segoe UI" w:cs="Segoe UI"/>
          <w:color w:val="000000"/>
          <w:sz w:val="20"/>
          <w:szCs w:val="20"/>
          <w:lang w:eastAsia="az-Latn-AZ"/>
        </w:rPr>
        <w:t>parklanmaya</w:t>
      </w:r>
      <w:proofErr w:type="spellEnd"/>
      <w:r w:rsidRPr="00B05989">
        <w:rPr>
          <w:rFonts w:ascii="Segoe UI" w:eastAsia="Times New Roman" w:hAnsi="Segoe UI" w:cs="Segoe UI"/>
          <w:color w:val="000000"/>
          <w:sz w:val="20"/>
          <w:szCs w:val="20"/>
          <w:lang w:eastAsia="az-Latn-AZ"/>
        </w:rPr>
        <w:t xml:space="preserve"> görə ödənişi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yerinə daxil olarkən də apara bilər. Bu zaman ödəniş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müddətindən asılı olaraq bu maddə ilə müəyyən edilmiş üsullardan biri vasitəsilə həyata keçirilir və ödəniş qəbzi nəqliyyat vasitəsinin salonunda, ön şüşənin arxasında aydın görünən və oxunan yerə qoyulur. Ödəniş edilmış müddətdən artıq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yerindən istifadə edən şəxs </w:t>
      </w:r>
      <w:proofErr w:type="spellStart"/>
      <w:r w:rsidRPr="00B05989">
        <w:rPr>
          <w:rFonts w:ascii="Segoe UI" w:eastAsia="Times New Roman" w:hAnsi="Segoe UI" w:cs="Segoe UI"/>
          <w:color w:val="000000"/>
          <w:sz w:val="20"/>
          <w:szCs w:val="20"/>
          <w:lang w:eastAsia="az-Latn-AZ"/>
        </w:rPr>
        <w:t>parklandığı</w:t>
      </w:r>
      <w:proofErr w:type="spellEnd"/>
      <w:r w:rsidRPr="00B05989">
        <w:rPr>
          <w:rFonts w:ascii="Segoe UI" w:eastAsia="Times New Roman" w:hAnsi="Segoe UI" w:cs="Segoe UI"/>
          <w:color w:val="000000"/>
          <w:sz w:val="20"/>
          <w:szCs w:val="20"/>
          <w:lang w:eastAsia="az-Latn-AZ"/>
        </w:rPr>
        <w:t xml:space="preserve"> müddətə müvafiq əlavə ödəniş etməlidir. Nəqliyyat vasitəsinin istifadəçisi ödəniş edilmiş müddətdən sonra 10 dəqiqə ərzində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yerini tərk etməlidir və bu müddət üçün əlavə ödəniş tələb olunmur.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XVII. </w:t>
      </w:r>
      <w:proofErr w:type="spellStart"/>
      <w:r w:rsidRPr="00B05989">
        <w:rPr>
          <w:rFonts w:ascii="Segoe UI" w:eastAsia="Times New Roman" w:hAnsi="Segoe UI" w:cs="Segoe UI"/>
          <w:color w:val="000000"/>
          <w:sz w:val="20"/>
          <w:szCs w:val="20"/>
          <w:lang w:eastAsia="az-Latn-AZ"/>
        </w:rPr>
        <w:t>Parklanmaya</w:t>
      </w:r>
      <w:proofErr w:type="spellEnd"/>
      <w:r w:rsidRPr="00B05989">
        <w:rPr>
          <w:rFonts w:ascii="Segoe UI" w:eastAsia="Times New Roman" w:hAnsi="Segoe UI" w:cs="Segoe UI"/>
          <w:color w:val="000000"/>
          <w:sz w:val="20"/>
          <w:szCs w:val="20"/>
          <w:lang w:eastAsia="az-Latn-AZ"/>
        </w:rPr>
        <w:t xml:space="preserve"> görə ödəniş zamanı </w:t>
      </w:r>
      <w:proofErr w:type="spellStart"/>
      <w:r w:rsidRPr="00B05989">
        <w:rPr>
          <w:rFonts w:ascii="Segoe UI" w:eastAsia="Times New Roman" w:hAnsi="Segoe UI" w:cs="Segoe UI"/>
          <w:color w:val="000000"/>
          <w:sz w:val="20"/>
          <w:szCs w:val="20"/>
          <w:lang w:eastAsia="az-Latn-AZ"/>
        </w:rPr>
        <w:t>parkomatlarda</w:t>
      </w:r>
      <w:proofErr w:type="spellEnd"/>
      <w:r w:rsidRPr="00B05989">
        <w:rPr>
          <w:rFonts w:ascii="Segoe UI" w:eastAsia="Times New Roman" w:hAnsi="Segoe UI" w:cs="Segoe UI"/>
          <w:color w:val="000000"/>
          <w:sz w:val="20"/>
          <w:szCs w:val="20"/>
          <w:lang w:eastAsia="az-Latn-AZ"/>
        </w:rPr>
        <w:t xml:space="preserve"> baş vermiş texniki nasazlıq səbəbindən ödənişin həyata keçirilməsi mümkün olmadıqda, nəqliyyat vasitəsinin istifadəçisi ödəniş etmədən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yerini tərk edir. Bu halda nəqliyyat vasitəsinin istifadəçisi </w:t>
      </w:r>
      <w:proofErr w:type="spellStart"/>
      <w:r w:rsidRPr="00B05989">
        <w:rPr>
          <w:rFonts w:ascii="Segoe UI" w:eastAsia="Times New Roman" w:hAnsi="Segoe UI" w:cs="Segoe UI"/>
          <w:color w:val="000000"/>
          <w:sz w:val="20"/>
          <w:szCs w:val="20"/>
          <w:lang w:eastAsia="az-Latn-AZ"/>
        </w:rPr>
        <w:t>parklanmaya</w:t>
      </w:r>
      <w:proofErr w:type="spellEnd"/>
      <w:r w:rsidRPr="00B05989">
        <w:rPr>
          <w:rFonts w:ascii="Segoe UI" w:eastAsia="Times New Roman" w:hAnsi="Segoe UI" w:cs="Segoe UI"/>
          <w:color w:val="000000"/>
          <w:sz w:val="20"/>
          <w:szCs w:val="20"/>
          <w:lang w:eastAsia="az-Latn-AZ"/>
        </w:rPr>
        <w:t xml:space="preserve"> görə ödənişin edilməməsinə görə məsuliyyət daşımır. Ödənişin edilməsinin mümkünsüzlüyü barədə məlumat dərhal müvafiq icra hakimiyyəti orqanının mərkəzi informasiya sisteminə ötürülür.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XVIII. </w:t>
      </w:r>
      <w:proofErr w:type="spellStart"/>
      <w:r w:rsidRPr="00B05989">
        <w:rPr>
          <w:rFonts w:ascii="Segoe UI" w:eastAsia="Times New Roman" w:hAnsi="Segoe UI" w:cs="Segoe UI"/>
          <w:color w:val="000000"/>
          <w:sz w:val="20"/>
          <w:szCs w:val="20"/>
          <w:lang w:eastAsia="az-Latn-AZ"/>
        </w:rPr>
        <w:t>Parklanmaya</w:t>
      </w:r>
      <w:proofErr w:type="spellEnd"/>
      <w:r w:rsidRPr="00B05989">
        <w:rPr>
          <w:rFonts w:ascii="Segoe UI" w:eastAsia="Times New Roman" w:hAnsi="Segoe UI" w:cs="Segoe UI"/>
          <w:color w:val="000000"/>
          <w:sz w:val="20"/>
          <w:szCs w:val="20"/>
          <w:lang w:eastAsia="az-Latn-AZ"/>
        </w:rPr>
        <w:t xml:space="preserve"> görə ödəniş qəbzində nəqliyyat vasitəsinin dövlət qeydiyyat nişanı,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tarixi, nəqliyyat vasitəsinin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yerinə daxil olduğu və oranı tərk etməli olduğu vaxt, </w:t>
      </w:r>
      <w:proofErr w:type="spellStart"/>
      <w:r w:rsidRPr="00B05989">
        <w:rPr>
          <w:rFonts w:ascii="Segoe UI" w:eastAsia="Times New Roman" w:hAnsi="Segoe UI" w:cs="Segoe UI"/>
          <w:color w:val="000000"/>
          <w:sz w:val="20"/>
          <w:szCs w:val="20"/>
          <w:lang w:eastAsia="az-Latn-AZ"/>
        </w:rPr>
        <w:t>parklanmaya</w:t>
      </w:r>
      <w:proofErr w:type="spellEnd"/>
      <w:r w:rsidRPr="00B05989">
        <w:rPr>
          <w:rFonts w:ascii="Segoe UI" w:eastAsia="Times New Roman" w:hAnsi="Segoe UI" w:cs="Segoe UI"/>
          <w:color w:val="000000"/>
          <w:sz w:val="20"/>
          <w:szCs w:val="20"/>
          <w:lang w:eastAsia="az-Latn-AZ"/>
        </w:rPr>
        <w:t xml:space="preserve"> görə edilmiş ödənişin məbləği göstərilməlidir. Nəqliyyat vasitəsinin istifadəçisi ödəniş etmədən nəqliyyat vasitəsinin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yerinə daxil olmasına dair </w:t>
      </w:r>
      <w:proofErr w:type="spellStart"/>
      <w:r w:rsidRPr="00B05989">
        <w:rPr>
          <w:rFonts w:ascii="Segoe UI" w:eastAsia="Times New Roman" w:hAnsi="Segoe UI" w:cs="Segoe UI"/>
          <w:color w:val="000000"/>
          <w:sz w:val="20"/>
          <w:szCs w:val="20"/>
          <w:lang w:eastAsia="az-Latn-AZ"/>
        </w:rPr>
        <w:t>parkomatdan</w:t>
      </w:r>
      <w:proofErr w:type="spellEnd"/>
      <w:r w:rsidRPr="00B05989">
        <w:rPr>
          <w:rFonts w:ascii="Segoe UI" w:eastAsia="Times New Roman" w:hAnsi="Segoe UI" w:cs="Segoe UI"/>
          <w:color w:val="000000"/>
          <w:sz w:val="20"/>
          <w:szCs w:val="20"/>
          <w:lang w:eastAsia="az-Latn-AZ"/>
        </w:rPr>
        <w:t xml:space="preserve">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qəbzi ala bilər. Bu zaman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qəbzində nəqliyyat vasitəsinin dövlət qeydiyyat nişanı,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tarixi və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yerinə daxil olduğu vaxt göstərilir.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XIX. Bir </w:t>
      </w:r>
      <w:proofErr w:type="spellStart"/>
      <w:r w:rsidRPr="00B05989">
        <w:rPr>
          <w:rFonts w:ascii="Segoe UI" w:eastAsia="Times New Roman" w:hAnsi="Segoe UI" w:cs="Segoe UI"/>
          <w:color w:val="000000"/>
          <w:sz w:val="20"/>
          <w:szCs w:val="20"/>
          <w:lang w:eastAsia="az-Latn-AZ"/>
        </w:rPr>
        <w:t>parklanmanın</w:t>
      </w:r>
      <w:proofErr w:type="spellEnd"/>
      <w:r w:rsidRPr="00B05989">
        <w:rPr>
          <w:rFonts w:ascii="Segoe UI" w:eastAsia="Times New Roman" w:hAnsi="Segoe UI" w:cs="Segoe UI"/>
          <w:color w:val="000000"/>
          <w:sz w:val="20"/>
          <w:szCs w:val="20"/>
          <w:lang w:eastAsia="az-Latn-AZ"/>
        </w:rPr>
        <w:t xml:space="preserve"> müddəti 24 saatdan artıq ola bilməz. Nəqliyyat vasitəsi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yerində 24 saatdan artıq saxlandıqda Azərbaycan Respublikası İnzibati Xətalar Məcəlləsinin 127-2.4-cü maddəsində nəzərdə tutulmuş qaydada inzibati xəta haqqında elektron protokol tərtib olunur, nəqliyyat vasitəsi müvafiq icra hakimiyyəti orqanının ən yaxın mühafizə olunan duracağına aparılır və nəqliyyat vasitəsinin istifadəçisinə Azərbaycan Respublikasının İnzibati Xətalar Məcəlləsinin 125.2-ci maddəsinə nəzərdə tutulmuş qaydada məlumat verilir. Nəqliyyat vasitəsinin istifadəçisi nəqliyyat vasitəsinin aparıldığı müvafiq icra hakimiyyəti orqanının ən yaxın mühafizə olunan duracağı barədə məlumatı </w:t>
      </w:r>
      <w:proofErr w:type="spellStart"/>
      <w:r w:rsidRPr="00B05989">
        <w:rPr>
          <w:rFonts w:ascii="Segoe UI" w:eastAsia="Times New Roman" w:hAnsi="Segoe UI" w:cs="Segoe UI"/>
          <w:color w:val="000000"/>
          <w:sz w:val="20"/>
          <w:szCs w:val="20"/>
          <w:lang w:eastAsia="az-Latn-AZ"/>
        </w:rPr>
        <w:t>parkomat</w:t>
      </w:r>
      <w:proofErr w:type="spellEnd"/>
      <w:r w:rsidRPr="00B05989">
        <w:rPr>
          <w:rFonts w:ascii="Segoe UI" w:eastAsia="Times New Roman" w:hAnsi="Segoe UI" w:cs="Segoe UI"/>
          <w:color w:val="000000"/>
          <w:sz w:val="20"/>
          <w:szCs w:val="20"/>
          <w:lang w:eastAsia="az-Latn-AZ"/>
        </w:rPr>
        <w:t xml:space="preserve"> vasitəsilə də əldə edə bilər.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XX. Bu Qanunun XIX hissəsində nəzərdə tutulmuş müddətin bitməsinə 1 saat qalmış Azərbaycan Respublikasının İnzibati Xətalar Məcəlləsinin 125.2.2-ci maddəsinə nəzərdə tutulmuş qaydada nəqliyyat vasitəsinin istifadəçisinə məlumat verilir.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XXI. Sürücülər nəqliyyat vasitəsinin </w:t>
      </w:r>
      <w:proofErr w:type="spellStart"/>
      <w:r w:rsidRPr="00B05989">
        <w:rPr>
          <w:rFonts w:ascii="Segoe UI" w:eastAsia="Times New Roman" w:hAnsi="Segoe UI" w:cs="Segoe UI"/>
          <w:color w:val="000000"/>
          <w:sz w:val="20"/>
          <w:szCs w:val="20"/>
          <w:lang w:eastAsia="az-Latn-AZ"/>
        </w:rPr>
        <w:t>parklanmasına</w:t>
      </w:r>
      <w:proofErr w:type="spellEnd"/>
      <w:r w:rsidRPr="00B05989">
        <w:rPr>
          <w:rFonts w:ascii="Segoe UI" w:eastAsia="Times New Roman" w:hAnsi="Segoe UI" w:cs="Segoe UI"/>
          <w:color w:val="000000"/>
          <w:sz w:val="20"/>
          <w:szCs w:val="20"/>
          <w:lang w:eastAsia="az-Latn-AZ"/>
        </w:rPr>
        <w:t xml:space="preserve"> görə müəyyən edilmiş ödəniş edilmədən və ya ödəniş edilmiş müddətdən artıq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yerindən istifadə üçün bu maddənin XVI hissəsi nəzərə alınmaqla əlavə ödəniş etmədən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yerinin tərk edilməsinə görə məsuliyyət daşıyırlar.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XXII. Operativ nəqliyyat vasitələri ödənişli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w:t>
      </w:r>
      <w:proofErr w:type="spellStart"/>
      <w:r w:rsidRPr="00B05989">
        <w:rPr>
          <w:rFonts w:ascii="Segoe UI" w:eastAsia="Times New Roman" w:hAnsi="Segoe UI" w:cs="Segoe UI"/>
          <w:color w:val="000000"/>
          <w:sz w:val="20"/>
          <w:szCs w:val="20"/>
          <w:lang w:eastAsia="az-Latn-AZ"/>
        </w:rPr>
        <w:t>yerlərindən</w:t>
      </w:r>
      <w:proofErr w:type="spellEnd"/>
      <w:r w:rsidRPr="00B05989">
        <w:rPr>
          <w:rFonts w:ascii="Segoe UI" w:eastAsia="Times New Roman" w:hAnsi="Segoe UI" w:cs="Segoe UI"/>
          <w:color w:val="000000"/>
          <w:sz w:val="20"/>
          <w:szCs w:val="20"/>
          <w:lang w:eastAsia="az-Latn-AZ"/>
        </w:rPr>
        <w:t xml:space="preserve"> pulsuz istifadə edirlər.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XXIII.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yerlərində icazə verilmiş maksimum kütləsi 3,5 tondan çox olan yük avtomobillərinin </w:t>
      </w:r>
      <w:proofErr w:type="spellStart"/>
      <w:r w:rsidRPr="00B05989">
        <w:rPr>
          <w:rFonts w:ascii="Segoe UI" w:eastAsia="Times New Roman" w:hAnsi="Segoe UI" w:cs="Segoe UI"/>
          <w:color w:val="000000"/>
          <w:sz w:val="20"/>
          <w:szCs w:val="20"/>
          <w:lang w:eastAsia="az-Latn-AZ"/>
        </w:rPr>
        <w:t>parklanması</w:t>
      </w:r>
      <w:proofErr w:type="spellEnd"/>
      <w:r w:rsidRPr="00B05989">
        <w:rPr>
          <w:rFonts w:ascii="Segoe UI" w:eastAsia="Times New Roman" w:hAnsi="Segoe UI" w:cs="Segoe UI"/>
          <w:color w:val="000000"/>
          <w:sz w:val="20"/>
          <w:szCs w:val="20"/>
          <w:lang w:eastAsia="az-Latn-AZ"/>
        </w:rPr>
        <w:t xml:space="preserve">, habelə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yerlərinin rezervasiya edilməsi və ya digər üsullarla nəqliyyat vasitələrinin sərbəst </w:t>
      </w:r>
      <w:proofErr w:type="spellStart"/>
      <w:r w:rsidRPr="00B05989">
        <w:rPr>
          <w:rFonts w:ascii="Segoe UI" w:eastAsia="Times New Roman" w:hAnsi="Segoe UI" w:cs="Segoe UI"/>
          <w:color w:val="000000"/>
          <w:sz w:val="20"/>
          <w:szCs w:val="20"/>
          <w:lang w:eastAsia="az-Latn-AZ"/>
        </w:rPr>
        <w:t>parklanmasına</w:t>
      </w:r>
      <w:proofErr w:type="spellEnd"/>
      <w:r w:rsidRPr="00B05989">
        <w:rPr>
          <w:rFonts w:ascii="Segoe UI" w:eastAsia="Times New Roman" w:hAnsi="Segoe UI" w:cs="Segoe UI"/>
          <w:color w:val="000000"/>
          <w:sz w:val="20"/>
          <w:szCs w:val="20"/>
          <w:lang w:eastAsia="az-Latn-AZ"/>
        </w:rPr>
        <w:t xml:space="preserve"> maneələr yaradılması qadağandır.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XXIV.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yerində nəqliyyat vasitələri yol nişanları və nişanlama xətləri ilə müəyyən edilmiş qaydada </w:t>
      </w:r>
      <w:proofErr w:type="spellStart"/>
      <w:r w:rsidRPr="00B05989">
        <w:rPr>
          <w:rFonts w:ascii="Segoe UI" w:eastAsia="Times New Roman" w:hAnsi="Segoe UI" w:cs="Segoe UI"/>
          <w:color w:val="000000"/>
          <w:sz w:val="20"/>
          <w:szCs w:val="20"/>
          <w:lang w:eastAsia="az-Latn-AZ"/>
        </w:rPr>
        <w:t>parklanmalıdır</w:t>
      </w:r>
      <w:proofErr w:type="spellEnd"/>
      <w:r w:rsidRPr="00B05989">
        <w:rPr>
          <w:rFonts w:ascii="Segoe UI" w:eastAsia="Times New Roman" w:hAnsi="Segoe UI" w:cs="Segoe UI"/>
          <w:color w:val="000000"/>
          <w:sz w:val="20"/>
          <w:szCs w:val="20"/>
          <w:lang w:eastAsia="az-Latn-AZ"/>
        </w:rPr>
        <w:t xml:space="preserve">.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yerlərində hər bir nəqliyyat vasitəsinin </w:t>
      </w:r>
      <w:proofErr w:type="spellStart"/>
      <w:r w:rsidRPr="00B05989">
        <w:rPr>
          <w:rFonts w:ascii="Segoe UI" w:eastAsia="Times New Roman" w:hAnsi="Segoe UI" w:cs="Segoe UI"/>
          <w:color w:val="000000"/>
          <w:sz w:val="20"/>
          <w:szCs w:val="20"/>
          <w:lang w:eastAsia="az-Latn-AZ"/>
        </w:rPr>
        <w:t>parklanması</w:t>
      </w:r>
      <w:proofErr w:type="spellEnd"/>
      <w:r w:rsidRPr="00B05989">
        <w:rPr>
          <w:rFonts w:ascii="Segoe UI" w:eastAsia="Times New Roman" w:hAnsi="Segoe UI" w:cs="Segoe UI"/>
          <w:color w:val="000000"/>
          <w:sz w:val="20"/>
          <w:szCs w:val="20"/>
          <w:lang w:eastAsia="az-Latn-AZ"/>
        </w:rPr>
        <w:t xml:space="preserve"> üçün işarələnmiş yerlərin sərhədlərini pozmaqla </w:t>
      </w:r>
      <w:proofErr w:type="spellStart"/>
      <w:r w:rsidRPr="00B05989">
        <w:rPr>
          <w:rFonts w:ascii="Segoe UI" w:eastAsia="Times New Roman" w:hAnsi="Segoe UI" w:cs="Segoe UI"/>
          <w:color w:val="000000"/>
          <w:sz w:val="20"/>
          <w:szCs w:val="20"/>
          <w:lang w:eastAsia="az-Latn-AZ"/>
        </w:rPr>
        <w:t>parklanmasına</w:t>
      </w:r>
      <w:proofErr w:type="spellEnd"/>
      <w:r w:rsidRPr="00B05989">
        <w:rPr>
          <w:rFonts w:ascii="Segoe UI" w:eastAsia="Times New Roman" w:hAnsi="Segoe UI" w:cs="Segoe UI"/>
          <w:color w:val="000000"/>
          <w:sz w:val="20"/>
          <w:szCs w:val="20"/>
          <w:lang w:eastAsia="az-Latn-AZ"/>
        </w:rPr>
        <w:t xml:space="preserve"> yol verilmir.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lastRenderedPageBreak/>
        <w:t xml:space="preserve">XXV. </w:t>
      </w:r>
      <w:proofErr w:type="spellStart"/>
      <w:r w:rsidRPr="00B05989">
        <w:rPr>
          <w:rFonts w:ascii="Segoe UI" w:eastAsia="Times New Roman" w:hAnsi="Segoe UI" w:cs="Segoe UI"/>
          <w:color w:val="000000"/>
          <w:sz w:val="20"/>
          <w:szCs w:val="20"/>
          <w:lang w:eastAsia="az-Latn-AZ"/>
        </w:rPr>
        <w:t>Parklanma</w:t>
      </w:r>
      <w:proofErr w:type="spellEnd"/>
      <w:r w:rsidRPr="00B05989">
        <w:rPr>
          <w:rFonts w:ascii="Segoe UI" w:eastAsia="Times New Roman" w:hAnsi="Segoe UI" w:cs="Segoe UI"/>
          <w:color w:val="000000"/>
          <w:sz w:val="20"/>
          <w:szCs w:val="20"/>
          <w:lang w:eastAsia="az-Latn-AZ"/>
        </w:rPr>
        <w:t xml:space="preserve"> yerlərində nəqliyyat vasitələrinin </w:t>
      </w:r>
      <w:proofErr w:type="spellStart"/>
      <w:r w:rsidRPr="00B05989">
        <w:rPr>
          <w:rFonts w:ascii="Segoe UI" w:eastAsia="Times New Roman" w:hAnsi="Segoe UI" w:cs="Segoe UI"/>
          <w:color w:val="000000"/>
          <w:sz w:val="20"/>
          <w:szCs w:val="20"/>
          <w:lang w:eastAsia="az-Latn-AZ"/>
        </w:rPr>
        <w:t>parklanmasına</w:t>
      </w:r>
      <w:proofErr w:type="spellEnd"/>
      <w:r w:rsidRPr="00B05989">
        <w:rPr>
          <w:rFonts w:ascii="Segoe UI" w:eastAsia="Times New Roman" w:hAnsi="Segoe UI" w:cs="Segoe UI"/>
          <w:color w:val="000000"/>
          <w:sz w:val="20"/>
          <w:szCs w:val="20"/>
          <w:lang w:eastAsia="az-Latn-AZ"/>
        </w:rPr>
        <w:t xml:space="preserve"> dair bu maddədə göstərilən tələblərə əməl olunmasına nəzarət müvafiq icra hakimiyyəti orqanı tərəfindən həyata keçirilir.”.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1.3. 72-ci maddəyə aşağıdakı məzmunda qeyd hissəsi əlavə edilsin:</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 xml:space="preserve">“Qeyd: “Əlil” tanınma nişanı I və II qrup əlillərə nəqliyyat vasitəsi dövlət qeydiyyatına alınarkən və ya onların müraciəti və müvafiq əlillik dərəcəsini təsdiq edən sənəd əsasında müvafiq icra hakimiyyəti orqanı tərəfindən ödənişsiz təqdim olunur. “Əlil” tanınma nişanı </w:t>
      </w:r>
      <w:proofErr w:type="spellStart"/>
      <w:r w:rsidRPr="00B05989">
        <w:rPr>
          <w:rFonts w:ascii="Segoe UI" w:eastAsia="Times New Roman" w:hAnsi="Segoe UI" w:cs="Segoe UI"/>
          <w:color w:val="000000"/>
          <w:sz w:val="20"/>
          <w:szCs w:val="20"/>
          <w:lang w:eastAsia="az-Latn-AZ"/>
        </w:rPr>
        <w:t>yerləşdirilmiş</w:t>
      </w:r>
      <w:proofErr w:type="spellEnd"/>
      <w:r w:rsidRPr="00B05989">
        <w:rPr>
          <w:rFonts w:ascii="Segoe UI" w:eastAsia="Times New Roman" w:hAnsi="Segoe UI" w:cs="Segoe UI"/>
          <w:color w:val="000000"/>
          <w:sz w:val="20"/>
          <w:szCs w:val="20"/>
          <w:lang w:eastAsia="az-Latn-AZ"/>
        </w:rPr>
        <w:t xml:space="preserve"> nəqliyyat vasitəsini idarə edən şəxs əlillik dərəcəsini təsdiq edən sənədi özündə saxlamalı və müvafiq icra hakimiyyəti orqanı əməkdaşının tələbi ilə yoxlanılması üçün ona təqdim etməlidir.”.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Maddə 2. Keçid müddəaları</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2.1. Bu Qanun (bu Qanunla “Yol hərəkəti haqqında” Azərbaycan Respublikası Qanununun yeni redaksiyada verilmiş 53-cü maddəsinin XX hissəsi istisna olmaqla) 2017-ci il iyulun 1-dən qüvvəyə minir.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2.2. Bu Qanunla “Yol hərəkəti haqqında” Azərbaycan Respublikası Qanununun yeni redaksiyada verilmiş 53-cü maddəsinin XX hissəsi 2018-ci il yanvarın 1-dən qüvvəyə minir.</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İlham Əliyev</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Azərbaycan Respublikasının Prezidenti</w:t>
      </w:r>
    </w:p>
    <w:p w:rsidR="00B05989" w:rsidRPr="00B05989" w:rsidRDefault="00B05989" w:rsidP="00B05989">
      <w:pPr>
        <w:spacing w:after="300" w:line="240" w:lineRule="auto"/>
        <w:textAlignment w:val="baseline"/>
        <w:rPr>
          <w:rFonts w:ascii="Segoe UI" w:eastAsia="Times New Roman" w:hAnsi="Segoe UI" w:cs="Segoe UI"/>
          <w:color w:val="000000"/>
          <w:sz w:val="20"/>
          <w:szCs w:val="20"/>
          <w:lang w:eastAsia="az-Latn-AZ"/>
        </w:rPr>
      </w:pPr>
      <w:r w:rsidRPr="00B05989">
        <w:rPr>
          <w:rFonts w:ascii="Segoe UI" w:eastAsia="Times New Roman" w:hAnsi="Segoe UI" w:cs="Segoe UI"/>
          <w:color w:val="000000"/>
          <w:sz w:val="20"/>
          <w:szCs w:val="20"/>
          <w:lang w:eastAsia="az-Latn-AZ"/>
        </w:rPr>
        <w:t>Bakı şəhəri, 16 dekabr 2016-cı il.</w:t>
      </w:r>
    </w:p>
    <w:p w:rsidR="00484CC3" w:rsidRDefault="00484CC3"/>
    <w:sectPr w:rsidR="00484C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89"/>
    <w:rsid w:val="00484CC3"/>
    <w:rsid w:val="00B05989"/>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88266-3913-4D2E-9E49-15E72A19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5989"/>
    <w:rPr>
      <w:b/>
      <w:bCs/>
    </w:rPr>
  </w:style>
  <w:style w:type="character" w:customStyle="1" w:styleId="apple-converted-space">
    <w:name w:val="apple-converted-space"/>
    <w:basedOn w:val="DefaultParagraphFont"/>
    <w:rsid w:val="00B05989"/>
  </w:style>
  <w:style w:type="paragraph" w:styleId="NormalWeb">
    <w:name w:val="Normal (Web)"/>
    <w:basedOn w:val="Normal"/>
    <w:uiPriority w:val="99"/>
    <w:semiHidden/>
    <w:unhideWhenUsed/>
    <w:rsid w:val="00B05989"/>
    <w:pPr>
      <w:spacing w:before="100" w:beforeAutospacing="1" w:after="100" w:afterAutospacing="1" w:line="240" w:lineRule="auto"/>
    </w:pPr>
    <w:rPr>
      <w:rFonts w:ascii="Times New Roman" w:eastAsia="Times New Roman" w:hAnsi="Times New Roman" w:cs="Times New Roman"/>
      <w:sz w:val="24"/>
      <w:szCs w:val="24"/>
      <w:lang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19352">
      <w:bodyDiv w:val="1"/>
      <w:marLeft w:val="0"/>
      <w:marRight w:val="0"/>
      <w:marTop w:val="0"/>
      <w:marBottom w:val="0"/>
      <w:divBdr>
        <w:top w:val="none" w:sz="0" w:space="0" w:color="auto"/>
        <w:left w:val="none" w:sz="0" w:space="0" w:color="auto"/>
        <w:bottom w:val="none" w:sz="0" w:space="0" w:color="auto"/>
        <w:right w:val="none" w:sz="0" w:space="0" w:color="auto"/>
      </w:divBdr>
      <w:divsChild>
        <w:div w:id="1555921974">
          <w:marLeft w:val="0"/>
          <w:marRight w:val="0"/>
          <w:marTop w:val="0"/>
          <w:marBottom w:val="0"/>
          <w:divBdr>
            <w:top w:val="none" w:sz="0" w:space="0" w:color="auto"/>
            <w:left w:val="none" w:sz="0" w:space="0" w:color="auto"/>
            <w:bottom w:val="none" w:sz="0" w:space="0" w:color="auto"/>
            <w:right w:val="none" w:sz="0" w:space="0" w:color="auto"/>
          </w:divBdr>
        </w:div>
        <w:div w:id="1778138437">
          <w:marLeft w:val="0"/>
          <w:marRight w:val="0"/>
          <w:marTop w:val="0"/>
          <w:marBottom w:val="0"/>
          <w:divBdr>
            <w:top w:val="none" w:sz="0" w:space="0" w:color="auto"/>
            <w:left w:val="none" w:sz="0" w:space="0" w:color="auto"/>
            <w:bottom w:val="none" w:sz="0" w:space="0" w:color="auto"/>
            <w:right w:val="none" w:sz="0" w:space="0" w:color="auto"/>
          </w:divBdr>
          <w:divsChild>
            <w:div w:id="145663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7323</Words>
  <Characters>4175</Characters>
  <Application>Microsoft Office Word</Application>
  <DocSecurity>0</DocSecurity>
  <Lines>34</Lines>
  <Paragraphs>22</Paragraphs>
  <ScaleCrop>false</ScaleCrop>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2017-02-07T06:45:00Z</dcterms:created>
  <dcterms:modified xsi:type="dcterms:W3CDTF">2017-02-07T06:46:00Z</dcterms:modified>
</cp:coreProperties>
</file>