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0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>BORC MÜQAVİLƏSİ</w:t>
      </w:r>
    </w:p>
    <w:p w:rsidR="0063750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63750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«__» __________20___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63750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  (</w:t>
      </w:r>
      <w:proofErr w:type="spellStart"/>
      <w:proofErr w:type="gramEnd"/>
      <w:r>
        <w:rPr>
          <w:rFonts w:ascii="Helvetica" w:hAnsi="Helvetica" w:cs="Helvetica"/>
          <w:color w:val="3B3939"/>
          <w:sz w:val="21"/>
          <w:szCs w:val="21"/>
        </w:rPr>
        <w:t>sonradan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adlandırılır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Nizamnamə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İkinci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 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adlandırılır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Nizamnamə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bağladılar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  <w:r>
        <w:rPr>
          <w:rFonts w:ascii="Helvetica" w:hAnsi="Helvetica" w:cs="Helvetica"/>
          <w:color w:val="3B3939"/>
          <w:sz w:val="21"/>
          <w:szCs w:val="21"/>
        </w:rPr>
        <w:br/>
        <w:t>1.     MÜQAVİLƏNİN PREDMETİ</w:t>
      </w:r>
      <w:r>
        <w:rPr>
          <w:rFonts w:ascii="Helvetica" w:hAnsi="Helvetica" w:cs="Helvetica"/>
          <w:color w:val="3B3939"/>
          <w:sz w:val="21"/>
          <w:szCs w:val="21"/>
        </w:rPr>
        <w:br/>
        <w:t>1.1.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 _______________________(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hərif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manat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adlandırılır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alan»a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qaytarılmaq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maliyyə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yardımı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Xarici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borclarını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Borc»u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ərzində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geri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qaytarmağı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>1.2.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1.1.-ci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bəndində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faizsiz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alana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1.3.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alan»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>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bank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köçürüldüyü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1.4.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Borc»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un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63750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2.    TƏRƏFLƏRİN ÖHDƏLİKLƏRİ</w:t>
      </w:r>
      <w:r>
        <w:rPr>
          <w:rFonts w:ascii="Helvetica" w:hAnsi="Helvetica" w:cs="Helvetica"/>
          <w:color w:val="3B3939"/>
          <w:sz w:val="21"/>
          <w:szCs w:val="21"/>
        </w:rPr>
        <w:br/>
        <w:t>2.1.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öhdəliklər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: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 xml:space="preserve">2.1.1.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1.1.-ci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bəndində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3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bank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günündən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gec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alan»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>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2.1.2.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1.1.-ci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bəndində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eyni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həcmdə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alan»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>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>2.2.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öhdəliklər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: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2.2.1.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«__» 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tarixədək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geri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63750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3.    MÜQAVİLƏNİN QÜVVƏDƏ OLMA MÜDDƏTİ VƏ LƏĞV EDİLMƏSİ QAYDASI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3.1.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verən»in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alan»ın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köçürdüyü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minir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Borc»un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həcmdə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qaytarıldığı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günədək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3.2.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özündən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əvvəl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yazılı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şifahi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formada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hansı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əvəz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3.3.   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əvvəl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xitam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-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qarşılıqlı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>4.     MÜQAVİLƏYƏ ƏLAVƏ VƏ DƏYİŞİKLİKLƏR EDİLMƏSİ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4.1.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dəyişikliklər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maraqlı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10 (on)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əvvəl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yazılı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bildirişi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yalnız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qarşılıqlı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</w: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4.2.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dəyişikliklər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ayrılmaz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sayılan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yazılı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Razılaşma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rəsmiləşdirilir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63750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5.     MÜBAHİSƏLƏRİN HƏLL EDİLMƏSİ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5.1.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meydana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fikir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ayrılığı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mübahisələr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danışıqlar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həll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5.2.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meydana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mübahisələr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danışıqlar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vasitəsi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həll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edilməzsə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baxılacaq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63750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6.    MÜQAVİLƏNİN NÜSXƏLƏRİ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6.1.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dilində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2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imzalanıb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imzalanmış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eyni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malikdir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saxlanılır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637502" w:rsidRDefault="00637502" w:rsidP="00637502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7.     TƏRƏFLƏRİN ÜNVANLARI, İMZALARI VƏ BANK REKVİZİTLƏRİ</w:t>
      </w:r>
      <w:r>
        <w:rPr>
          <w:rFonts w:ascii="Helvetica" w:hAnsi="Helvetica" w:cs="Helvetica"/>
          <w:color w:val="3B3939"/>
          <w:sz w:val="21"/>
          <w:szCs w:val="21"/>
        </w:rPr>
        <w:br/>
        <w:t>7.1.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alan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>»: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</w:t>
      </w:r>
      <w:r>
        <w:rPr>
          <w:rFonts w:ascii="Helvetica" w:hAnsi="Helvetica" w:cs="Helvetica"/>
          <w:color w:val="3B3939"/>
          <w:sz w:val="21"/>
          <w:szCs w:val="21"/>
        </w:rPr>
        <w:br/>
        <w:t>7.2.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»: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İkinci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</w:t>
      </w:r>
      <w:r>
        <w:rPr>
          <w:rFonts w:ascii="Helvetica" w:hAnsi="Helvetica" w:cs="Helvetica"/>
          <w:color w:val="3B3939"/>
          <w:sz w:val="21"/>
          <w:szCs w:val="21"/>
        </w:rPr>
        <w:br/>
        <w:t>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»: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 _________________________ (M.Y.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)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»: 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İkinci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 _________________________                                        (M.Y.) </w:t>
      </w:r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02"/>
    <w:rsid w:val="00637502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A39D9-7E9A-4400-86B1-48F4A00D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2015-10-02T07:00:00Z</dcterms:created>
  <dcterms:modified xsi:type="dcterms:W3CDTF">2015-10-02T07:00:00Z</dcterms:modified>
</cp:coreProperties>
</file>