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02" w:rsidRDefault="00A83B02" w:rsidP="00A83B02">
      <w:pPr>
        <w:spacing w:after="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УТВЕРЖДАЮ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Генеральный директор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Фамилия И.О. ________________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«________»_____________ ____ г.</w:t>
      </w:r>
    </w:p>
    <w:p w:rsidR="00593128" w:rsidRDefault="00593128" w:rsidP="00A83B02">
      <w:pPr>
        <w:spacing w:after="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</w:p>
    <w:p w:rsidR="00593128" w:rsidRDefault="00593128" w:rsidP="00A83B02">
      <w:pPr>
        <w:spacing w:after="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</w:p>
    <w:p w:rsidR="00593128" w:rsidRPr="00A83B02" w:rsidRDefault="00593128" w:rsidP="00593128">
      <w:pPr>
        <w:spacing w:after="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A83B02">
        <w:rPr>
          <w:rFonts w:ascii="Arial" w:eastAsia="Times New Roman" w:hAnsi="Arial" w:cs="Arial"/>
          <w:b/>
          <w:bCs/>
          <w:color w:val="3C3C3C"/>
          <w:sz w:val="21"/>
          <w:lang w:val="ru-RU" w:eastAsia="ru-RU"/>
        </w:rPr>
        <w:t>Должностная инструкция аудитора</w:t>
      </w:r>
    </w:p>
    <w:p w:rsidR="00593128" w:rsidRDefault="00593128" w:rsidP="00A83B02">
      <w:pPr>
        <w:spacing w:after="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</w:p>
    <w:p w:rsidR="00593128" w:rsidRPr="00A83B02" w:rsidRDefault="00593128" w:rsidP="00A83B02">
      <w:pPr>
        <w:spacing w:after="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</w:p>
    <w:p w:rsidR="00A83B02" w:rsidRPr="00A83B02" w:rsidRDefault="00A83B02" w:rsidP="00A83B02">
      <w:pPr>
        <w:spacing w:after="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A83B02">
        <w:rPr>
          <w:rFonts w:ascii="Arial" w:eastAsia="Times New Roman" w:hAnsi="Arial" w:cs="Arial"/>
          <w:b/>
          <w:bCs/>
          <w:color w:val="3C3C3C"/>
          <w:sz w:val="21"/>
          <w:lang w:val="ru-RU" w:eastAsia="ru-RU"/>
        </w:rPr>
        <w:t>1. Общие положения</w:t>
      </w:r>
    </w:p>
    <w:p w:rsidR="00A83B02" w:rsidRPr="00A83B02" w:rsidRDefault="00A83B02" w:rsidP="00A83B02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1.1. Аудитор относится к категории специалистов.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1.2. Назначение на должность и освобождение от нее производится приказом генерального директора.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1.3. Аудитор подчиняется непосредственно генеральному директору предприятия.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1.4. На время отсутствия аудитора его права и обязанности переходят к другому должностному лицу, о чем объявляется в приказе по организации.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1.5. На должность аудитора назначается лицо, имеющее высшее профессиональное (экономическое) образование и дополнительную специальную подготовку, стаж бухгалтерской работы не менее 3 лет или среднее профессиональное (экономическое) образование и дополнительную специальную подготовку, стаж бухгалтерской работы не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менее 5 лет.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1.6. Аудитор должен знать: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законодательные и нормативные правовые акты, методические материалы, касающиеся производственной и хозяйственной деятельности предприятия, учреждения, организации;</w:t>
      </w:r>
      <w:r w:rsidRPr="00A83B02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рыночные методы хозяйствования, закономерности и особенности развития экономики;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трудовое, финансовое, налоговое и хозяйственное законодательство;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порядок ведения бухгалтерского учета и составления отчетности;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методы анализа хозяйственно-финансовой деятельности предприятия, учреждения, организации;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правила проведения проверок и документальных ревизий;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денежное обращение, кредит, порядок ценообразования;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условия налогообложения юридических и физических лиц;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правила организации и ведения бизнеса;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этику делового общения;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экономику, организацию производства, труда и управления;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порядок оформления финансовых операций и организацию документооборота;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действующие формы учета и отчетности;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правила и нормы охраны труда.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1.7. Аудитор руководствуется в своей деятельности: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 xml:space="preserve">— законодательными актами </w:t>
      </w:r>
      <w:r w:rsidR="000016BB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АЗЕРБАЙДЖАНА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;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Уставом компании, Правилами внутреннего трудового распорядка, другими нормативными актами компании;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приказами и распоряжениями руководства;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— настоящей должностной инструкцией.</w:t>
      </w:r>
    </w:p>
    <w:p w:rsidR="00A83B02" w:rsidRPr="00A83B02" w:rsidRDefault="00A83B02" w:rsidP="00A83B02">
      <w:pPr>
        <w:spacing w:after="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A83B02">
        <w:rPr>
          <w:rFonts w:ascii="Arial" w:eastAsia="Times New Roman" w:hAnsi="Arial" w:cs="Arial"/>
          <w:b/>
          <w:bCs/>
          <w:color w:val="3C3C3C"/>
          <w:sz w:val="21"/>
          <w:lang w:val="ru-RU" w:eastAsia="ru-RU"/>
        </w:rPr>
        <w:t>2. Функциональные обязанности аудитора</w:t>
      </w:r>
    </w:p>
    <w:p w:rsidR="00A83B02" w:rsidRPr="00A83B02" w:rsidRDefault="00A83B02" w:rsidP="00A83B02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Аудитор выполняет следующие должностные обязанности:</w:t>
      </w:r>
    </w:p>
    <w:p w:rsidR="00A83B02" w:rsidRPr="00A83B02" w:rsidRDefault="00A83B02" w:rsidP="00A83B02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2.1. Оказывает бухгалтерские услуги, связанные с различными аспектами бизнеса.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2.2. Проводит анализ финансовой деятельности учреждения, организации, предприятия независимо от форм собственности.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2.3. Осуществляет ревизию бухгалтерских документов и отчетности, оценивает ее достоверность.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2.4. Осуществляет внутренний и внешний контроль законности совершаемых финансовых операций, соответствия их законодательным и нормативным правовым актам, осуществляет контроль за соблюдением установленного порядка налогообложения.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2.5. Дает необходимые рекомендации с целью предупреждения просчетов и ошибок, которые могут повлечь штрафные и другие санкции, снизить прибыль и отрицательно повлиять на репутацию предприятия, учреждения, организации.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 xml:space="preserve">2.6. Консультирует юридические и физические лица по вопросам хозяйственной и финансовой деятельности, бухгалтерской отчетности, проблемам налогообложения, действующего порядка оспаривания незаконно предъявленных исков и другим вопросам, 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lastRenderedPageBreak/>
        <w:t>входящим в его компетенцию.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2.7. Участвует в рассмотрении исков о неплатежеспособности (банкротстве) в арбитражных судах.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2.8. Следит за изменениями и дополнениями в нормативных правовых документах, принимает меры по согласованию интересов государства и клиентов.</w:t>
      </w:r>
    </w:p>
    <w:p w:rsidR="00A83B02" w:rsidRPr="00A83B02" w:rsidRDefault="00A83B02" w:rsidP="00A83B02">
      <w:pPr>
        <w:spacing w:after="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A83B02">
        <w:rPr>
          <w:rFonts w:ascii="Arial" w:eastAsia="Times New Roman" w:hAnsi="Arial" w:cs="Arial"/>
          <w:b/>
          <w:bCs/>
          <w:color w:val="3C3C3C"/>
          <w:sz w:val="21"/>
          <w:lang w:val="ru-RU" w:eastAsia="ru-RU"/>
        </w:rPr>
        <w:t>3. Права аудитора</w:t>
      </w:r>
    </w:p>
    <w:p w:rsidR="00A83B02" w:rsidRPr="00A83B02" w:rsidRDefault="00A83B02" w:rsidP="00A83B02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Аудитор имеет право:</w:t>
      </w:r>
    </w:p>
    <w:p w:rsidR="00A83B02" w:rsidRPr="00A83B02" w:rsidRDefault="00A83B02" w:rsidP="00A83B02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3.1. Знакомиться с проектами решений руководства предприятия, касающимися его деятельности.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3.2. Вносить на рассмотрение руководства предложения по совершенствованию работы, связанной с должностными обязанностями, предусмотренными настоящей должностной инструкцией.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3.3. В пределах своей компетенции сообщать непосредственному руководителю обо всех выявленных в процессе деятельности недостатках и вносить предложения по их устранению.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3.4. Запрашивать лично или по поручению руководства предприятия от руководителей подразделений и специалистов информацию и документы, необходимые для выполнения своих должностных обязанностей.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3.5. Привлекать специалистов всех (отдельных) структурных подразделений предприятия к решению возложенных на него обязанностей (если это предусмотрено положениями о структурных подразделениях, если нет — с разрешения руководителя предприятия).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3.6. Требовать от руководства предприятия оказания содействия в исполнении своих должностных обязанностей и прав, предусмотренных настоящей должностной инструкцией.</w:t>
      </w:r>
    </w:p>
    <w:p w:rsidR="00A83B02" w:rsidRPr="00A83B02" w:rsidRDefault="00A83B02" w:rsidP="00A83B02">
      <w:pPr>
        <w:spacing w:after="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A83B02">
        <w:rPr>
          <w:rFonts w:ascii="Arial" w:eastAsia="Times New Roman" w:hAnsi="Arial" w:cs="Arial"/>
          <w:b/>
          <w:bCs/>
          <w:color w:val="3C3C3C"/>
          <w:sz w:val="21"/>
          <w:lang w:val="ru-RU" w:eastAsia="ru-RU"/>
        </w:rPr>
        <w:t>4. Ответственность аудитора</w:t>
      </w:r>
    </w:p>
    <w:p w:rsidR="00A83B02" w:rsidRPr="00A83B02" w:rsidRDefault="00A83B02" w:rsidP="00A83B02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Аудитор несет ответственность за:</w:t>
      </w:r>
    </w:p>
    <w:p w:rsidR="00A83B02" w:rsidRPr="00A83B02" w:rsidRDefault="00A83B02" w:rsidP="00A83B02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4.1. Невыполнение и/или несвоевременное, халатное выполнение своих должностных обязанностей.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4.2. Несоблюдение действующих инструкций, приказов и распоряжений по сохранению коммерческой тайны и конфиденциальной информации.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4.3. Нарушение правил внутреннего трудового распорядка, трудовой дисциплины, правил техники безопасности и противопожарной безопасности.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 xml:space="preserve">4.4. Правонарушения, совершенные в процессе осуществления своей деятельности, — в пределах, определенных действующим административным, уголовным и гражданским законодательством </w:t>
      </w:r>
      <w:r w:rsidR="000016BB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Азербайджана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.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 xml:space="preserve">4.5. Причинение материального ущерба — в пределах, определенных действующим трудовым и гражданским законодательством </w:t>
      </w:r>
      <w:r w:rsidR="000016BB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Азербайджана</w:t>
      </w:r>
      <w:r w:rsidRPr="00A83B02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.</w:t>
      </w:r>
    </w:p>
    <w:p w:rsidR="00D163EC" w:rsidRPr="00A83B02" w:rsidRDefault="00D163EC">
      <w:pPr>
        <w:rPr>
          <w:lang w:val="ru-RU"/>
        </w:rPr>
      </w:pPr>
    </w:p>
    <w:sectPr w:rsidR="00D163EC" w:rsidRPr="00A83B02" w:rsidSect="00D1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compat/>
  <w:rsids>
    <w:rsidRoot w:val="00A83B02"/>
    <w:rsid w:val="000016BB"/>
    <w:rsid w:val="00014A57"/>
    <w:rsid w:val="0014209A"/>
    <w:rsid w:val="003B3B08"/>
    <w:rsid w:val="00535B38"/>
    <w:rsid w:val="00593128"/>
    <w:rsid w:val="00A83B02"/>
    <w:rsid w:val="00D163EC"/>
    <w:rsid w:val="00E111AB"/>
    <w:rsid w:val="00E573E1"/>
    <w:rsid w:val="00E97D89"/>
    <w:rsid w:val="00F424BB"/>
    <w:rsid w:val="00F62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3EC"/>
    <w:rPr>
      <w:lang w:val="az-Latn-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3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A83B02"/>
    <w:rPr>
      <w:b/>
      <w:bCs/>
    </w:rPr>
  </w:style>
  <w:style w:type="character" w:customStyle="1" w:styleId="apple-converted-space">
    <w:name w:val="apple-converted-space"/>
    <w:basedOn w:val="a0"/>
    <w:rsid w:val="00A83B02"/>
  </w:style>
  <w:style w:type="character" w:styleId="a5">
    <w:name w:val="Hyperlink"/>
    <w:basedOn w:val="a0"/>
    <w:uiPriority w:val="99"/>
    <w:semiHidden/>
    <w:unhideWhenUsed/>
    <w:rsid w:val="00A83B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2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776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2013-09-15T10:00:00Z</dcterms:created>
  <dcterms:modified xsi:type="dcterms:W3CDTF">2013-09-15T10:00:00Z</dcterms:modified>
</cp:coreProperties>
</file>