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AA" w:rsidRPr="00A70B5D" w:rsidRDefault="00FD2E21" w:rsidP="00A70B5D">
      <w:pPr>
        <w:ind w:hanging="180"/>
        <w:jc w:val="right"/>
        <w:rPr>
          <w:b/>
          <w:sz w:val="22"/>
          <w:szCs w:val="22"/>
          <w:lang w:val="az-Latn-AZ"/>
        </w:rPr>
      </w:pPr>
      <w:r w:rsidRPr="00A70B5D">
        <w:rPr>
          <w:b/>
        </w:rPr>
        <w:t xml:space="preserve">                                                                                                                                                                                                                                                                     </w:t>
      </w:r>
      <w:r w:rsidR="003B32C4" w:rsidRPr="00A70B5D">
        <w:rPr>
          <w:b/>
        </w:rPr>
        <w:t xml:space="preserve">                                                                                                                                                                                                                                                                                                                                        </w:t>
      </w:r>
      <w:r w:rsidR="00994BCF" w:rsidRPr="00A70B5D">
        <w:rPr>
          <w:b/>
        </w:rPr>
        <w:t xml:space="preserve"> </w:t>
      </w:r>
      <w:r w:rsidR="00994BCF" w:rsidRPr="00A70B5D">
        <w:t xml:space="preserve">                                                                                                                                                                                                                                                                                                                                                                                                                                                                                                                                                                                                                                                                                                                                                                                                                                                                                                                                                                                                                                                                                                                                                                                                                                                                                                                                                                                                                                                                                                                                                                                                                                                                                                                                                                                                                                                                                                                                                                                                                                                                                                                                                                                                        </w:t>
      </w:r>
      <w:r w:rsidR="00FA2536" w:rsidRPr="00A70B5D">
        <w:t xml:space="preserve">       </w:t>
      </w:r>
      <w:r w:rsidR="003D0CA1" w:rsidRPr="00A70B5D">
        <w:t xml:space="preserve"> </w:t>
      </w:r>
      <w:r w:rsidR="00E41BBA" w:rsidRPr="00A70B5D">
        <w:rPr>
          <w:b/>
          <w:sz w:val="22"/>
          <w:szCs w:val="22"/>
          <w:lang w:val="az-Latn-AZ"/>
        </w:rPr>
        <w:t>AZƏRBAYCAN</w:t>
      </w:r>
      <w:r w:rsidR="001A22AA" w:rsidRPr="00A70B5D">
        <w:rPr>
          <w:b/>
          <w:sz w:val="22"/>
          <w:szCs w:val="22"/>
          <w:lang w:val="az-Latn-AZ"/>
        </w:rPr>
        <w:t xml:space="preserve"> </w:t>
      </w:r>
      <w:r w:rsidR="00E41BBA" w:rsidRPr="00A70B5D">
        <w:rPr>
          <w:b/>
          <w:sz w:val="22"/>
          <w:szCs w:val="22"/>
          <w:lang w:val="az-Latn-AZ"/>
        </w:rPr>
        <w:t>RESPUBLİKASI</w:t>
      </w:r>
      <w:r w:rsidR="001A22AA" w:rsidRPr="00A70B5D">
        <w:rPr>
          <w:b/>
          <w:sz w:val="22"/>
          <w:szCs w:val="22"/>
          <w:lang w:val="az-Latn-AZ"/>
        </w:rPr>
        <w:t xml:space="preserve"> </w:t>
      </w:r>
      <w:r w:rsidR="00E41BBA" w:rsidRPr="00A70B5D">
        <w:rPr>
          <w:b/>
          <w:sz w:val="22"/>
          <w:szCs w:val="22"/>
          <w:lang w:val="az-Latn-AZ"/>
        </w:rPr>
        <w:t>ALİ</w:t>
      </w:r>
      <w:r w:rsidR="001A22AA" w:rsidRPr="00A70B5D">
        <w:rPr>
          <w:b/>
          <w:sz w:val="22"/>
          <w:szCs w:val="22"/>
          <w:lang w:val="az-Latn-AZ"/>
        </w:rPr>
        <w:t xml:space="preserve"> </w:t>
      </w:r>
      <w:r w:rsidR="00E41BBA" w:rsidRPr="00A70B5D">
        <w:rPr>
          <w:b/>
          <w:sz w:val="22"/>
          <w:szCs w:val="22"/>
          <w:lang w:val="az-Latn-AZ"/>
        </w:rPr>
        <w:t>MƏHKƏMƏSİNİN</w:t>
      </w:r>
      <w:r w:rsidR="001A22AA" w:rsidRPr="00A70B5D">
        <w:rPr>
          <w:b/>
          <w:sz w:val="22"/>
          <w:szCs w:val="22"/>
          <w:lang w:val="az-Latn-AZ"/>
        </w:rPr>
        <w:t xml:space="preserve"> </w:t>
      </w:r>
      <w:r w:rsidR="00E41BBA" w:rsidRPr="00A70B5D">
        <w:rPr>
          <w:b/>
          <w:sz w:val="22"/>
          <w:szCs w:val="22"/>
          <w:lang w:val="az-Latn-AZ"/>
        </w:rPr>
        <w:t>PLENUMUNA</w:t>
      </w:r>
    </w:p>
    <w:p w:rsidR="001A22AA" w:rsidRPr="00A70B5D" w:rsidRDefault="00BA42C9" w:rsidP="00A70B5D">
      <w:pPr>
        <w:ind w:hanging="180"/>
        <w:jc w:val="right"/>
        <w:rPr>
          <w:sz w:val="22"/>
          <w:szCs w:val="22"/>
          <w:lang w:val="az-Latn-AZ"/>
        </w:rPr>
      </w:pPr>
      <w:r w:rsidRPr="00A70B5D">
        <w:rPr>
          <w:sz w:val="22"/>
          <w:szCs w:val="22"/>
          <w:lang w:val="az-Latn-AZ"/>
        </w:rPr>
        <w:t xml:space="preserve">  </w:t>
      </w:r>
      <w:r w:rsidR="00E41BBA" w:rsidRPr="00A70B5D">
        <w:rPr>
          <w:sz w:val="22"/>
          <w:szCs w:val="22"/>
          <w:lang w:val="az-Latn-AZ"/>
        </w:rPr>
        <w:t>Ünvan</w:t>
      </w:r>
      <w:r w:rsidR="001A22AA" w:rsidRPr="00A70B5D">
        <w:rPr>
          <w:sz w:val="22"/>
          <w:szCs w:val="22"/>
          <w:lang w:val="az-Latn-AZ"/>
        </w:rPr>
        <w:t xml:space="preserve">: </w:t>
      </w:r>
      <w:r w:rsidR="00E41BBA" w:rsidRPr="00A70B5D">
        <w:rPr>
          <w:sz w:val="22"/>
          <w:szCs w:val="22"/>
          <w:lang w:val="az-Latn-AZ"/>
        </w:rPr>
        <w:t>Bakı</w:t>
      </w:r>
      <w:r w:rsidR="001A22AA" w:rsidRPr="00A70B5D">
        <w:rPr>
          <w:sz w:val="22"/>
          <w:szCs w:val="22"/>
          <w:lang w:val="az-Latn-AZ"/>
        </w:rPr>
        <w:t xml:space="preserve"> </w:t>
      </w:r>
      <w:r w:rsidR="00E41BBA" w:rsidRPr="00A70B5D">
        <w:rPr>
          <w:sz w:val="22"/>
          <w:szCs w:val="22"/>
          <w:lang w:val="az-Latn-AZ"/>
        </w:rPr>
        <w:t>şəhəri</w:t>
      </w:r>
      <w:r w:rsidR="001A22AA" w:rsidRPr="00A70B5D">
        <w:rPr>
          <w:sz w:val="22"/>
          <w:szCs w:val="22"/>
          <w:lang w:val="az-Latn-AZ"/>
        </w:rPr>
        <w:t xml:space="preserve">, </w:t>
      </w:r>
      <w:r w:rsidR="00061389">
        <w:rPr>
          <w:sz w:val="22"/>
          <w:szCs w:val="22"/>
          <w:lang w:val="az-Latn-AZ"/>
        </w:rPr>
        <w:t>__________________________</w:t>
      </w:r>
    </w:p>
    <w:p w:rsidR="001A22AA" w:rsidRPr="00A70B5D" w:rsidRDefault="001A22AA" w:rsidP="00A70B5D">
      <w:pPr>
        <w:ind w:firstLine="540"/>
        <w:jc w:val="right"/>
        <w:rPr>
          <w:sz w:val="22"/>
          <w:szCs w:val="22"/>
          <w:lang w:val="az-Latn-AZ"/>
        </w:rPr>
      </w:pPr>
    </w:p>
    <w:p w:rsidR="00E41BBA" w:rsidRPr="00A70B5D" w:rsidRDefault="00E41BBA" w:rsidP="00A70B5D">
      <w:pPr>
        <w:ind w:right="282"/>
        <w:jc w:val="right"/>
        <w:rPr>
          <w:b/>
          <w:sz w:val="22"/>
          <w:szCs w:val="22"/>
          <w:lang w:val="az-Latn-AZ"/>
        </w:rPr>
      </w:pPr>
      <w:r w:rsidRPr="00A70B5D">
        <w:rPr>
          <w:b/>
          <w:sz w:val="22"/>
          <w:szCs w:val="22"/>
          <w:lang w:val="az-Latn-AZ"/>
        </w:rPr>
        <w:t>IDDIAÇI:</w:t>
      </w:r>
      <w:r w:rsidR="00061389">
        <w:rPr>
          <w:b/>
          <w:sz w:val="22"/>
          <w:szCs w:val="22"/>
          <w:lang w:val="az-Latn-AZ"/>
        </w:rPr>
        <w:t xml:space="preserve"> _________________ </w:t>
      </w:r>
      <w:bookmarkStart w:id="0" w:name="_GoBack"/>
      <w:bookmarkEnd w:id="0"/>
      <w:r w:rsidRPr="00A70B5D">
        <w:rPr>
          <w:b/>
          <w:sz w:val="22"/>
          <w:szCs w:val="22"/>
          <w:lang w:val="az-Latn-AZ"/>
        </w:rPr>
        <w:t>Şirkəti tərəfindən</w:t>
      </w:r>
    </w:p>
    <w:p w:rsidR="00E41BBA" w:rsidRPr="00A70B5D" w:rsidRDefault="00E41BBA" w:rsidP="00A70B5D">
      <w:pPr>
        <w:ind w:right="282"/>
        <w:jc w:val="right"/>
        <w:rPr>
          <w:b/>
          <w:sz w:val="22"/>
          <w:szCs w:val="22"/>
          <w:lang w:val="az-Latn-AZ"/>
        </w:rPr>
      </w:pPr>
      <w:r w:rsidRPr="00A70B5D">
        <w:rPr>
          <w:sz w:val="22"/>
          <w:szCs w:val="22"/>
          <w:lang w:val="az-Latn-AZ"/>
        </w:rPr>
        <w:t xml:space="preserve">Ünvan: Bakı şəhəri, </w:t>
      </w:r>
      <w:r w:rsidR="00061389">
        <w:rPr>
          <w:sz w:val="22"/>
          <w:szCs w:val="22"/>
          <w:lang w:val="az-Latn-AZ"/>
        </w:rPr>
        <w:t>_________________________</w:t>
      </w:r>
    </w:p>
    <w:p w:rsidR="001A22AA" w:rsidRPr="00A70B5D" w:rsidRDefault="001A22AA" w:rsidP="00A4736C">
      <w:pPr>
        <w:ind w:firstLine="540"/>
        <w:jc w:val="both"/>
        <w:rPr>
          <w:sz w:val="22"/>
          <w:szCs w:val="22"/>
          <w:lang w:val="az-Latn-AZ"/>
        </w:rPr>
      </w:pPr>
    </w:p>
    <w:p w:rsidR="001A22AA" w:rsidRPr="00A70B5D" w:rsidRDefault="001A22AA" w:rsidP="00A4736C">
      <w:pPr>
        <w:ind w:firstLine="540"/>
        <w:jc w:val="both"/>
        <w:rPr>
          <w:sz w:val="22"/>
          <w:szCs w:val="22"/>
          <w:lang w:val="az-Latn-AZ"/>
        </w:rPr>
      </w:pPr>
    </w:p>
    <w:p w:rsidR="00952E82" w:rsidRDefault="00E41BBA" w:rsidP="00A4736C">
      <w:pPr>
        <w:ind w:firstLine="540"/>
        <w:jc w:val="center"/>
        <w:rPr>
          <w:b/>
          <w:sz w:val="22"/>
          <w:szCs w:val="22"/>
          <w:lang w:val="az-Latn-AZ"/>
        </w:rPr>
      </w:pPr>
      <w:r w:rsidRPr="00A70B5D">
        <w:rPr>
          <w:b/>
          <w:sz w:val="22"/>
          <w:szCs w:val="22"/>
          <w:lang w:val="en-US"/>
        </w:rPr>
        <w:t>ƏLAVƏ</w:t>
      </w:r>
      <w:r w:rsidR="00B96DBF" w:rsidRPr="00A70B5D">
        <w:rPr>
          <w:b/>
          <w:sz w:val="22"/>
          <w:szCs w:val="22"/>
          <w:lang w:val="en-US"/>
        </w:rPr>
        <w:t xml:space="preserve"> </w:t>
      </w:r>
      <w:r w:rsidR="00A70B5D">
        <w:rPr>
          <w:b/>
          <w:sz w:val="22"/>
          <w:szCs w:val="22"/>
          <w:lang w:val="en-US"/>
        </w:rPr>
        <w:t xml:space="preserve">KASSASIYA </w:t>
      </w:r>
      <w:r w:rsidR="00A70B5D">
        <w:rPr>
          <w:b/>
          <w:sz w:val="22"/>
          <w:szCs w:val="22"/>
          <w:lang w:val="az-Latn-AZ"/>
        </w:rPr>
        <w:t>ŞİKAƏTİ</w:t>
      </w:r>
    </w:p>
    <w:p w:rsidR="00A70B5D" w:rsidRPr="00A70B5D" w:rsidRDefault="00A70B5D" w:rsidP="00A4736C">
      <w:pPr>
        <w:ind w:firstLine="540"/>
        <w:jc w:val="center"/>
        <w:rPr>
          <w:b/>
          <w:sz w:val="22"/>
          <w:szCs w:val="22"/>
          <w:lang w:val="en-US"/>
        </w:rPr>
      </w:pPr>
    </w:p>
    <w:p w:rsidR="001A22AA" w:rsidRPr="00A70B5D" w:rsidRDefault="00E41BBA" w:rsidP="00B96DBF">
      <w:pPr>
        <w:ind w:left="540"/>
        <w:jc w:val="both"/>
        <w:rPr>
          <w:b/>
          <w:sz w:val="22"/>
          <w:szCs w:val="22"/>
          <w:lang w:val="en-US"/>
        </w:rPr>
      </w:pPr>
      <w:r w:rsidRPr="00A70B5D">
        <w:rPr>
          <w:b/>
          <w:sz w:val="22"/>
          <w:szCs w:val="22"/>
          <w:lang w:val="en-US"/>
        </w:rPr>
        <w:t>Azərbay</w:t>
      </w:r>
      <w:r w:rsidR="00295DC8" w:rsidRPr="00A70B5D">
        <w:rPr>
          <w:b/>
          <w:sz w:val="22"/>
          <w:szCs w:val="22"/>
          <w:lang w:val="en-US"/>
        </w:rPr>
        <w:t>ca</w:t>
      </w:r>
      <w:r w:rsidRPr="00A70B5D">
        <w:rPr>
          <w:b/>
          <w:sz w:val="22"/>
          <w:szCs w:val="22"/>
          <w:lang w:val="en-US"/>
        </w:rPr>
        <w:t>n</w:t>
      </w:r>
      <w:r w:rsidR="00B96DBF" w:rsidRPr="00A70B5D">
        <w:rPr>
          <w:b/>
          <w:sz w:val="22"/>
          <w:szCs w:val="22"/>
          <w:lang w:val="en-US"/>
        </w:rPr>
        <w:t xml:space="preserve"> </w:t>
      </w:r>
      <w:r w:rsidRPr="00A70B5D">
        <w:rPr>
          <w:b/>
          <w:sz w:val="22"/>
          <w:szCs w:val="22"/>
          <w:lang w:val="en-US"/>
        </w:rPr>
        <w:t>Respublikası</w:t>
      </w:r>
      <w:r w:rsidR="00B96DBF" w:rsidRPr="00A70B5D">
        <w:rPr>
          <w:b/>
          <w:sz w:val="22"/>
          <w:szCs w:val="22"/>
          <w:lang w:val="en-US"/>
        </w:rPr>
        <w:t xml:space="preserve"> </w:t>
      </w:r>
      <w:r w:rsidRPr="00A70B5D">
        <w:rPr>
          <w:b/>
          <w:sz w:val="22"/>
          <w:szCs w:val="22"/>
          <w:lang w:val="en-US"/>
        </w:rPr>
        <w:t>Ali</w:t>
      </w:r>
      <w:r w:rsidR="00B96DBF" w:rsidRPr="00A70B5D">
        <w:rPr>
          <w:b/>
          <w:sz w:val="22"/>
          <w:szCs w:val="22"/>
          <w:lang w:val="en-US"/>
        </w:rPr>
        <w:t xml:space="preserve"> </w:t>
      </w:r>
      <w:r w:rsidRPr="00A70B5D">
        <w:rPr>
          <w:b/>
          <w:sz w:val="22"/>
          <w:szCs w:val="22"/>
          <w:lang w:val="en-US"/>
        </w:rPr>
        <w:t>Məhkəməsinin</w:t>
      </w:r>
      <w:r w:rsidR="00B96DBF" w:rsidRPr="00A70B5D">
        <w:rPr>
          <w:b/>
          <w:sz w:val="22"/>
          <w:szCs w:val="22"/>
          <w:lang w:val="en-US"/>
        </w:rPr>
        <w:t xml:space="preserve"> </w:t>
      </w:r>
      <w:r w:rsidRPr="00A70B5D">
        <w:rPr>
          <w:b/>
          <w:sz w:val="22"/>
          <w:szCs w:val="22"/>
          <w:lang w:val="en-US"/>
        </w:rPr>
        <w:t>Mülki</w:t>
      </w:r>
      <w:r w:rsidR="00952E82" w:rsidRPr="00A70B5D">
        <w:rPr>
          <w:b/>
          <w:sz w:val="22"/>
          <w:szCs w:val="22"/>
          <w:lang w:val="en-US"/>
        </w:rPr>
        <w:t xml:space="preserve"> </w:t>
      </w:r>
      <w:r w:rsidRPr="00A70B5D">
        <w:rPr>
          <w:b/>
          <w:sz w:val="22"/>
          <w:szCs w:val="22"/>
          <w:lang w:val="en-US"/>
        </w:rPr>
        <w:t>İşlər</w:t>
      </w:r>
      <w:r w:rsidR="00952E82" w:rsidRPr="00A70B5D">
        <w:rPr>
          <w:b/>
          <w:sz w:val="22"/>
          <w:szCs w:val="22"/>
          <w:lang w:val="en-US"/>
        </w:rPr>
        <w:t xml:space="preserve"> </w:t>
      </w:r>
      <w:r w:rsidRPr="00A70B5D">
        <w:rPr>
          <w:b/>
          <w:sz w:val="22"/>
          <w:szCs w:val="22"/>
          <w:lang w:val="en-US"/>
        </w:rPr>
        <w:t>Üzrə</w:t>
      </w:r>
      <w:r w:rsidR="00952E82" w:rsidRPr="00A70B5D">
        <w:rPr>
          <w:b/>
          <w:sz w:val="22"/>
          <w:szCs w:val="22"/>
          <w:lang w:val="en-US"/>
        </w:rPr>
        <w:t xml:space="preserve"> </w:t>
      </w:r>
      <w:r w:rsidRPr="00A70B5D">
        <w:rPr>
          <w:b/>
          <w:sz w:val="22"/>
          <w:szCs w:val="22"/>
          <w:lang w:val="en-US"/>
        </w:rPr>
        <w:t>Məhkəmə</w:t>
      </w:r>
      <w:r w:rsidR="00952E82" w:rsidRPr="00A70B5D">
        <w:rPr>
          <w:b/>
          <w:sz w:val="22"/>
          <w:szCs w:val="22"/>
          <w:lang w:val="en-US"/>
        </w:rPr>
        <w:t xml:space="preserve"> </w:t>
      </w:r>
      <w:r w:rsidRPr="00A70B5D">
        <w:rPr>
          <w:b/>
          <w:sz w:val="22"/>
          <w:szCs w:val="22"/>
          <w:lang w:val="en-US"/>
        </w:rPr>
        <w:t>Kollegiyasının</w:t>
      </w:r>
      <w:r w:rsidR="00B96DBF" w:rsidRPr="00A70B5D">
        <w:rPr>
          <w:b/>
          <w:sz w:val="22"/>
          <w:szCs w:val="22"/>
          <w:lang w:val="en-US"/>
        </w:rPr>
        <w:t xml:space="preserve"> </w:t>
      </w:r>
      <w:r w:rsidR="003253D4" w:rsidRPr="00A70B5D">
        <w:rPr>
          <w:b/>
          <w:sz w:val="22"/>
          <w:szCs w:val="22"/>
          <w:lang w:val="en-US"/>
        </w:rPr>
        <w:tab/>
      </w:r>
      <w:r w:rsidR="003253D4" w:rsidRPr="00A70B5D">
        <w:rPr>
          <w:b/>
          <w:sz w:val="22"/>
          <w:szCs w:val="22"/>
          <w:lang w:val="en-US"/>
        </w:rPr>
        <w:tab/>
      </w:r>
      <w:r w:rsidR="003253D4" w:rsidRPr="00A70B5D">
        <w:rPr>
          <w:b/>
          <w:sz w:val="22"/>
          <w:szCs w:val="22"/>
          <w:lang w:val="en-US"/>
        </w:rPr>
        <w:tab/>
      </w:r>
      <w:r w:rsidR="00061389">
        <w:rPr>
          <w:b/>
          <w:sz w:val="22"/>
          <w:szCs w:val="22"/>
          <w:lang w:val="en-US"/>
        </w:rPr>
        <w:t>_________________</w:t>
      </w:r>
      <w:r w:rsidR="003253D4" w:rsidRPr="00A70B5D">
        <w:rPr>
          <w:b/>
          <w:sz w:val="22"/>
          <w:szCs w:val="22"/>
          <w:lang w:val="en-US"/>
        </w:rPr>
        <w:t xml:space="preserve"> </w:t>
      </w:r>
      <w:r w:rsidRPr="00A70B5D">
        <w:rPr>
          <w:b/>
          <w:sz w:val="22"/>
          <w:szCs w:val="22"/>
          <w:lang w:val="en-US"/>
        </w:rPr>
        <w:t>saylı</w:t>
      </w:r>
      <w:r w:rsidR="003253D4" w:rsidRPr="00A70B5D">
        <w:rPr>
          <w:b/>
          <w:sz w:val="22"/>
          <w:szCs w:val="22"/>
          <w:lang w:val="en-US"/>
        </w:rPr>
        <w:t xml:space="preserve">, </w:t>
      </w:r>
      <w:r w:rsidR="00061389">
        <w:rPr>
          <w:b/>
          <w:sz w:val="22"/>
          <w:szCs w:val="22"/>
          <w:lang w:val="en-US"/>
        </w:rPr>
        <w:t>_____________________</w:t>
      </w:r>
      <w:r w:rsidR="004A714F" w:rsidRPr="00A70B5D">
        <w:rPr>
          <w:b/>
          <w:sz w:val="22"/>
          <w:szCs w:val="22"/>
          <w:lang w:val="en-US"/>
        </w:rPr>
        <w:t xml:space="preserve"> </w:t>
      </w:r>
      <w:r w:rsidRPr="00A70B5D">
        <w:rPr>
          <w:b/>
          <w:sz w:val="22"/>
          <w:szCs w:val="22"/>
          <w:lang w:val="en-US"/>
        </w:rPr>
        <w:t>il</w:t>
      </w:r>
      <w:r w:rsidR="004A714F" w:rsidRPr="00A70B5D">
        <w:rPr>
          <w:b/>
          <w:sz w:val="22"/>
          <w:szCs w:val="22"/>
          <w:lang w:val="en-US"/>
        </w:rPr>
        <w:t xml:space="preserve"> </w:t>
      </w:r>
      <w:r w:rsidRPr="00A70B5D">
        <w:rPr>
          <w:b/>
          <w:sz w:val="22"/>
          <w:szCs w:val="22"/>
          <w:lang w:val="en-US"/>
        </w:rPr>
        <w:t>tarixli</w:t>
      </w:r>
      <w:r w:rsidR="004A714F" w:rsidRPr="00A70B5D">
        <w:rPr>
          <w:b/>
          <w:sz w:val="22"/>
          <w:szCs w:val="22"/>
          <w:lang w:val="en-US"/>
        </w:rPr>
        <w:t xml:space="preserve"> </w:t>
      </w:r>
      <w:r w:rsidRPr="00A70B5D">
        <w:rPr>
          <w:b/>
          <w:sz w:val="22"/>
          <w:szCs w:val="22"/>
          <w:lang w:val="en-US"/>
        </w:rPr>
        <w:t>Qərarından</w:t>
      </w:r>
    </w:p>
    <w:p w:rsidR="001A22AA" w:rsidRPr="00A70B5D" w:rsidRDefault="001A22AA" w:rsidP="00A4736C">
      <w:pPr>
        <w:ind w:firstLine="540"/>
        <w:jc w:val="both"/>
        <w:rPr>
          <w:b/>
          <w:sz w:val="22"/>
          <w:szCs w:val="22"/>
          <w:lang w:val="en-US"/>
        </w:rPr>
      </w:pPr>
    </w:p>
    <w:p w:rsidR="00364483" w:rsidRPr="00A70B5D" w:rsidRDefault="00E41BBA" w:rsidP="00B96DBF">
      <w:pPr>
        <w:ind w:firstLine="540"/>
        <w:jc w:val="both"/>
        <w:rPr>
          <w:sz w:val="22"/>
          <w:szCs w:val="22"/>
          <w:lang w:val="en-US"/>
        </w:rPr>
      </w:pPr>
      <w:r w:rsidRPr="00A70B5D">
        <w:rPr>
          <w:sz w:val="22"/>
          <w:szCs w:val="22"/>
          <w:lang w:val="en-US"/>
        </w:rPr>
        <w:t>Azərbay</w:t>
      </w:r>
      <w:r w:rsidR="0019583C" w:rsidRPr="00A70B5D">
        <w:rPr>
          <w:sz w:val="22"/>
          <w:szCs w:val="22"/>
          <w:lang w:val="en-US"/>
        </w:rPr>
        <w:t>c</w:t>
      </w:r>
      <w:r w:rsidRPr="00A70B5D">
        <w:rPr>
          <w:sz w:val="22"/>
          <w:szCs w:val="22"/>
          <w:lang w:val="en-US"/>
        </w:rPr>
        <w:t>an</w:t>
      </w:r>
      <w:r w:rsidR="00B96DBF" w:rsidRPr="00A70B5D">
        <w:rPr>
          <w:sz w:val="22"/>
          <w:szCs w:val="22"/>
          <w:lang w:val="en-US"/>
        </w:rPr>
        <w:t xml:space="preserve"> </w:t>
      </w:r>
      <w:r w:rsidRPr="00A70B5D">
        <w:rPr>
          <w:sz w:val="22"/>
          <w:szCs w:val="22"/>
          <w:lang w:val="en-US"/>
        </w:rPr>
        <w:t>Respublikası</w:t>
      </w:r>
      <w:r w:rsidR="00B96DBF" w:rsidRPr="00A70B5D">
        <w:rPr>
          <w:sz w:val="22"/>
          <w:szCs w:val="22"/>
          <w:lang w:val="en-US"/>
        </w:rPr>
        <w:t xml:space="preserve"> </w:t>
      </w:r>
      <w:r w:rsidRPr="00A70B5D">
        <w:rPr>
          <w:sz w:val="22"/>
          <w:szCs w:val="22"/>
          <w:lang w:val="en-US"/>
        </w:rPr>
        <w:t>Ali</w:t>
      </w:r>
      <w:r w:rsidR="00B96DBF" w:rsidRPr="00A70B5D">
        <w:rPr>
          <w:sz w:val="22"/>
          <w:szCs w:val="22"/>
          <w:lang w:val="en-US"/>
        </w:rPr>
        <w:t xml:space="preserve"> </w:t>
      </w:r>
      <w:r w:rsidRPr="00A70B5D">
        <w:rPr>
          <w:sz w:val="22"/>
          <w:szCs w:val="22"/>
          <w:lang w:val="en-US"/>
        </w:rPr>
        <w:t>Məhkəməsinin</w:t>
      </w:r>
      <w:r w:rsidR="00B96DBF" w:rsidRPr="00A70B5D">
        <w:rPr>
          <w:sz w:val="22"/>
          <w:szCs w:val="22"/>
          <w:lang w:val="en-US"/>
        </w:rPr>
        <w:t xml:space="preserve"> </w:t>
      </w:r>
      <w:r w:rsidRPr="00A70B5D">
        <w:rPr>
          <w:sz w:val="22"/>
          <w:szCs w:val="22"/>
          <w:lang w:val="en-US"/>
        </w:rPr>
        <w:t>Mülki</w:t>
      </w:r>
      <w:r w:rsidR="00FE4D51" w:rsidRPr="00A70B5D">
        <w:rPr>
          <w:sz w:val="22"/>
          <w:szCs w:val="22"/>
          <w:lang w:val="en-US"/>
        </w:rPr>
        <w:t xml:space="preserve"> </w:t>
      </w:r>
      <w:r w:rsidRPr="00A70B5D">
        <w:rPr>
          <w:sz w:val="22"/>
          <w:szCs w:val="22"/>
          <w:lang w:val="en-US"/>
        </w:rPr>
        <w:t>İşlər</w:t>
      </w:r>
      <w:r w:rsidR="00FE4D51" w:rsidRPr="00A70B5D">
        <w:rPr>
          <w:sz w:val="22"/>
          <w:szCs w:val="22"/>
          <w:lang w:val="en-US"/>
        </w:rPr>
        <w:t xml:space="preserve"> </w:t>
      </w:r>
      <w:r w:rsidRPr="00A70B5D">
        <w:rPr>
          <w:sz w:val="22"/>
          <w:szCs w:val="22"/>
          <w:lang w:val="en-US"/>
        </w:rPr>
        <w:t>Üzrə</w:t>
      </w:r>
      <w:r w:rsidR="00FE4D51" w:rsidRPr="00A70B5D">
        <w:rPr>
          <w:sz w:val="22"/>
          <w:szCs w:val="22"/>
          <w:lang w:val="en-US"/>
        </w:rPr>
        <w:t xml:space="preserve"> </w:t>
      </w:r>
      <w:r w:rsidRPr="00A70B5D">
        <w:rPr>
          <w:sz w:val="22"/>
          <w:szCs w:val="22"/>
          <w:lang w:val="en-US"/>
        </w:rPr>
        <w:t>Məhkəmə</w:t>
      </w:r>
      <w:r w:rsidR="00FE4D51" w:rsidRPr="00A70B5D">
        <w:rPr>
          <w:sz w:val="22"/>
          <w:szCs w:val="22"/>
          <w:lang w:val="en-US"/>
        </w:rPr>
        <w:t xml:space="preserve"> </w:t>
      </w:r>
      <w:r w:rsidRPr="00A70B5D">
        <w:rPr>
          <w:sz w:val="22"/>
          <w:szCs w:val="22"/>
          <w:lang w:val="en-US"/>
        </w:rPr>
        <w:t>Kollegiyası</w:t>
      </w:r>
      <w:r w:rsidR="00FE4D51" w:rsidRPr="00A70B5D">
        <w:rPr>
          <w:sz w:val="22"/>
          <w:szCs w:val="22"/>
          <w:lang w:val="en-US"/>
        </w:rPr>
        <w:t xml:space="preserve"> </w:t>
      </w:r>
      <w:r w:rsidR="00B96DBF" w:rsidRPr="00A70B5D">
        <w:rPr>
          <w:sz w:val="22"/>
          <w:szCs w:val="22"/>
          <w:lang w:val="en-US"/>
        </w:rPr>
        <w:t>(</w:t>
      </w:r>
      <w:r w:rsidRPr="00A70B5D">
        <w:rPr>
          <w:sz w:val="22"/>
          <w:szCs w:val="22"/>
          <w:lang w:val="en-US"/>
        </w:rPr>
        <w:t>hakimlər</w:t>
      </w:r>
      <w:r w:rsidR="0019583C" w:rsidRPr="00A70B5D">
        <w:rPr>
          <w:sz w:val="22"/>
          <w:szCs w:val="22"/>
          <w:lang w:val="az-Latn-AZ"/>
        </w:rPr>
        <w:t xml:space="preserve"> Ə.Ə.Əliyev</w:t>
      </w:r>
      <w:r w:rsidR="00B96DBF" w:rsidRPr="00A70B5D">
        <w:rPr>
          <w:sz w:val="22"/>
          <w:szCs w:val="22"/>
          <w:lang w:val="en-US"/>
        </w:rPr>
        <w:t xml:space="preserve">, </w:t>
      </w:r>
      <w:r w:rsidR="0019583C" w:rsidRPr="00A70B5D">
        <w:rPr>
          <w:sz w:val="22"/>
          <w:szCs w:val="22"/>
          <w:lang w:val="en-US"/>
        </w:rPr>
        <w:t>Ə.M.Rüstəmov</w:t>
      </w:r>
      <w:r w:rsidR="00371CB4" w:rsidRPr="00A70B5D">
        <w:rPr>
          <w:sz w:val="22"/>
          <w:szCs w:val="22"/>
          <w:lang w:val="en-US"/>
        </w:rPr>
        <w:t xml:space="preserve"> </w:t>
      </w:r>
      <w:r w:rsidRPr="00A70B5D">
        <w:rPr>
          <w:sz w:val="22"/>
          <w:szCs w:val="22"/>
          <w:lang w:val="en-US"/>
        </w:rPr>
        <w:t>və</w:t>
      </w:r>
      <w:r w:rsidR="00371CB4" w:rsidRPr="00A70B5D">
        <w:rPr>
          <w:sz w:val="22"/>
          <w:szCs w:val="22"/>
          <w:lang w:val="en-US"/>
        </w:rPr>
        <w:t xml:space="preserve"> </w:t>
      </w:r>
      <w:r w:rsidR="0019583C" w:rsidRPr="00A70B5D">
        <w:rPr>
          <w:sz w:val="22"/>
          <w:szCs w:val="22"/>
          <w:lang w:val="en-US"/>
        </w:rPr>
        <w:t>G</w:t>
      </w:r>
      <w:r w:rsidR="003238D0" w:rsidRPr="00A70B5D">
        <w:rPr>
          <w:sz w:val="22"/>
          <w:szCs w:val="22"/>
          <w:lang w:val="en-US"/>
        </w:rPr>
        <w:t>.</w:t>
      </w:r>
      <w:r w:rsidR="0019583C" w:rsidRPr="00A70B5D">
        <w:rPr>
          <w:sz w:val="22"/>
          <w:szCs w:val="22"/>
          <w:lang w:val="en-US"/>
        </w:rPr>
        <w:t>M</w:t>
      </w:r>
      <w:r w:rsidR="003238D0" w:rsidRPr="00A70B5D">
        <w:rPr>
          <w:sz w:val="22"/>
          <w:szCs w:val="22"/>
          <w:lang w:val="en-US"/>
        </w:rPr>
        <w:t>.</w:t>
      </w:r>
      <w:r w:rsidR="00546101" w:rsidRPr="00A70B5D">
        <w:rPr>
          <w:sz w:val="22"/>
          <w:szCs w:val="22"/>
          <w:lang w:val="en-US"/>
        </w:rPr>
        <w:t>Xudaverdiyeva</w:t>
      </w:r>
      <w:r w:rsidR="00B96DBF" w:rsidRPr="00A70B5D">
        <w:rPr>
          <w:sz w:val="22"/>
          <w:szCs w:val="22"/>
          <w:lang w:val="en-US"/>
        </w:rPr>
        <w:t>)</w:t>
      </w:r>
      <w:r w:rsidR="00B96DBF" w:rsidRPr="00A70B5D">
        <w:rPr>
          <w:b/>
          <w:sz w:val="22"/>
          <w:szCs w:val="22"/>
          <w:lang w:val="en-US"/>
        </w:rPr>
        <w:t xml:space="preserve"> </w:t>
      </w:r>
      <w:r w:rsidR="00DF3CF0" w:rsidRPr="00A70B5D">
        <w:rPr>
          <w:sz w:val="22"/>
          <w:szCs w:val="22"/>
          <w:lang w:val="en-US"/>
        </w:rPr>
        <w:t>2</w:t>
      </w:r>
      <w:r w:rsidR="0019583C" w:rsidRPr="00A70B5D">
        <w:rPr>
          <w:sz w:val="22"/>
          <w:szCs w:val="22"/>
          <w:lang w:val="en-US"/>
        </w:rPr>
        <w:t xml:space="preserve">7 aprel </w:t>
      </w:r>
      <w:r w:rsidR="00DF3CF0" w:rsidRPr="00A70B5D">
        <w:rPr>
          <w:sz w:val="22"/>
          <w:szCs w:val="22"/>
          <w:lang w:val="en-US"/>
        </w:rPr>
        <w:t>200</w:t>
      </w:r>
      <w:r w:rsidR="0019583C" w:rsidRPr="00A70B5D">
        <w:rPr>
          <w:sz w:val="22"/>
          <w:szCs w:val="22"/>
          <w:lang w:val="en-US"/>
        </w:rPr>
        <w:t>9</w:t>
      </w:r>
      <w:r w:rsidR="00DF3CF0" w:rsidRPr="00A70B5D">
        <w:rPr>
          <w:sz w:val="22"/>
          <w:szCs w:val="22"/>
          <w:lang w:val="en-US"/>
        </w:rPr>
        <w:t>-</w:t>
      </w:r>
      <w:r w:rsidR="0019583C" w:rsidRPr="00A70B5D">
        <w:rPr>
          <w:sz w:val="22"/>
          <w:szCs w:val="22"/>
          <w:lang w:val="en-US"/>
        </w:rPr>
        <w:t>cu i</w:t>
      </w:r>
      <w:r w:rsidRPr="00A70B5D">
        <w:rPr>
          <w:sz w:val="22"/>
          <w:szCs w:val="22"/>
          <w:lang w:val="en-US"/>
        </w:rPr>
        <w:t>l</w:t>
      </w:r>
      <w:r w:rsidR="00DF3CF0" w:rsidRPr="00A70B5D">
        <w:rPr>
          <w:sz w:val="22"/>
          <w:szCs w:val="22"/>
          <w:lang w:val="en-US"/>
        </w:rPr>
        <w:t xml:space="preserve"> </w:t>
      </w:r>
      <w:r w:rsidRPr="00A70B5D">
        <w:rPr>
          <w:sz w:val="22"/>
          <w:szCs w:val="22"/>
          <w:lang w:val="en-US"/>
        </w:rPr>
        <w:t>tarixli</w:t>
      </w:r>
      <w:r w:rsidR="00DF3CF0" w:rsidRPr="00A70B5D">
        <w:rPr>
          <w:sz w:val="22"/>
          <w:szCs w:val="22"/>
          <w:lang w:val="en-US"/>
        </w:rPr>
        <w:t xml:space="preserve"> </w:t>
      </w:r>
      <w:r w:rsidRPr="00A70B5D">
        <w:rPr>
          <w:sz w:val="22"/>
          <w:szCs w:val="22"/>
          <w:lang w:val="en-US"/>
        </w:rPr>
        <w:t>qərarı</w:t>
      </w:r>
      <w:r w:rsidR="00DF3CF0" w:rsidRPr="00A70B5D">
        <w:rPr>
          <w:sz w:val="22"/>
          <w:szCs w:val="22"/>
          <w:lang w:val="en-US"/>
        </w:rPr>
        <w:t xml:space="preserve"> </w:t>
      </w:r>
      <w:r w:rsidRPr="00A70B5D">
        <w:rPr>
          <w:sz w:val="22"/>
          <w:szCs w:val="22"/>
          <w:lang w:val="en-US"/>
        </w:rPr>
        <w:t>ilə</w:t>
      </w:r>
      <w:r w:rsidR="00DF3CF0" w:rsidRPr="00A70B5D">
        <w:rPr>
          <w:sz w:val="22"/>
          <w:szCs w:val="22"/>
          <w:lang w:val="en-US"/>
        </w:rPr>
        <w:t xml:space="preserve">, </w:t>
      </w:r>
      <w:r w:rsidRPr="00A70B5D">
        <w:rPr>
          <w:sz w:val="22"/>
          <w:szCs w:val="22"/>
          <w:lang w:val="en-US"/>
        </w:rPr>
        <w:t>Bakı</w:t>
      </w:r>
      <w:r w:rsidR="008F66C2" w:rsidRPr="00A70B5D">
        <w:rPr>
          <w:sz w:val="22"/>
          <w:szCs w:val="22"/>
          <w:lang w:val="en-US"/>
        </w:rPr>
        <w:t xml:space="preserve"> </w:t>
      </w:r>
      <w:r w:rsidRPr="00A70B5D">
        <w:rPr>
          <w:sz w:val="22"/>
          <w:szCs w:val="22"/>
          <w:lang w:val="en-US"/>
        </w:rPr>
        <w:t>Apellyasiya</w:t>
      </w:r>
      <w:r w:rsidR="008F66C2" w:rsidRPr="00A70B5D">
        <w:rPr>
          <w:sz w:val="22"/>
          <w:szCs w:val="22"/>
          <w:lang w:val="en-US"/>
        </w:rPr>
        <w:t xml:space="preserve"> </w:t>
      </w:r>
      <w:r w:rsidRPr="00A70B5D">
        <w:rPr>
          <w:sz w:val="22"/>
          <w:szCs w:val="22"/>
          <w:lang w:val="en-US"/>
        </w:rPr>
        <w:t>Məhkəməsinin</w:t>
      </w:r>
      <w:r w:rsidR="00EA294D" w:rsidRPr="00A70B5D">
        <w:rPr>
          <w:sz w:val="22"/>
          <w:szCs w:val="22"/>
          <w:lang w:val="en-US"/>
        </w:rPr>
        <w:t xml:space="preserve"> </w:t>
      </w:r>
      <w:r w:rsidRPr="00A70B5D">
        <w:rPr>
          <w:sz w:val="22"/>
          <w:szCs w:val="22"/>
          <w:lang w:val="en-US"/>
        </w:rPr>
        <w:t>Mülki</w:t>
      </w:r>
      <w:r w:rsidR="00E954BA" w:rsidRPr="00A70B5D">
        <w:rPr>
          <w:sz w:val="22"/>
          <w:szCs w:val="22"/>
          <w:lang w:val="en-US"/>
        </w:rPr>
        <w:t xml:space="preserve"> </w:t>
      </w:r>
      <w:r w:rsidRPr="00A70B5D">
        <w:rPr>
          <w:sz w:val="22"/>
          <w:szCs w:val="22"/>
          <w:lang w:val="en-US"/>
        </w:rPr>
        <w:t>İşlər</w:t>
      </w:r>
      <w:r w:rsidR="00A03494" w:rsidRPr="00A70B5D">
        <w:rPr>
          <w:sz w:val="22"/>
          <w:szCs w:val="22"/>
          <w:lang w:val="en-US"/>
        </w:rPr>
        <w:t xml:space="preserve"> Üzrə</w:t>
      </w:r>
      <w:r w:rsidR="00E954BA" w:rsidRPr="00A70B5D">
        <w:rPr>
          <w:sz w:val="22"/>
          <w:szCs w:val="22"/>
          <w:lang w:val="en-US"/>
        </w:rPr>
        <w:t xml:space="preserve"> </w:t>
      </w:r>
      <w:r w:rsidRPr="00A70B5D">
        <w:rPr>
          <w:sz w:val="22"/>
          <w:szCs w:val="22"/>
          <w:lang w:val="en-US"/>
        </w:rPr>
        <w:t>Məhkəmə</w:t>
      </w:r>
      <w:r w:rsidR="00E954BA" w:rsidRPr="00A70B5D">
        <w:rPr>
          <w:sz w:val="22"/>
          <w:szCs w:val="22"/>
          <w:lang w:val="en-US"/>
        </w:rPr>
        <w:t xml:space="preserve"> </w:t>
      </w:r>
      <w:r w:rsidRPr="00A70B5D">
        <w:rPr>
          <w:sz w:val="22"/>
          <w:szCs w:val="22"/>
          <w:lang w:val="en-US"/>
        </w:rPr>
        <w:t>Kollegiyasının</w:t>
      </w:r>
      <w:r w:rsidR="0019583C" w:rsidRPr="00A70B5D">
        <w:rPr>
          <w:sz w:val="22"/>
          <w:szCs w:val="22"/>
          <w:lang w:val="en-US"/>
        </w:rPr>
        <w:t xml:space="preserve"> (hakimlər </w:t>
      </w:r>
      <w:r w:rsidR="00F07BFD" w:rsidRPr="00A70B5D">
        <w:rPr>
          <w:sz w:val="22"/>
          <w:szCs w:val="22"/>
          <w:lang w:val="en-US"/>
        </w:rPr>
        <w:t>H.İ.Xəlilov</w:t>
      </w:r>
      <w:r w:rsidR="0019583C" w:rsidRPr="00A70B5D">
        <w:rPr>
          <w:sz w:val="22"/>
          <w:szCs w:val="22"/>
          <w:lang w:val="en-US"/>
        </w:rPr>
        <w:t xml:space="preserve">, </w:t>
      </w:r>
      <w:r w:rsidR="00F07BFD" w:rsidRPr="00A70B5D">
        <w:rPr>
          <w:sz w:val="22"/>
          <w:szCs w:val="22"/>
          <w:lang w:val="en-US"/>
        </w:rPr>
        <w:t>Ə.İ.Qasımov</w:t>
      </w:r>
      <w:r w:rsidR="0019583C" w:rsidRPr="00A70B5D">
        <w:rPr>
          <w:sz w:val="22"/>
          <w:szCs w:val="22"/>
          <w:lang w:val="en-US"/>
        </w:rPr>
        <w:t xml:space="preserve"> və </w:t>
      </w:r>
      <w:r w:rsidR="00F07BFD" w:rsidRPr="00A70B5D">
        <w:rPr>
          <w:sz w:val="22"/>
          <w:szCs w:val="22"/>
          <w:lang w:val="en-US"/>
        </w:rPr>
        <w:t>E.Q.Nəbiyev</w:t>
      </w:r>
      <w:r w:rsidR="0019583C" w:rsidRPr="00A70B5D">
        <w:rPr>
          <w:sz w:val="22"/>
          <w:szCs w:val="22"/>
          <w:lang w:val="en-US"/>
        </w:rPr>
        <w:t xml:space="preserve">) </w:t>
      </w:r>
      <w:r w:rsidR="00061389">
        <w:rPr>
          <w:sz w:val="22"/>
          <w:szCs w:val="22"/>
          <w:lang w:val="en-US"/>
        </w:rPr>
        <w:t>_________________</w:t>
      </w:r>
      <w:r w:rsidR="0019583C" w:rsidRPr="00A70B5D">
        <w:rPr>
          <w:sz w:val="22"/>
          <w:szCs w:val="22"/>
          <w:lang w:val="en-US"/>
        </w:rPr>
        <w:t xml:space="preserve">-cu </w:t>
      </w:r>
      <w:r w:rsidRPr="00A70B5D">
        <w:rPr>
          <w:sz w:val="22"/>
          <w:szCs w:val="22"/>
          <w:lang w:val="en-US"/>
        </w:rPr>
        <w:t>il</w:t>
      </w:r>
      <w:r w:rsidR="00E954BA" w:rsidRPr="00A70B5D">
        <w:rPr>
          <w:sz w:val="22"/>
          <w:szCs w:val="22"/>
          <w:lang w:val="en-US"/>
        </w:rPr>
        <w:t xml:space="preserve"> </w:t>
      </w:r>
      <w:r w:rsidRPr="00A70B5D">
        <w:rPr>
          <w:sz w:val="22"/>
          <w:szCs w:val="22"/>
          <w:lang w:val="en-US"/>
        </w:rPr>
        <w:t>tarixli</w:t>
      </w:r>
      <w:r w:rsidR="00E954BA" w:rsidRPr="00A70B5D">
        <w:rPr>
          <w:sz w:val="22"/>
          <w:szCs w:val="22"/>
          <w:lang w:val="en-US"/>
        </w:rPr>
        <w:t xml:space="preserve"> </w:t>
      </w:r>
      <w:r w:rsidRPr="00A70B5D">
        <w:rPr>
          <w:sz w:val="22"/>
          <w:szCs w:val="22"/>
          <w:lang w:val="en-US"/>
        </w:rPr>
        <w:t>qətnaməsindən</w:t>
      </w:r>
      <w:r w:rsidR="0019583C" w:rsidRPr="00A70B5D">
        <w:rPr>
          <w:sz w:val="22"/>
          <w:szCs w:val="22"/>
          <w:lang w:val="en-US"/>
        </w:rPr>
        <w:t xml:space="preserve"> </w:t>
      </w:r>
      <w:r w:rsidRPr="00A70B5D">
        <w:rPr>
          <w:sz w:val="22"/>
          <w:szCs w:val="22"/>
          <w:lang w:val="en-US"/>
        </w:rPr>
        <w:t>verilmiş</w:t>
      </w:r>
      <w:r w:rsidR="00F51EBE" w:rsidRPr="00A70B5D">
        <w:rPr>
          <w:sz w:val="22"/>
          <w:szCs w:val="22"/>
          <w:lang w:val="en-US"/>
        </w:rPr>
        <w:t xml:space="preserve"> </w:t>
      </w:r>
      <w:r w:rsidRPr="00A70B5D">
        <w:rPr>
          <w:sz w:val="22"/>
          <w:szCs w:val="22"/>
          <w:lang w:val="en-US"/>
        </w:rPr>
        <w:t>kassasiya</w:t>
      </w:r>
      <w:r w:rsidR="00F51EBE" w:rsidRPr="00A70B5D">
        <w:rPr>
          <w:sz w:val="22"/>
          <w:szCs w:val="22"/>
          <w:lang w:val="en-US"/>
        </w:rPr>
        <w:t xml:space="preserve"> </w:t>
      </w:r>
      <w:r w:rsidRPr="00A70B5D">
        <w:rPr>
          <w:sz w:val="22"/>
          <w:szCs w:val="22"/>
          <w:lang w:val="en-US"/>
        </w:rPr>
        <w:t>şikayətini</w:t>
      </w:r>
      <w:r w:rsidR="00A03494" w:rsidRPr="00A70B5D">
        <w:rPr>
          <w:sz w:val="22"/>
          <w:szCs w:val="22"/>
          <w:lang w:val="en-US"/>
        </w:rPr>
        <w:t xml:space="preserve"> təmin etməyərək, </w:t>
      </w:r>
      <w:r w:rsidRPr="00A70B5D">
        <w:rPr>
          <w:sz w:val="22"/>
          <w:szCs w:val="22"/>
          <w:lang w:val="en-US"/>
        </w:rPr>
        <w:t>qə</w:t>
      </w:r>
      <w:r w:rsidR="00A03494" w:rsidRPr="00A70B5D">
        <w:rPr>
          <w:sz w:val="22"/>
          <w:szCs w:val="22"/>
          <w:lang w:val="en-US"/>
        </w:rPr>
        <w:t>tnaməni</w:t>
      </w:r>
      <w:r w:rsidR="00F86DB0" w:rsidRPr="00A70B5D">
        <w:rPr>
          <w:sz w:val="22"/>
          <w:szCs w:val="22"/>
          <w:lang w:val="en-US"/>
        </w:rPr>
        <w:t xml:space="preserve"> </w:t>
      </w:r>
      <w:r w:rsidRPr="00A70B5D">
        <w:rPr>
          <w:sz w:val="22"/>
          <w:szCs w:val="22"/>
          <w:lang w:val="en-US"/>
        </w:rPr>
        <w:t>dəyişdirmədən</w:t>
      </w:r>
      <w:r w:rsidR="003C68F9" w:rsidRPr="00A70B5D">
        <w:rPr>
          <w:sz w:val="22"/>
          <w:szCs w:val="22"/>
          <w:lang w:val="en-US"/>
        </w:rPr>
        <w:t xml:space="preserve"> </w:t>
      </w:r>
      <w:r w:rsidRPr="00A70B5D">
        <w:rPr>
          <w:sz w:val="22"/>
          <w:szCs w:val="22"/>
          <w:lang w:val="en-US"/>
        </w:rPr>
        <w:t>saxlamışdır</w:t>
      </w:r>
      <w:r w:rsidR="003C68F9" w:rsidRPr="00A70B5D">
        <w:rPr>
          <w:sz w:val="22"/>
          <w:szCs w:val="22"/>
          <w:lang w:val="en-US"/>
        </w:rPr>
        <w:t xml:space="preserve">. </w:t>
      </w:r>
    </w:p>
    <w:p w:rsidR="006237BD" w:rsidRPr="00A70B5D" w:rsidRDefault="00E41BBA" w:rsidP="00F621BF">
      <w:pPr>
        <w:tabs>
          <w:tab w:val="left" w:pos="3960"/>
        </w:tabs>
        <w:ind w:firstLine="720"/>
        <w:jc w:val="both"/>
        <w:rPr>
          <w:sz w:val="22"/>
          <w:szCs w:val="22"/>
          <w:lang w:val="en-US"/>
        </w:rPr>
      </w:pPr>
      <w:r w:rsidRPr="00A70B5D">
        <w:rPr>
          <w:sz w:val="22"/>
          <w:szCs w:val="22"/>
          <w:lang w:val="en-US"/>
        </w:rPr>
        <w:t>Belə</w:t>
      </w:r>
      <w:r w:rsidR="00D07D4D" w:rsidRPr="00A70B5D">
        <w:rPr>
          <w:sz w:val="22"/>
          <w:szCs w:val="22"/>
          <w:lang w:val="en-US"/>
        </w:rPr>
        <w:t xml:space="preserve"> </w:t>
      </w:r>
      <w:r w:rsidRPr="00A70B5D">
        <w:rPr>
          <w:sz w:val="22"/>
          <w:szCs w:val="22"/>
          <w:lang w:val="en-US"/>
        </w:rPr>
        <w:t>ki</w:t>
      </w:r>
      <w:r w:rsidR="00D07D4D" w:rsidRPr="00A70B5D">
        <w:rPr>
          <w:sz w:val="22"/>
          <w:szCs w:val="22"/>
          <w:lang w:val="en-US"/>
        </w:rPr>
        <w:t xml:space="preserve">, </w:t>
      </w:r>
      <w:r w:rsidRPr="00A70B5D">
        <w:rPr>
          <w:sz w:val="22"/>
          <w:szCs w:val="22"/>
          <w:lang w:val="en-US"/>
        </w:rPr>
        <w:t>Bakı</w:t>
      </w:r>
      <w:r w:rsidR="006367F9" w:rsidRPr="00A70B5D">
        <w:rPr>
          <w:sz w:val="22"/>
          <w:szCs w:val="22"/>
          <w:lang w:val="en-US"/>
        </w:rPr>
        <w:t xml:space="preserve"> </w:t>
      </w:r>
      <w:r w:rsidRPr="00A70B5D">
        <w:rPr>
          <w:sz w:val="22"/>
          <w:szCs w:val="22"/>
          <w:lang w:val="en-US"/>
        </w:rPr>
        <w:t>şəhəri</w:t>
      </w:r>
      <w:r w:rsidR="006367F9" w:rsidRPr="00A70B5D">
        <w:rPr>
          <w:sz w:val="22"/>
          <w:szCs w:val="22"/>
          <w:lang w:val="en-US"/>
        </w:rPr>
        <w:t xml:space="preserve"> </w:t>
      </w:r>
      <w:r w:rsidR="00995186" w:rsidRPr="00A70B5D">
        <w:rPr>
          <w:sz w:val="22"/>
          <w:szCs w:val="22"/>
          <w:lang w:val="en-US"/>
        </w:rPr>
        <w:t xml:space="preserve">Binəqədi </w:t>
      </w:r>
      <w:r w:rsidRPr="00A70B5D">
        <w:rPr>
          <w:sz w:val="22"/>
          <w:szCs w:val="22"/>
          <w:lang w:val="en-US"/>
        </w:rPr>
        <w:t>rayon</w:t>
      </w:r>
      <w:r w:rsidR="006367F9" w:rsidRPr="00A70B5D">
        <w:rPr>
          <w:sz w:val="22"/>
          <w:szCs w:val="22"/>
          <w:lang w:val="en-US"/>
        </w:rPr>
        <w:t xml:space="preserve"> </w:t>
      </w:r>
      <w:r w:rsidRPr="00A70B5D">
        <w:rPr>
          <w:sz w:val="22"/>
          <w:szCs w:val="22"/>
          <w:lang w:val="en-US"/>
        </w:rPr>
        <w:t>məhkəməsi</w:t>
      </w:r>
      <w:r w:rsidR="00FA56C8" w:rsidRPr="00A70B5D">
        <w:rPr>
          <w:sz w:val="22"/>
          <w:szCs w:val="22"/>
          <w:lang w:val="en-US"/>
        </w:rPr>
        <w:t xml:space="preserve"> tərəfindən</w:t>
      </w:r>
      <w:r w:rsidR="006367F9" w:rsidRPr="00A70B5D">
        <w:rPr>
          <w:sz w:val="22"/>
          <w:szCs w:val="22"/>
          <w:lang w:val="en-US"/>
        </w:rPr>
        <w:t xml:space="preserve"> (</w:t>
      </w:r>
      <w:r w:rsidRPr="00A70B5D">
        <w:rPr>
          <w:sz w:val="22"/>
          <w:szCs w:val="22"/>
          <w:lang w:val="en-US"/>
        </w:rPr>
        <w:t>hakim</w:t>
      </w:r>
      <w:r w:rsidR="006367F9" w:rsidRPr="00A70B5D">
        <w:rPr>
          <w:sz w:val="22"/>
          <w:szCs w:val="22"/>
          <w:lang w:val="en-US"/>
        </w:rPr>
        <w:t xml:space="preserve"> </w:t>
      </w:r>
      <w:r w:rsidR="00995186" w:rsidRPr="00A70B5D">
        <w:rPr>
          <w:sz w:val="22"/>
          <w:szCs w:val="22"/>
          <w:lang w:val="en-US"/>
        </w:rPr>
        <w:t>M.</w:t>
      </w:r>
      <w:r w:rsidR="006775D4" w:rsidRPr="00A70B5D">
        <w:rPr>
          <w:sz w:val="22"/>
          <w:szCs w:val="22"/>
          <w:lang w:val="az-Latn-AZ"/>
        </w:rPr>
        <w:t>S.</w:t>
      </w:r>
      <w:r w:rsidR="00995186" w:rsidRPr="00A70B5D">
        <w:rPr>
          <w:sz w:val="22"/>
          <w:szCs w:val="22"/>
          <w:lang w:val="en-US"/>
        </w:rPr>
        <w:t>Kazımov</w:t>
      </w:r>
      <w:r w:rsidR="006367F9" w:rsidRPr="00A70B5D">
        <w:rPr>
          <w:sz w:val="22"/>
          <w:szCs w:val="22"/>
          <w:lang w:val="en-US"/>
        </w:rPr>
        <w:t xml:space="preserve">) </w:t>
      </w:r>
      <w:r w:rsidR="00061389">
        <w:rPr>
          <w:sz w:val="22"/>
          <w:szCs w:val="22"/>
          <w:lang w:val="en-US"/>
        </w:rPr>
        <w:t>_____________________</w:t>
      </w:r>
      <w:r w:rsidR="007217CB" w:rsidRPr="00A70B5D">
        <w:rPr>
          <w:b/>
          <w:sz w:val="22"/>
          <w:szCs w:val="22"/>
          <w:lang w:val="az-Latn-AZ"/>
        </w:rPr>
        <w:t xml:space="preserve"> Şirkətinin </w:t>
      </w:r>
      <w:r w:rsidR="00061389">
        <w:rPr>
          <w:b/>
          <w:sz w:val="22"/>
          <w:szCs w:val="22"/>
          <w:lang w:val="az-Latn-AZ"/>
        </w:rPr>
        <w:t>_____________________</w:t>
      </w:r>
      <w:r w:rsidR="007217CB" w:rsidRPr="00A70B5D">
        <w:rPr>
          <w:b/>
          <w:sz w:val="22"/>
          <w:szCs w:val="22"/>
          <w:lang w:val="az-Latn-AZ"/>
        </w:rPr>
        <w:t xml:space="preserve"> </w:t>
      </w:r>
      <w:r w:rsidR="007217CB" w:rsidRPr="00A70B5D">
        <w:rPr>
          <w:sz w:val="22"/>
          <w:szCs w:val="22"/>
          <w:lang w:val="az-Latn-AZ"/>
        </w:rPr>
        <w:t>qəzeti redaksiyasına və qazetin</w:t>
      </w:r>
      <w:r w:rsidR="007217CB" w:rsidRPr="00A70B5D">
        <w:rPr>
          <w:b/>
          <w:sz w:val="22"/>
          <w:szCs w:val="22"/>
          <w:lang w:val="az-Latn-AZ"/>
        </w:rPr>
        <w:t xml:space="preserve"> </w:t>
      </w:r>
      <w:r w:rsidR="007217CB" w:rsidRPr="00A70B5D">
        <w:rPr>
          <w:sz w:val="22"/>
          <w:szCs w:val="22"/>
          <w:lang w:val="az-Latn-AZ"/>
        </w:rPr>
        <w:t xml:space="preserve">əməkdaşı </w:t>
      </w:r>
      <w:r w:rsidR="007217CB" w:rsidRPr="00A70B5D">
        <w:rPr>
          <w:b/>
          <w:sz w:val="22"/>
          <w:szCs w:val="22"/>
          <w:lang w:val="az-Latn-AZ"/>
        </w:rPr>
        <w:t>S.ƏSGƏRLİYƏ</w:t>
      </w:r>
      <w:r w:rsidR="007217CB" w:rsidRPr="00A70B5D">
        <w:rPr>
          <w:sz w:val="22"/>
          <w:szCs w:val="22"/>
          <w:lang w:val="az-Latn-AZ"/>
        </w:rPr>
        <w:t xml:space="preserve"> (Elşad Paşa Əlihüseyn oğlu) qarşı </w:t>
      </w:r>
      <w:r w:rsidR="00DF17AD" w:rsidRPr="00A70B5D">
        <w:rPr>
          <w:sz w:val="22"/>
          <w:szCs w:val="22"/>
          <w:lang w:val="az-Latn-AZ"/>
        </w:rPr>
        <w:t xml:space="preserve">qaldırılmış </w:t>
      </w:r>
      <w:r w:rsidR="007217CB" w:rsidRPr="00A70B5D">
        <w:rPr>
          <w:b/>
          <w:sz w:val="22"/>
          <w:szCs w:val="22"/>
          <w:lang w:val="az-Latn-AZ"/>
        </w:rPr>
        <w:t>«İşgüzar nüfuzun müdafiəsi və mənəvi zərərin ödənilməsinə dair»</w:t>
      </w:r>
      <w:r w:rsidR="007217CB" w:rsidRPr="00A70B5D">
        <w:rPr>
          <w:sz w:val="22"/>
          <w:szCs w:val="22"/>
          <w:lang w:val="az-Latn-AZ"/>
        </w:rPr>
        <w:t xml:space="preserve"> iddiası üzrə </w:t>
      </w:r>
      <w:r w:rsidR="00061389">
        <w:rPr>
          <w:sz w:val="22"/>
          <w:szCs w:val="22"/>
          <w:lang w:val="az-Latn-AZ"/>
        </w:rPr>
        <w:t>_____________________</w:t>
      </w:r>
      <w:r w:rsidR="007217CB" w:rsidRPr="00A70B5D">
        <w:rPr>
          <w:b/>
          <w:sz w:val="22"/>
          <w:szCs w:val="22"/>
          <w:lang w:val="az-Latn-AZ"/>
        </w:rPr>
        <w:t xml:space="preserve"> </w:t>
      </w:r>
      <w:r w:rsidR="007217CB" w:rsidRPr="00A70B5D">
        <w:rPr>
          <w:sz w:val="22"/>
          <w:szCs w:val="22"/>
          <w:lang w:val="az-Latn-AZ"/>
        </w:rPr>
        <w:t xml:space="preserve">saylı mülki işə </w:t>
      </w:r>
      <w:r w:rsidRPr="00A70B5D">
        <w:rPr>
          <w:sz w:val="22"/>
          <w:szCs w:val="22"/>
          <w:lang w:val="en-US"/>
        </w:rPr>
        <w:t>mahiyyəti</w:t>
      </w:r>
      <w:r w:rsidR="006367F9" w:rsidRPr="00A70B5D">
        <w:rPr>
          <w:sz w:val="22"/>
          <w:szCs w:val="22"/>
          <w:lang w:val="en-US"/>
        </w:rPr>
        <w:t xml:space="preserve"> </w:t>
      </w:r>
      <w:r w:rsidRPr="00A70B5D">
        <w:rPr>
          <w:sz w:val="22"/>
          <w:szCs w:val="22"/>
          <w:lang w:val="en-US"/>
        </w:rPr>
        <w:t>üzrə</w:t>
      </w:r>
      <w:r w:rsidR="006367F9" w:rsidRPr="00A70B5D">
        <w:rPr>
          <w:sz w:val="22"/>
          <w:szCs w:val="22"/>
          <w:lang w:val="en-US"/>
        </w:rPr>
        <w:t xml:space="preserve"> </w:t>
      </w:r>
      <w:r w:rsidRPr="00A70B5D">
        <w:rPr>
          <w:sz w:val="22"/>
          <w:szCs w:val="22"/>
          <w:lang w:val="en-US"/>
        </w:rPr>
        <w:t>baxaraq</w:t>
      </w:r>
      <w:r w:rsidR="00DF17AD" w:rsidRPr="00A70B5D">
        <w:rPr>
          <w:sz w:val="22"/>
          <w:szCs w:val="22"/>
          <w:lang w:val="az-Latn-AZ"/>
        </w:rPr>
        <w:t xml:space="preserve"> iddiaçı barəsində yayılmış həqiqətə uyğun olmayan, yalan və alçaldıcı məlumatların cavabdehlər tərəfindən həmin qəzetin növbəti sayının eyni səhifəsində, eyni şriftli başlıq və mətnlə təkzib olunması, işgüzar nüfuzunu ləkələyən yalan və alçaldıcı məlumatların yayılması nəticəsində dəymiş mənəvi zərərin əvəzinin ödənilməsi və ödənilmiş dövlət rüsumunun cavabdehlər tərəfindən </w:t>
      </w:r>
      <w:r w:rsidR="00061389">
        <w:rPr>
          <w:sz w:val="22"/>
          <w:szCs w:val="22"/>
          <w:lang w:val="az-Latn-AZ"/>
        </w:rPr>
        <w:t>_____________________</w:t>
      </w:r>
      <w:r w:rsidR="00DF17AD" w:rsidRPr="00A70B5D">
        <w:rPr>
          <w:sz w:val="22"/>
          <w:szCs w:val="22"/>
          <w:lang w:val="az-Latn-AZ"/>
        </w:rPr>
        <w:t xml:space="preserve"> Şirkətinin hesabına qaytarılmasına dair iddia tələbinin rədd edilməsinə dair </w:t>
      </w:r>
      <w:r w:rsidR="00061389">
        <w:rPr>
          <w:sz w:val="22"/>
          <w:szCs w:val="22"/>
          <w:lang w:val="en-US"/>
        </w:rPr>
        <w:t>______________</w:t>
      </w:r>
      <w:r w:rsidR="00FA56C8" w:rsidRPr="00A70B5D">
        <w:rPr>
          <w:sz w:val="22"/>
          <w:szCs w:val="22"/>
          <w:lang w:val="en-US"/>
        </w:rPr>
        <w:t xml:space="preserve">-ci il tarixli </w:t>
      </w:r>
      <w:r w:rsidR="00DF17AD" w:rsidRPr="00A70B5D">
        <w:rPr>
          <w:sz w:val="22"/>
          <w:szCs w:val="22"/>
          <w:lang w:val="az-Latn-AZ"/>
        </w:rPr>
        <w:t>qətnamə qəbul e</w:t>
      </w:r>
      <w:r w:rsidR="00A03494" w:rsidRPr="00A70B5D">
        <w:rPr>
          <w:sz w:val="22"/>
          <w:szCs w:val="22"/>
          <w:lang w:val="az-Latn-AZ"/>
        </w:rPr>
        <w:t xml:space="preserve">dildiyindən, </w:t>
      </w:r>
      <w:r w:rsidRPr="00A70B5D">
        <w:rPr>
          <w:sz w:val="22"/>
          <w:szCs w:val="22"/>
          <w:lang w:val="en-US"/>
        </w:rPr>
        <w:t>qətnamədən</w:t>
      </w:r>
      <w:r w:rsidR="006237BD" w:rsidRPr="00A70B5D">
        <w:rPr>
          <w:sz w:val="22"/>
          <w:szCs w:val="22"/>
          <w:lang w:val="en-US"/>
        </w:rPr>
        <w:t xml:space="preserve"> </w:t>
      </w:r>
      <w:r w:rsidRPr="00A70B5D">
        <w:rPr>
          <w:sz w:val="22"/>
          <w:szCs w:val="22"/>
          <w:lang w:val="en-US"/>
        </w:rPr>
        <w:t>tərəfimizdən</w:t>
      </w:r>
      <w:r w:rsidR="006237BD" w:rsidRPr="00A70B5D">
        <w:rPr>
          <w:sz w:val="22"/>
          <w:szCs w:val="22"/>
          <w:lang w:val="en-US"/>
        </w:rPr>
        <w:t xml:space="preserve"> </w:t>
      </w:r>
      <w:r w:rsidR="00A03494" w:rsidRPr="00A70B5D">
        <w:rPr>
          <w:sz w:val="22"/>
          <w:szCs w:val="22"/>
          <w:lang w:val="en-US"/>
        </w:rPr>
        <w:t>Bakı</w:t>
      </w:r>
      <w:r w:rsidR="006237BD" w:rsidRPr="00A70B5D">
        <w:rPr>
          <w:sz w:val="22"/>
          <w:szCs w:val="22"/>
          <w:lang w:val="en-US"/>
        </w:rPr>
        <w:t xml:space="preserve"> </w:t>
      </w:r>
      <w:r w:rsidRPr="00A70B5D">
        <w:rPr>
          <w:sz w:val="22"/>
          <w:szCs w:val="22"/>
          <w:lang w:val="en-US"/>
        </w:rPr>
        <w:t>Apellyasiya</w:t>
      </w:r>
      <w:r w:rsidR="006237BD" w:rsidRPr="00A70B5D">
        <w:rPr>
          <w:sz w:val="22"/>
          <w:szCs w:val="22"/>
          <w:lang w:val="en-US"/>
        </w:rPr>
        <w:t xml:space="preserve"> </w:t>
      </w:r>
      <w:r w:rsidRPr="00A70B5D">
        <w:rPr>
          <w:sz w:val="22"/>
          <w:szCs w:val="22"/>
          <w:lang w:val="en-US"/>
        </w:rPr>
        <w:t>Məhkəməsinin</w:t>
      </w:r>
      <w:r w:rsidR="006237BD" w:rsidRPr="00A70B5D">
        <w:rPr>
          <w:sz w:val="22"/>
          <w:szCs w:val="22"/>
          <w:lang w:val="en-US"/>
        </w:rPr>
        <w:t xml:space="preserve"> </w:t>
      </w:r>
      <w:r w:rsidRPr="00A70B5D">
        <w:rPr>
          <w:sz w:val="22"/>
          <w:szCs w:val="22"/>
          <w:lang w:val="en-US"/>
        </w:rPr>
        <w:t>mülki</w:t>
      </w:r>
      <w:r w:rsidR="006237BD" w:rsidRPr="00A70B5D">
        <w:rPr>
          <w:sz w:val="22"/>
          <w:szCs w:val="22"/>
          <w:lang w:val="en-US"/>
        </w:rPr>
        <w:t xml:space="preserve"> </w:t>
      </w:r>
      <w:r w:rsidRPr="00A70B5D">
        <w:rPr>
          <w:sz w:val="22"/>
          <w:szCs w:val="22"/>
          <w:lang w:val="en-US"/>
        </w:rPr>
        <w:t>işlər</w:t>
      </w:r>
      <w:r w:rsidR="006237BD" w:rsidRPr="00A70B5D">
        <w:rPr>
          <w:sz w:val="22"/>
          <w:szCs w:val="22"/>
          <w:lang w:val="en-US"/>
        </w:rPr>
        <w:t xml:space="preserve"> </w:t>
      </w:r>
      <w:r w:rsidR="00A03494" w:rsidRPr="00A70B5D">
        <w:rPr>
          <w:sz w:val="22"/>
          <w:szCs w:val="22"/>
          <w:lang w:val="en-US"/>
        </w:rPr>
        <w:t xml:space="preserve">üzrə </w:t>
      </w:r>
      <w:r w:rsidRPr="00A70B5D">
        <w:rPr>
          <w:sz w:val="22"/>
          <w:szCs w:val="22"/>
          <w:lang w:val="en-US"/>
        </w:rPr>
        <w:t>kollegiyasına</w:t>
      </w:r>
      <w:r w:rsidR="006237BD" w:rsidRPr="00A70B5D">
        <w:rPr>
          <w:sz w:val="22"/>
          <w:szCs w:val="22"/>
          <w:lang w:val="en-US"/>
        </w:rPr>
        <w:t xml:space="preserve"> </w:t>
      </w:r>
      <w:r w:rsidRPr="00A70B5D">
        <w:rPr>
          <w:sz w:val="22"/>
          <w:szCs w:val="22"/>
          <w:lang w:val="en-US"/>
        </w:rPr>
        <w:t>apellyasiya</w:t>
      </w:r>
      <w:r w:rsidR="006237BD" w:rsidRPr="00A70B5D">
        <w:rPr>
          <w:sz w:val="22"/>
          <w:szCs w:val="22"/>
          <w:lang w:val="en-US"/>
        </w:rPr>
        <w:t xml:space="preserve"> </w:t>
      </w:r>
      <w:r w:rsidRPr="00A70B5D">
        <w:rPr>
          <w:sz w:val="22"/>
          <w:szCs w:val="22"/>
          <w:lang w:val="en-US"/>
        </w:rPr>
        <w:t>şikayəti</w:t>
      </w:r>
      <w:r w:rsidR="006237BD" w:rsidRPr="00A70B5D">
        <w:rPr>
          <w:sz w:val="22"/>
          <w:szCs w:val="22"/>
          <w:lang w:val="en-US"/>
        </w:rPr>
        <w:t xml:space="preserve"> </w:t>
      </w:r>
      <w:r w:rsidRPr="00A70B5D">
        <w:rPr>
          <w:sz w:val="22"/>
          <w:szCs w:val="22"/>
          <w:lang w:val="en-US"/>
        </w:rPr>
        <w:t>verilmişdir</w:t>
      </w:r>
      <w:r w:rsidR="006237BD" w:rsidRPr="00A70B5D">
        <w:rPr>
          <w:sz w:val="22"/>
          <w:szCs w:val="22"/>
          <w:lang w:val="en-US"/>
        </w:rPr>
        <w:t xml:space="preserve">. </w:t>
      </w:r>
      <w:r w:rsidRPr="00A70B5D">
        <w:rPr>
          <w:sz w:val="22"/>
          <w:szCs w:val="22"/>
          <w:lang w:val="en-US"/>
        </w:rPr>
        <w:t>Məhkəmə</w:t>
      </w:r>
      <w:r w:rsidR="006237BD" w:rsidRPr="00A70B5D">
        <w:rPr>
          <w:sz w:val="22"/>
          <w:szCs w:val="22"/>
          <w:lang w:val="en-US"/>
        </w:rPr>
        <w:t xml:space="preserve"> </w:t>
      </w:r>
      <w:r w:rsidRPr="00A70B5D">
        <w:rPr>
          <w:sz w:val="22"/>
          <w:szCs w:val="22"/>
          <w:lang w:val="en-US"/>
        </w:rPr>
        <w:t>kollegiyası</w:t>
      </w:r>
      <w:r w:rsidR="006237BD" w:rsidRPr="00A70B5D">
        <w:rPr>
          <w:sz w:val="22"/>
          <w:szCs w:val="22"/>
          <w:lang w:val="en-US"/>
        </w:rPr>
        <w:t xml:space="preserve"> (</w:t>
      </w:r>
      <w:r w:rsidRPr="00A70B5D">
        <w:rPr>
          <w:sz w:val="22"/>
          <w:szCs w:val="22"/>
          <w:lang w:val="en-US"/>
        </w:rPr>
        <w:t>sədrlik</w:t>
      </w:r>
      <w:r w:rsidR="006237BD" w:rsidRPr="00A70B5D">
        <w:rPr>
          <w:sz w:val="22"/>
          <w:szCs w:val="22"/>
          <w:lang w:val="en-US"/>
        </w:rPr>
        <w:t xml:space="preserve"> </w:t>
      </w:r>
      <w:r w:rsidRPr="00A70B5D">
        <w:rPr>
          <w:sz w:val="22"/>
          <w:szCs w:val="22"/>
          <w:lang w:val="en-US"/>
        </w:rPr>
        <w:t>edən</w:t>
      </w:r>
      <w:r w:rsidR="006237BD" w:rsidRPr="00A70B5D">
        <w:rPr>
          <w:sz w:val="22"/>
          <w:szCs w:val="22"/>
          <w:lang w:val="en-US"/>
        </w:rPr>
        <w:t xml:space="preserve"> </w:t>
      </w:r>
      <w:r w:rsidR="00A03494" w:rsidRPr="00A70B5D">
        <w:rPr>
          <w:b/>
          <w:sz w:val="22"/>
          <w:szCs w:val="22"/>
          <w:lang w:val="en-US"/>
        </w:rPr>
        <w:t>H.İ.Xəlilov</w:t>
      </w:r>
      <w:r w:rsidR="006237BD" w:rsidRPr="00A70B5D">
        <w:rPr>
          <w:sz w:val="22"/>
          <w:szCs w:val="22"/>
          <w:lang w:val="en-US"/>
        </w:rPr>
        <w:t xml:space="preserve">) </w:t>
      </w:r>
      <w:r w:rsidR="00061389">
        <w:rPr>
          <w:sz w:val="22"/>
          <w:szCs w:val="22"/>
          <w:lang w:val="en-US"/>
        </w:rPr>
        <w:t>_________________</w:t>
      </w:r>
      <w:r w:rsidR="006237BD" w:rsidRPr="00A70B5D">
        <w:rPr>
          <w:sz w:val="22"/>
          <w:szCs w:val="22"/>
          <w:lang w:val="en-US"/>
        </w:rPr>
        <w:t>-</w:t>
      </w:r>
      <w:r w:rsidR="00A03494" w:rsidRPr="00A70B5D">
        <w:rPr>
          <w:sz w:val="22"/>
          <w:szCs w:val="22"/>
          <w:lang w:val="en-US"/>
        </w:rPr>
        <w:t>cu</w:t>
      </w:r>
      <w:r w:rsidR="006237BD" w:rsidRPr="00A70B5D">
        <w:rPr>
          <w:sz w:val="22"/>
          <w:szCs w:val="22"/>
          <w:lang w:val="en-US"/>
        </w:rPr>
        <w:t xml:space="preserve"> </w:t>
      </w:r>
      <w:r w:rsidRPr="00A70B5D">
        <w:rPr>
          <w:sz w:val="22"/>
          <w:szCs w:val="22"/>
          <w:lang w:val="en-US"/>
        </w:rPr>
        <w:t>il</w:t>
      </w:r>
      <w:r w:rsidR="006237BD" w:rsidRPr="00A70B5D">
        <w:rPr>
          <w:sz w:val="22"/>
          <w:szCs w:val="22"/>
          <w:lang w:val="en-US"/>
        </w:rPr>
        <w:t xml:space="preserve"> </w:t>
      </w:r>
      <w:r w:rsidRPr="00A70B5D">
        <w:rPr>
          <w:sz w:val="22"/>
          <w:szCs w:val="22"/>
          <w:lang w:val="en-US"/>
        </w:rPr>
        <w:t>tarixli</w:t>
      </w:r>
      <w:r w:rsidR="006237BD" w:rsidRPr="00A70B5D">
        <w:rPr>
          <w:sz w:val="22"/>
          <w:szCs w:val="22"/>
          <w:lang w:val="en-US"/>
        </w:rPr>
        <w:t xml:space="preserve"> </w:t>
      </w:r>
      <w:r w:rsidRPr="00A70B5D">
        <w:rPr>
          <w:sz w:val="22"/>
          <w:szCs w:val="22"/>
          <w:lang w:val="en-US"/>
        </w:rPr>
        <w:t>qətnamə</w:t>
      </w:r>
      <w:r w:rsidR="006237BD" w:rsidRPr="00A70B5D">
        <w:rPr>
          <w:sz w:val="22"/>
          <w:szCs w:val="22"/>
          <w:lang w:val="en-US"/>
        </w:rPr>
        <w:t xml:space="preserve"> </w:t>
      </w:r>
      <w:r w:rsidRPr="00A70B5D">
        <w:rPr>
          <w:sz w:val="22"/>
          <w:szCs w:val="22"/>
          <w:lang w:val="en-US"/>
        </w:rPr>
        <w:t>ilə</w:t>
      </w:r>
      <w:r w:rsidR="006237BD" w:rsidRPr="00A70B5D">
        <w:rPr>
          <w:sz w:val="22"/>
          <w:szCs w:val="22"/>
          <w:lang w:val="en-US"/>
        </w:rPr>
        <w:t xml:space="preserve"> </w:t>
      </w:r>
      <w:r w:rsidRPr="00A70B5D">
        <w:rPr>
          <w:sz w:val="22"/>
          <w:szCs w:val="22"/>
          <w:lang w:val="en-US"/>
        </w:rPr>
        <w:t>apellyasiya</w:t>
      </w:r>
      <w:r w:rsidR="006237BD" w:rsidRPr="00A70B5D">
        <w:rPr>
          <w:sz w:val="22"/>
          <w:szCs w:val="22"/>
          <w:lang w:val="en-US"/>
        </w:rPr>
        <w:t xml:space="preserve"> </w:t>
      </w:r>
      <w:r w:rsidRPr="00A70B5D">
        <w:rPr>
          <w:sz w:val="22"/>
          <w:szCs w:val="22"/>
          <w:lang w:val="en-US"/>
        </w:rPr>
        <w:t>şikayətini</w:t>
      </w:r>
      <w:r w:rsidR="006237BD" w:rsidRPr="00A70B5D">
        <w:rPr>
          <w:sz w:val="22"/>
          <w:szCs w:val="22"/>
          <w:lang w:val="en-US"/>
        </w:rPr>
        <w:t xml:space="preserve"> </w:t>
      </w:r>
      <w:r w:rsidRPr="00A70B5D">
        <w:rPr>
          <w:sz w:val="22"/>
          <w:szCs w:val="22"/>
          <w:lang w:val="en-US"/>
        </w:rPr>
        <w:t>əsassız</w:t>
      </w:r>
      <w:r w:rsidR="006237BD" w:rsidRPr="00A70B5D">
        <w:rPr>
          <w:sz w:val="22"/>
          <w:szCs w:val="22"/>
          <w:lang w:val="en-US"/>
        </w:rPr>
        <w:t xml:space="preserve"> </w:t>
      </w:r>
      <w:r w:rsidRPr="00A70B5D">
        <w:rPr>
          <w:sz w:val="22"/>
          <w:szCs w:val="22"/>
          <w:lang w:val="en-US"/>
        </w:rPr>
        <w:t>olaraq</w:t>
      </w:r>
      <w:r w:rsidR="006237BD" w:rsidRPr="00A70B5D">
        <w:rPr>
          <w:sz w:val="22"/>
          <w:szCs w:val="22"/>
          <w:lang w:val="en-US"/>
        </w:rPr>
        <w:t xml:space="preserve"> </w:t>
      </w:r>
      <w:r w:rsidRPr="00A70B5D">
        <w:rPr>
          <w:sz w:val="22"/>
          <w:szCs w:val="22"/>
          <w:lang w:val="en-US"/>
        </w:rPr>
        <w:t>təmin</w:t>
      </w:r>
      <w:r w:rsidR="006237BD" w:rsidRPr="00A70B5D">
        <w:rPr>
          <w:sz w:val="22"/>
          <w:szCs w:val="22"/>
          <w:lang w:val="en-US"/>
        </w:rPr>
        <w:t xml:space="preserve"> </w:t>
      </w:r>
      <w:r w:rsidRPr="00A70B5D">
        <w:rPr>
          <w:sz w:val="22"/>
          <w:szCs w:val="22"/>
          <w:lang w:val="en-US"/>
        </w:rPr>
        <w:t>etməmiş</w:t>
      </w:r>
      <w:r w:rsidR="006237BD" w:rsidRPr="00A70B5D">
        <w:rPr>
          <w:sz w:val="22"/>
          <w:szCs w:val="22"/>
          <w:lang w:val="en-US"/>
        </w:rPr>
        <w:t xml:space="preserve">, </w:t>
      </w:r>
      <w:r w:rsidRPr="00A70B5D">
        <w:rPr>
          <w:sz w:val="22"/>
          <w:szCs w:val="22"/>
          <w:lang w:val="en-US"/>
        </w:rPr>
        <w:t>Bakı</w:t>
      </w:r>
      <w:r w:rsidR="006237BD" w:rsidRPr="00A70B5D">
        <w:rPr>
          <w:sz w:val="22"/>
          <w:szCs w:val="22"/>
          <w:lang w:val="en-US"/>
        </w:rPr>
        <w:t xml:space="preserve"> </w:t>
      </w:r>
      <w:r w:rsidRPr="00A70B5D">
        <w:rPr>
          <w:sz w:val="22"/>
          <w:szCs w:val="22"/>
          <w:lang w:val="en-US"/>
        </w:rPr>
        <w:t>şəhəri</w:t>
      </w:r>
      <w:r w:rsidR="006237BD" w:rsidRPr="00A70B5D">
        <w:rPr>
          <w:sz w:val="22"/>
          <w:szCs w:val="22"/>
          <w:lang w:val="en-US"/>
        </w:rPr>
        <w:t xml:space="preserve"> </w:t>
      </w:r>
      <w:r w:rsidR="00A03494" w:rsidRPr="00A70B5D">
        <w:rPr>
          <w:sz w:val="22"/>
          <w:szCs w:val="22"/>
          <w:lang w:val="en-US"/>
        </w:rPr>
        <w:t>Binəqədi</w:t>
      </w:r>
      <w:r w:rsidR="006237BD" w:rsidRPr="00A70B5D">
        <w:rPr>
          <w:sz w:val="22"/>
          <w:szCs w:val="22"/>
          <w:lang w:val="en-US"/>
        </w:rPr>
        <w:t xml:space="preserve"> </w:t>
      </w:r>
      <w:r w:rsidRPr="00A70B5D">
        <w:rPr>
          <w:sz w:val="22"/>
          <w:szCs w:val="22"/>
          <w:lang w:val="en-US"/>
        </w:rPr>
        <w:t>rayon</w:t>
      </w:r>
      <w:r w:rsidR="006237BD" w:rsidRPr="00A70B5D">
        <w:rPr>
          <w:sz w:val="22"/>
          <w:szCs w:val="22"/>
          <w:lang w:val="en-US"/>
        </w:rPr>
        <w:t xml:space="preserve"> </w:t>
      </w:r>
      <w:r w:rsidRPr="00A70B5D">
        <w:rPr>
          <w:sz w:val="22"/>
          <w:szCs w:val="22"/>
          <w:lang w:val="en-US"/>
        </w:rPr>
        <w:t>məhkəməsinin</w:t>
      </w:r>
      <w:r w:rsidR="006237BD" w:rsidRPr="00A70B5D">
        <w:rPr>
          <w:sz w:val="22"/>
          <w:szCs w:val="22"/>
          <w:lang w:val="en-US"/>
        </w:rPr>
        <w:t xml:space="preserve"> </w:t>
      </w:r>
      <w:r w:rsidRPr="00A70B5D">
        <w:rPr>
          <w:sz w:val="22"/>
          <w:szCs w:val="22"/>
          <w:lang w:val="en-US"/>
        </w:rPr>
        <w:t>iş</w:t>
      </w:r>
      <w:r w:rsidR="006237BD" w:rsidRPr="00A70B5D">
        <w:rPr>
          <w:sz w:val="22"/>
          <w:szCs w:val="22"/>
          <w:lang w:val="en-US"/>
        </w:rPr>
        <w:t xml:space="preserve"> </w:t>
      </w:r>
      <w:r w:rsidRPr="00A70B5D">
        <w:rPr>
          <w:sz w:val="22"/>
          <w:szCs w:val="22"/>
          <w:lang w:val="en-US"/>
        </w:rPr>
        <w:t>üzrə</w:t>
      </w:r>
      <w:r w:rsidR="006237BD" w:rsidRPr="00A70B5D">
        <w:rPr>
          <w:sz w:val="22"/>
          <w:szCs w:val="22"/>
          <w:lang w:val="en-US"/>
        </w:rPr>
        <w:t xml:space="preserve"> </w:t>
      </w:r>
      <w:r w:rsidR="00A03494" w:rsidRPr="00A70B5D">
        <w:rPr>
          <w:sz w:val="22"/>
          <w:szCs w:val="22"/>
          <w:lang w:val="en-US"/>
        </w:rPr>
        <w:t>29 oktyabr 2008-ci</w:t>
      </w:r>
      <w:r w:rsidR="006237BD" w:rsidRPr="00A70B5D">
        <w:rPr>
          <w:sz w:val="22"/>
          <w:szCs w:val="22"/>
          <w:lang w:val="en-US"/>
        </w:rPr>
        <w:t xml:space="preserve"> </w:t>
      </w:r>
      <w:r w:rsidRPr="00A70B5D">
        <w:rPr>
          <w:sz w:val="22"/>
          <w:szCs w:val="22"/>
          <w:lang w:val="en-US"/>
        </w:rPr>
        <w:t>il</w:t>
      </w:r>
      <w:r w:rsidR="006237BD" w:rsidRPr="00A70B5D">
        <w:rPr>
          <w:sz w:val="22"/>
          <w:szCs w:val="22"/>
          <w:lang w:val="en-US"/>
        </w:rPr>
        <w:t xml:space="preserve"> </w:t>
      </w:r>
      <w:r w:rsidRPr="00A70B5D">
        <w:rPr>
          <w:sz w:val="22"/>
          <w:szCs w:val="22"/>
          <w:lang w:val="en-US"/>
        </w:rPr>
        <w:t>tarixli</w:t>
      </w:r>
      <w:r w:rsidR="006237BD" w:rsidRPr="00A70B5D">
        <w:rPr>
          <w:sz w:val="22"/>
          <w:szCs w:val="22"/>
          <w:lang w:val="en-US"/>
        </w:rPr>
        <w:t xml:space="preserve"> </w:t>
      </w:r>
      <w:r w:rsidRPr="00A70B5D">
        <w:rPr>
          <w:sz w:val="22"/>
          <w:szCs w:val="22"/>
          <w:lang w:val="en-US"/>
        </w:rPr>
        <w:t>qətnaməsini</w:t>
      </w:r>
      <w:r w:rsidR="006237BD" w:rsidRPr="00A70B5D">
        <w:rPr>
          <w:sz w:val="22"/>
          <w:szCs w:val="22"/>
          <w:lang w:val="en-US"/>
        </w:rPr>
        <w:t xml:space="preserve"> </w:t>
      </w:r>
      <w:r w:rsidRPr="00A70B5D">
        <w:rPr>
          <w:sz w:val="22"/>
          <w:szCs w:val="22"/>
          <w:lang w:val="en-US"/>
        </w:rPr>
        <w:t>dəyişdirilmədən</w:t>
      </w:r>
      <w:r w:rsidR="006237BD" w:rsidRPr="00A70B5D">
        <w:rPr>
          <w:sz w:val="22"/>
          <w:szCs w:val="22"/>
          <w:lang w:val="en-US"/>
        </w:rPr>
        <w:t xml:space="preserve"> </w:t>
      </w:r>
      <w:r w:rsidRPr="00A70B5D">
        <w:rPr>
          <w:sz w:val="22"/>
          <w:szCs w:val="22"/>
          <w:lang w:val="en-US"/>
        </w:rPr>
        <w:t>saxlamışdır</w:t>
      </w:r>
      <w:r w:rsidR="006237BD" w:rsidRPr="00A70B5D">
        <w:rPr>
          <w:sz w:val="22"/>
          <w:szCs w:val="22"/>
          <w:lang w:val="en-US"/>
        </w:rPr>
        <w:t>.</w:t>
      </w:r>
    </w:p>
    <w:p w:rsidR="006237BD" w:rsidRPr="00A70B5D" w:rsidRDefault="00061389" w:rsidP="006237BD">
      <w:pPr>
        <w:ind w:firstLine="720"/>
        <w:jc w:val="both"/>
        <w:rPr>
          <w:sz w:val="22"/>
          <w:szCs w:val="22"/>
          <w:lang w:val="en-US"/>
        </w:rPr>
      </w:pPr>
      <w:r>
        <w:rPr>
          <w:sz w:val="22"/>
          <w:szCs w:val="22"/>
          <w:lang w:val="en-US"/>
        </w:rPr>
        <w:t>_____________________</w:t>
      </w:r>
      <w:r w:rsidR="00DE763A" w:rsidRPr="00A70B5D">
        <w:rPr>
          <w:sz w:val="22"/>
          <w:szCs w:val="22"/>
          <w:lang w:val="en-US"/>
        </w:rPr>
        <w:t xml:space="preserve"> </w:t>
      </w:r>
      <w:r w:rsidR="00E41BBA" w:rsidRPr="00A70B5D">
        <w:rPr>
          <w:sz w:val="22"/>
          <w:szCs w:val="22"/>
          <w:lang w:val="en-US"/>
        </w:rPr>
        <w:t>Şirkəti</w:t>
      </w:r>
      <w:r w:rsidR="00DE763A" w:rsidRPr="00A70B5D">
        <w:rPr>
          <w:sz w:val="22"/>
          <w:szCs w:val="22"/>
          <w:lang w:val="en-US"/>
        </w:rPr>
        <w:t xml:space="preserve"> </w:t>
      </w:r>
      <w:r w:rsidR="00E41BBA" w:rsidRPr="00A70B5D">
        <w:rPr>
          <w:sz w:val="22"/>
          <w:szCs w:val="22"/>
          <w:lang w:val="en-US"/>
        </w:rPr>
        <w:t>tərəfindən</w:t>
      </w:r>
      <w:r w:rsidR="00DE763A" w:rsidRPr="00A70B5D">
        <w:rPr>
          <w:sz w:val="22"/>
          <w:szCs w:val="22"/>
          <w:lang w:val="en-US"/>
        </w:rPr>
        <w:t xml:space="preserve"> </w:t>
      </w:r>
      <w:r w:rsidR="0006288C" w:rsidRPr="00A70B5D">
        <w:rPr>
          <w:sz w:val="22"/>
          <w:szCs w:val="22"/>
          <w:lang w:val="en-US"/>
        </w:rPr>
        <w:t>Bakı</w:t>
      </w:r>
      <w:r w:rsidR="006237BD" w:rsidRPr="00A70B5D">
        <w:rPr>
          <w:sz w:val="22"/>
          <w:szCs w:val="22"/>
          <w:lang w:val="en-US"/>
        </w:rPr>
        <w:t xml:space="preserve"> </w:t>
      </w:r>
      <w:r w:rsidR="00E41BBA" w:rsidRPr="00A70B5D">
        <w:rPr>
          <w:sz w:val="22"/>
          <w:szCs w:val="22"/>
          <w:lang w:val="en-US"/>
        </w:rPr>
        <w:t>Apellyasiya</w:t>
      </w:r>
      <w:r w:rsidR="006237BD" w:rsidRPr="00A70B5D">
        <w:rPr>
          <w:sz w:val="22"/>
          <w:szCs w:val="22"/>
          <w:lang w:val="en-US"/>
        </w:rPr>
        <w:t xml:space="preserve"> </w:t>
      </w:r>
      <w:r w:rsidR="00E41BBA" w:rsidRPr="00A70B5D">
        <w:rPr>
          <w:sz w:val="22"/>
          <w:szCs w:val="22"/>
          <w:lang w:val="en-US"/>
        </w:rPr>
        <w:t>Məhkəməsinin</w:t>
      </w:r>
      <w:r w:rsidR="006237BD" w:rsidRPr="00A70B5D">
        <w:rPr>
          <w:sz w:val="22"/>
          <w:szCs w:val="22"/>
          <w:lang w:val="en-US"/>
        </w:rPr>
        <w:t xml:space="preserve"> </w:t>
      </w:r>
      <w:r w:rsidR="00E41BBA" w:rsidRPr="00A70B5D">
        <w:rPr>
          <w:sz w:val="22"/>
          <w:szCs w:val="22"/>
          <w:lang w:val="en-US"/>
        </w:rPr>
        <w:t>Mülki</w:t>
      </w:r>
      <w:r w:rsidR="006237BD" w:rsidRPr="00A70B5D">
        <w:rPr>
          <w:sz w:val="22"/>
          <w:szCs w:val="22"/>
          <w:lang w:val="en-US"/>
        </w:rPr>
        <w:t xml:space="preserve"> </w:t>
      </w:r>
      <w:r w:rsidR="00E41BBA" w:rsidRPr="00A70B5D">
        <w:rPr>
          <w:sz w:val="22"/>
          <w:szCs w:val="22"/>
          <w:lang w:val="en-US"/>
        </w:rPr>
        <w:t>İşlər</w:t>
      </w:r>
      <w:r w:rsidR="006237BD" w:rsidRPr="00A70B5D">
        <w:rPr>
          <w:sz w:val="22"/>
          <w:szCs w:val="22"/>
          <w:lang w:val="en-US"/>
        </w:rPr>
        <w:t xml:space="preserve"> </w:t>
      </w:r>
      <w:r w:rsidR="00E41BBA" w:rsidRPr="00A70B5D">
        <w:rPr>
          <w:sz w:val="22"/>
          <w:szCs w:val="22"/>
          <w:lang w:val="en-US"/>
        </w:rPr>
        <w:t>Məhkəmə</w:t>
      </w:r>
      <w:r w:rsidR="006237BD" w:rsidRPr="00A70B5D">
        <w:rPr>
          <w:sz w:val="22"/>
          <w:szCs w:val="22"/>
          <w:lang w:val="en-US"/>
        </w:rPr>
        <w:t xml:space="preserve"> </w:t>
      </w:r>
      <w:r w:rsidR="00E41BBA" w:rsidRPr="00A70B5D">
        <w:rPr>
          <w:sz w:val="22"/>
          <w:szCs w:val="22"/>
          <w:lang w:val="en-US"/>
        </w:rPr>
        <w:t>Kollegiyasının</w:t>
      </w:r>
      <w:r w:rsidR="006237BD" w:rsidRPr="00A70B5D">
        <w:rPr>
          <w:sz w:val="22"/>
          <w:szCs w:val="22"/>
          <w:lang w:val="en-US"/>
        </w:rPr>
        <w:t xml:space="preserve"> </w:t>
      </w:r>
      <w:r>
        <w:rPr>
          <w:sz w:val="22"/>
          <w:szCs w:val="22"/>
          <w:lang w:val="en-US"/>
        </w:rPr>
        <w:t>_________________</w:t>
      </w:r>
      <w:r w:rsidR="006237BD" w:rsidRPr="00A70B5D">
        <w:rPr>
          <w:sz w:val="22"/>
          <w:szCs w:val="22"/>
          <w:lang w:val="en-US"/>
        </w:rPr>
        <w:t>-</w:t>
      </w:r>
      <w:r w:rsidR="0006288C" w:rsidRPr="00A70B5D">
        <w:rPr>
          <w:sz w:val="22"/>
          <w:szCs w:val="22"/>
          <w:lang w:val="en-US"/>
        </w:rPr>
        <w:t>cu</w:t>
      </w:r>
      <w:r w:rsidR="006237BD" w:rsidRPr="00A70B5D">
        <w:rPr>
          <w:sz w:val="22"/>
          <w:szCs w:val="22"/>
          <w:lang w:val="en-US"/>
        </w:rPr>
        <w:t xml:space="preserve"> </w:t>
      </w:r>
      <w:r w:rsidR="00E41BBA" w:rsidRPr="00A70B5D">
        <w:rPr>
          <w:sz w:val="22"/>
          <w:szCs w:val="22"/>
          <w:lang w:val="en-US"/>
        </w:rPr>
        <w:t>il</w:t>
      </w:r>
      <w:r w:rsidR="006237BD" w:rsidRPr="00A70B5D">
        <w:rPr>
          <w:sz w:val="22"/>
          <w:szCs w:val="22"/>
          <w:lang w:val="en-US"/>
        </w:rPr>
        <w:t xml:space="preserve"> </w:t>
      </w:r>
      <w:r w:rsidR="00E41BBA" w:rsidRPr="00A70B5D">
        <w:rPr>
          <w:sz w:val="22"/>
          <w:szCs w:val="22"/>
          <w:lang w:val="en-US"/>
        </w:rPr>
        <w:t>tarixli</w:t>
      </w:r>
      <w:r w:rsidR="006237BD" w:rsidRPr="00A70B5D">
        <w:rPr>
          <w:sz w:val="22"/>
          <w:szCs w:val="22"/>
          <w:lang w:val="en-US"/>
        </w:rPr>
        <w:t xml:space="preserve"> </w:t>
      </w:r>
      <w:r w:rsidR="00E41BBA" w:rsidRPr="00A70B5D">
        <w:rPr>
          <w:sz w:val="22"/>
          <w:szCs w:val="22"/>
          <w:lang w:val="en-US"/>
        </w:rPr>
        <w:t>qətnaməsindən</w:t>
      </w:r>
      <w:r w:rsidR="00DE763A" w:rsidRPr="00A70B5D">
        <w:rPr>
          <w:sz w:val="22"/>
          <w:szCs w:val="22"/>
          <w:lang w:val="en-US"/>
        </w:rPr>
        <w:t xml:space="preserve"> </w:t>
      </w:r>
      <w:r w:rsidR="00E41BBA" w:rsidRPr="00A70B5D">
        <w:rPr>
          <w:sz w:val="22"/>
          <w:szCs w:val="22"/>
          <w:lang w:val="en-US"/>
        </w:rPr>
        <w:t>kassasiya</w:t>
      </w:r>
      <w:r w:rsidR="006237BD" w:rsidRPr="00A70B5D">
        <w:rPr>
          <w:sz w:val="22"/>
          <w:szCs w:val="22"/>
          <w:lang w:val="en-US"/>
        </w:rPr>
        <w:t xml:space="preserve"> </w:t>
      </w:r>
      <w:r w:rsidR="00E41BBA" w:rsidRPr="00A70B5D">
        <w:rPr>
          <w:sz w:val="22"/>
          <w:szCs w:val="22"/>
          <w:lang w:val="en-US"/>
        </w:rPr>
        <w:t>şikayəti</w:t>
      </w:r>
      <w:r w:rsidR="006237BD" w:rsidRPr="00A70B5D">
        <w:rPr>
          <w:sz w:val="22"/>
          <w:szCs w:val="22"/>
          <w:lang w:val="en-US"/>
        </w:rPr>
        <w:t xml:space="preserve"> </w:t>
      </w:r>
      <w:r w:rsidR="00E41BBA" w:rsidRPr="00A70B5D">
        <w:rPr>
          <w:sz w:val="22"/>
          <w:szCs w:val="22"/>
          <w:lang w:val="en-US"/>
        </w:rPr>
        <w:t>verilmişdir</w:t>
      </w:r>
      <w:r w:rsidR="006237BD" w:rsidRPr="00A70B5D">
        <w:rPr>
          <w:sz w:val="22"/>
          <w:szCs w:val="22"/>
          <w:lang w:val="en-US"/>
        </w:rPr>
        <w:t>.</w:t>
      </w:r>
    </w:p>
    <w:p w:rsidR="006237BD" w:rsidRPr="00A70B5D" w:rsidRDefault="00E41BBA" w:rsidP="006237BD">
      <w:pPr>
        <w:ind w:firstLine="720"/>
        <w:jc w:val="both"/>
        <w:rPr>
          <w:sz w:val="22"/>
          <w:szCs w:val="22"/>
          <w:lang w:val="en-US"/>
        </w:rPr>
      </w:pPr>
      <w:r w:rsidRPr="00A70B5D">
        <w:rPr>
          <w:sz w:val="22"/>
          <w:szCs w:val="22"/>
          <w:lang w:val="en-US"/>
        </w:rPr>
        <w:t>Lakin</w:t>
      </w:r>
      <w:r w:rsidR="0052177D" w:rsidRPr="00A70B5D">
        <w:rPr>
          <w:sz w:val="22"/>
          <w:szCs w:val="22"/>
          <w:lang w:val="en-US"/>
        </w:rPr>
        <w:t>,</w:t>
      </w:r>
      <w:r w:rsidR="006237BD" w:rsidRPr="00A70B5D">
        <w:rPr>
          <w:sz w:val="22"/>
          <w:szCs w:val="22"/>
          <w:lang w:val="en-US"/>
        </w:rPr>
        <w:t xml:space="preserve"> </w:t>
      </w:r>
      <w:r w:rsidR="004C3DF2" w:rsidRPr="00A70B5D">
        <w:rPr>
          <w:sz w:val="22"/>
          <w:szCs w:val="22"/>
          <w:lang w:val="en-US"/>
        </w:rPr>
        <w:t xml:space="preserve">Azərbaycan Respublikası Ali Məhkəməsinin Mülki İşlər Üzrə Məhkəmə Kollegiyası </w:t>
      </w:r>
      <w:r w:rsidR="006237BD" w:rsidRPr="00A70B5D">
        <w:rPr>
          <w:sz w:val="22"/>
          <w:szCs w:val="22"/>
          <w:lang w:val="en-US"/>
        </w:rPr>
        <w:t>(</w:t>
      </w:r>
      <w:r w:rsidRPr="00A70B5D">
        <w:rPr>
          <w:sz w:val="22"/>
          <w:szCs w:val="22"/>
          <w:lang w:val="en-US"/>
        </w:rPr>
        <w:t>sədrlik</w:t>
      </w:r>
      <w:r w:rsidR="006237BD" w:rsidRPr="00A70B5D">
        <w:rPr>
          <w:sz w:val="22"/>
          <w:szCs w:val="22"/>
          <w:lang w:val="en-US"/>
        </w:rPr>
        <w:t xml:space="preserve"> </w:t>
      </w:r>
      <w:r w:rsidRPr="00A70B5D">
        <w:rPr>
          <w:sz w:val="22"/>
          <w:szCs w:val="22"/>
          <w:lang w:val="en-US"/>
        </w:rPr>
        <w:t>edən</w:t>
      </w:r>
      <w:r w:rsidR="006237BD" w:rsidRPr="00A70B5D">
        <w:rPr>
          <w:sz w:val="22"/>
          <w:szCs w:val="22"/>
          <w:lang w:val="en-US"/>
        </w:rPr>
        <w:t xml:space="preserve"> </w:t>
      </w:r>
      <w:r w:rsidR="004C3DF2" w:rsidRPr="00A70B5D">
        <w:rPr>
          <w:sz w:val="22"/>
          <w:szCs w:val="22"/>
          <w:lang w:val="az-Latn-AZ"/>
        </w:rPr>
        <w:t>Ə.Ə.Əliyev</w:t>
      </w:r>
      <w:r w:rsidR="006237BD" w:rsidRPr="00A70B5D">
        <w:rPr>
          <w:sz w:val="22"/>
          <w:szCs w:val="22"/>
          <w:lang w:val="en-US"/>
        </w:rPr>
        <w:t xml:space="preserve">) </w:t>
      </w:r>
      <w:r w:rsidR="004C3DF2" w:rsidRPr="00A70B5D">
        <w:rPr>
          <w:sz w:val="22"/>
          <w:szCs w:val="22"/>
          <w:lang w:val="en-US"/>
        </w:rPr>
        <w:t>Bakı</w:t>
      </w:r>
      <w:r w:rsidR="006237BD" w:rsidRPr="00A70B5D">
        <w:rPr>
          <w:sz w:val="22"/>
          <w:szCs w:val="22"/>
          <w:lang w:val="en-US"/>
        </w:rPr>
        <w:t xml:space="preserve"> </w:t>
      </w:r>
      <w:r w:rsidRPr="00A70B5D">
        <w:rPr>
          <w:sz w:val="22"/>
          <w:szCs w:val="22"/>
          <w:lang w:val="en-US"/>
        </w:rPr>
        <w:t>Apellyasiya</w:t>
      </w:r>
      <w:r w:rsidR="006237BD" w:rsidRPr="00A70B5D">
        <w:rPr>
          <w:sz w:val="22"/>
          <w:szCs w:val="22"/>
          <w:lang w:val="en-US"/>
        </w:rPr>
        <w:t xml:space="preserve"> </w:t>
      </w:r>
      <w:r w:rsidRPr="00A70B5D">
        <w:rPr>
          <w:sz w:val="22"/>
          <w:szCs w:val="22"/>
          <w:lang w:val="en-US"/>
        </w:rPr>
        <w:t>Məhkəməsinin</w:t>
      </w:r>
      <w:r w:rsidR="006237BD" w:rsidRPr="00A70B5D">
        <w:rPr>
          <w:sz w:val="22"/>
          <w:szCs w:val="22"/>
          <w:lang w:val="en-US"/>
        </w:rPr>
        <w:t xml:space="preserve"> </w:t>
      </w:r>
      <w:r w:rsidRPr="00A70B5D">
        <w:rPr>
          <w:sz w:val="22"/>
          <w:szCs w:val="22"/>
          <w:lang w:val="en-US"/>
        </w:rPr>
        <w:t>Mülki</w:t>
      </w:r>
      <w:r w:rsidR="006237BD" w:rsidRPr="00A70B5D">
        <w:rPr>
          <w:sz w:val="22"/>
          <w:szCs w:val="22"/>
          <w:lang w:val="en-US"/>
        </w:rPr>
        <w:t xml:space="preserve"> </w:t>
      </w:r>
      <w:r w:rsidRPr="00A70B5D">
        <w:rPr>
          <w:sz w:val="22"/>
          <w:szCs w:val="22"/>
          <w:lang w:val="en-US"/>
        </w:rPr>
        <w:t>İşlər</w:t>
      </w:r>
      <w:r w:rsidR="006237BD" w:rsidRPr="00A70B5D">
        <w:rPr>
          <w:sz w:val="22"/>
          <w:szCs w:val="22"/>
          <w:lang w:val="en-US"/>
        </w:rPr>
        <w:t xml:space="preserve"> </w:t>
      </w:r>
      <w:r w:rsidR="004C3DF2" w:rsidRPr="00A70B5D">
        <w:rPr>
          <w:sz w:val="22"/>
          <w:szCs w:val="22"/>
          <w:lang w:val="en-US"/>
        </w:rPr>
        <w:t xml:space="preserve">Üzrə </w:t>
      </w:r>
      <w:r w:rsidRPr="00A70B5D">
        <w:rPr>
          <w:sz w:val="22"/>
          <w:szCs w:val="22"/>
          <w:lang w:val="en-US"/>
        </w:rPr>
        <w:t>Kollegiyasının</w:t>
      </w:r>
      <w:r w:rsidR="006237BD" w:rsidRPr="00A70B5D">
        <w:rPr>
          <w:sz w:val="22"/>
          <w:szCs w:val="22"/>
          <w:lang w:val="en-US"/>
        </w:rPr>
        <w:t xml:space="preserve"> </w:t>
      </w:r>
      <w:r w:rsidR="00061389">
        <w:rPr>
          <w:sz w:val="22"/>
          <w:szCs w:val="22"/>
          <w:lang w:val="en-US"/>
        </w:rPr>
        <w:t>_________________</w:t>
      </w:r>
      <w:r w:rsidR="004C3DF2" w:rsidRPr="00A70B5D">
        <w:rPr>
          <w:sz w:val="22"/>
          <w:szCs w:val="22"/>
          <w:lang w:val="en-US"/>
        </w:rPr>
        <w:t>-cu</w:t>
      </w:r>
      <w:r w:rsidR="006237BD" w:rsidRPr="00A70B5D">
        <w:rPr>
          <w:sz w:val="22"/>
          <w:szCs w:val="22"/>
          <w:lang w:val="en-US"/>
        </w:rPr>
        <w:t xml:space="preserve"> </w:t>
      </w:r>
      <w:r w:rsidRPr="00A70B5D">
        <w:rPr>
          <w:sz w:val="22"/>
          <w:szCs w:val="22"/>
          <w:lang w:val="en-US"/>
        </w:rPr>
        <w:t>il</w:t>
      </w:r>
      <w:r w:rsidR="006237BD" w:rsidRPr="00A70B5D">
        <w:rPr>
          <w:sz w:val="22"/>
          <w:szCs w:val="22"/>
          <w:lang w:val="en-US"/>
        </w:rPr>
        <w:t xml:space="preserve"> </w:t>
      </w:r>
      <w:r w:rsidRPr="00A70B5D">
        <w:rPr>
          <w:sz w:val="22"/>
          <w:szCs w:val="22"/>
          <w:lang w:val="en-US"/>
        </w:rPr>
        <w:t>tarixli</w:t>
      </w:r>
      <w:r w:rsidR="006237BD" w:rsidRPr="00A70B5D">
        <w:rPr>
          <w:sz w:val="22"/>
          <w:szCs w:val="22"/>
          <w:lang w:val="en-US"/>
        </w:rPr>
        <w:t xml:space="preserve"> </w:t>
      </w:r>
      <w:r w:rsidRPr="00A70B5D">
        <w:rPr>
          <w:sz w:val="22"/>
          <w:szCs w:val="22"/>
          <w:lang w:val="en-US"/>
        </w:rPr>
        <w:t>qətnaməsindən</w:t>
      </w:r>
      <w:r w:rsidR="006237BD" w:rsidRPr="00A70B5D">
        <w:rPr>
          <w:sz w:val="22"/>
          <w:szCs w:val="22"/>
          <w:lang w:val="en-US"/>
        </w:rPr>
        <w:t xml:space="preserve"> </w:t>
      </w:r>
      <w:r w:rsidRPr="00A70B5D">
        <w:rPr>
          <w:sz w:val="22"/>
          <w:szCs w:val="22"/>
          <w:lang w:val="en-US"/>
        </w:rPr>
        <w:t>verilmiş</w:t>
      </w:r>
      <w:r w:rsidR="006237BD" w:rsidRPr="00A70B5D">
        <w:rPr>
          <w:sz w:val="22"/>
          <w:szCs w:val="22"/>
          <w:lang w:val="en-US"/>
        </w:rPr>
        <w:t xml:space="preserve"> </w:t>
      </w:r>
      <w:r w:rsidRPr="00A70B5D">
        <w:rPr>
          <w:sz w:val="22"/>
          <w:szCs w:val="22"/>
          <w:lang w:val="en-US"/>
        </w:rPr>
        <w:t>kassasiya</w:t>
      </w:r>
      <w:r w:rsidR="006237BD" w:rsidRPr="00A70B5D">
        <w:rPr>
          <w:sz w:val="22"/>
          <w:szCs w:val="22"/>
          <w:lang w:val="en-US"/>
        </w:rPr>
        <w:t xml:space="preserve"> </w:t>
      </w:r>
      <w:r w:rsidRPr="00A70B5D">
        <w:rPr>
          <w:sz w:val="22"/>
          <w:szCs w:val="22"/>
          <w:lang w:val="en-US"/>
        </w:rPr>
        <w:t>şikayətinin</w:t>
      </w:r>
      <w:r w:rsidR="006237BD" w:rsidRPr="00A70B5D">
        <w:rPr>
          <w:sz w:val="22"/>
          <w:szCs w:val="22"/>
          <w:lang w:val="en-US"/>
        </w:rPr>
        <w:t xml:space="preserve"> </w:t>
      </w:r>
      <w:r w:rsidR="004C3DF2" w:rsidRPr="00A70B5D">
        <w:rPr>
          <w:sz w:val="22"/>
          <w:szCs w:val="22"/>
          <w:lang w:val="en-US"/>
        </w:rPr>
        <w:t xml:space="preserve">təmin edilməməsi və qeyd edilən qətnamənin dəyişdirilmədən saxlanılması </w:t>
      </w:r>
      <w:r w:rsidRPr="00A70B5D">
        <w:rPr>
          <w:sz w:val="22"/>
          <w:szCs w:val="22"/>
          <w:lang w:val="en-US"/>
        </w:rPr>
        <w:t>barədə</w:t>
      </w:r>
      <w:r w:rsidR="006237BD" w:rsidRPr="00A70B5D">
        <w:rPr>
          <w:sz w:val="22"/>
          <w:szCs w:val="22"/>
          <w:lang w:val="en-US"/>
        </w:rPr>
        <w:t xml:space="preserve"> </w:t>
      </w:r>
      <w:r w:rsidR="004C3DF2" w:rsidRPr="00A70B5D">
        <w:rPr>
          <w:sz w:val="22"/>
          <w:szCs w:val="22"/>
          <w:lang w:val="en-US"/>
        </w:rPr>
        <w:t xml:space="preserve">27 aprel 2009-cu </w:t>
      </w:r>
      <w:r w:rsidRPr="00A70B5D">
        <w:rPr>
          <w:sz w:val="22"/>
          <w:szCs w:val="22"/>
          <w:lang w:val="en-US"/>
        </w:rPr>
        <w:t>il</w:t>
      </w:r>
      <w:r w:rsidR="006237BD" w:rsidRPr="00A70B5D">
        <w:rPr>
          <w:sz w:val="22"/>
          <w:szCs w:val="22"/>
          <w:lang w:val="en-US"/>
        </w:rPr>
        <w:t xml:space="preserve"> </w:t>
      </w:r>
      <w:r w:rsidRPr="00A70B5D">
        <w:rPr>
          <w:sz w:val="22"/>
          <w:szCs w:val="22"/>
          <w:lang w:val="en-US"/>
        </w:rPr>
        <w:t>tarix</w:t>
      </w:r>
      <w:r w:rsidR="004C3DF2" w:rsidRPr="00A70B5D">
        <w:rPr>
          <w:sz w:val="22"/>
          <w:szCs w:val="22"/>
          <w:lang w:val="en-US"/>
        </w:rPr>
        <w:t>li Qərar</w:t>
      </w:r>
      <w:r w:rsidR="006237BD" w:rsidRPr="00A70B5D">
        <w:rPr>
          <w:sz w:val="22"/>
          <w:szCs w:val="22"/>
          <w:lang w:val="en-US"/>
        </w:rPr>
        <w:t xml:space="preserve"> </w:t>
      </w:r>
      <w:r w:rsidRPr="00A70B5D">
        <w:rPr>
          <w:sz w:val="22"/>
          <w:szCs w:val="22"/>
          <w:lang w:val="en-US"/>
        </w:rPr>
        <w:t>qəbul</w:t>
      </w:r>
      <w:r w:rsidR="006237BD" w:rsidRPr="00A70B5D">
        <w:rPr>
          <w:sz w:val="22"/>
          <w:szCs w:val="22"/>
          <w:lang w:val="en-US"/>
        </w:rPr>
        <w:t xml:space="preserve"> </w:t>
      </w:r>
      <w:r w:rsidRPr="00A70B5D">
        <w:rPr>
          <w:sz w:val="22"/>
          <w:szCs w:val="22"/>
          <w:lang w:val="en-US"/>
        </w:rPr>
        <w:t>etmişdir</w:t>
      </w:r>
      <w:r w:rsidR="006237BD" w:rsidRPr="00A70B5D">
        <w:rPr>
          <w:sz w:val="22"/>
          <w:szCs w:val="22"/>
          <w:lang w:val="en-US"/>
        </w:rPr>
        <w:t>.</w:t>
      </w:r>
    </w:p>
    <w:p w:rsidR="00AD10C7" w:rsidRPr="00A70B5D" w:rsidRDefault="007A01FF" w:rsidP="00AD10C7">
      <w:pPr>
        <w:ind w:right="-6" w:firstLine="708"/>
        <w:jc w:val="both"/>
        <w:rPr>
          <w:sz w:val="22"/>
          <w:szCs w:val="22"/>
          <w:lang w:val="en-US"/>
        </w:rPr>
      </w:pPr>
      <w:r w:rsidRPr="00A70B5D">
        <w:rPr>
          <w:sz w:val="22"/>
          <w:szCs w:val="22"/>
          <w:lang w:val="en-US"/>
        </w:rPr>
        <w:t xml:space="preserve">  </w:t>
      </w:r>
      <w:r w:rsidR="00E41BBA" w:rsidRPr="00A70B5D">
        <w:rPr>
          <w:sz w:val="22"/>
          <w:szCs w:val="22"/>
          <w:lang w:val="en-US"/>
        </w:rPr>
        <w:t>Qeyd</w:t>
      </w:r>
      <w:r w:rsidR="006F2572" w:rsidRPr="00A70B5D">
        <w:rPr>
          <w:sz w:val="22"/>
          <w:szCs w:val="22"/>
          <w:lang w:val="en-US"/>
        </w:rPr>
        <w:t xml:space="preserve"> </w:t>
      </w:r>
      <w:r w:rsidR="00E41BBA" w:rsidRPr="00A70B5D">
        <w:rPr>
          <w:sz w:val="22"/>
          <w:szCs w:val="22"/>
          <w:lang w:val="en-US"/>
        </w:rPr>
        <w:t>edilən</w:t>
      </w:r>
      <w:r w:rsidR="006F2572" w:rsidRPr="00A70B5D">
        <w:rPr>
          <w:sz w:val="22"/>
          <w:szCs w:val="22"/>
          <w:lang w:val="en-US"/>
        </w:rPr>
        <w:t xml:space="preserve"> </w:t>
      </w:r>
      <w:r w:rsidR="00E41BBA" w:rsidRPr="00A70B5D">
        <w:rPr>
          <w:sz w:val="22"/>
          <w:szCs w:val="22"/>
          <w:lang w:val="en-US"/>
        </w:rPr>
        <w:t>məhkəmə</w:t>
      </w:r>
      <w:r w:rsidR="006F2572" w:rsidRPr="00A70B5D">
        <w:rPr>
          <w:sz w:val="22"/>
          <w:szCs w:val="22"/>
          <w:lang w:val="en-US"/>
        </w:rPr>
        <w:t xml:space="preserve"> </w:t>
      </w:r>
      <w:r w:rsidR="004C3DF2" w:rsidRPr="00A70B5D">
        <w:rPr>
          <w:sz w:val="22"/>
          <w:szCs w:val="22"/>
          <w:lang w:val="en-US"/>
        </w:rPr>
        <w:t>Qərarı</w:t>
      </w:r>
      <w:r w:rsidR="006F2572" w:rsidRPr="00A70B5D">
        <w:rPr>
          <w:sz w:val="22"/>
          <w:szCs w:val="22"/>
          <w:lang w:val="en-US"/>
        </w:rPr>
        <w:t xml:space="preserve"> </w:t>
      </w:r>
      <w:r w:rsidRPr="00A70B5D">
        <w:rPr>
          <w:sz w:val="22"/>
          <w:szCs w:val="22"/>
          <w:lang w:val="en-US"/>
        </w:rPr>
        <w:t xml:space="preserve">aşağıdakılar ilə </w:t>
      </w:r>
      <w:r w:rsidR="00E41BBA" w:rsidRPr="00A70B5D">
        <w:rPr>
          <w:sz w:val="22"/>
          <w:szCs w:val="22"/>
          <w:lang w:val="en-US"/>
        </w:rPr>
        <w:t>əsaslandırılmışdır</w:t>
      </w:r>
      <w:r w:rsidRPr="00A70B5D">
        <w:rPr>
          <w:sz w:val="22"/>
          <w:szCs w:val="22"/>
          <w:lang w:val="en-US"/>
        </w:rPr>
        <w:t>:</w:t>
      </w:r>
    </w:p>
    <w:p w:rsidR="00AD10C7" w:rsidRDefault="00AD10C7" w:rsidP="00AD10C7">
      <w:pPr>
        <w:ind w:right="-6" w:firstLine="708"/>
        <w:jc w:val="both"/>
        <w:rPr>
          <w:b/>
          <w:i/>
          <w:sz w:val="22"/>
          <w:szCs w:val="22"/>
          <w:lang w:val="en-US"/>
        </w:rPr>
      </w:pPr>
      <w:r w:rsidRPr="00A70B5D">
        <w:rPr>
          <w:i/>
          <w:sz w:val="22"/>
          <w:szCs w:val="22"/>
          <w:lang w:val="en-US"/>
        </w:rPr>
        <w:t xml:space="preserve"> </w:t>
      </w:r>
      <w:r w:rsidR="000C288C" w:rsidRPr="00A70B5D">
        <w:rPr>
          <w:b/>
          <w:i/>
          <w:sz w:val="22"/>
          <w:szCs w:val="22"/>
          <w:lang w:val="en-US"/>
        </w:rPr>
        <w:t>“</w:t>
      </w:r>
      <w:r w:rsidR="00E41BBA" w:rsidRPr="00A70B5D">
        <w:rPr>
          <w:b/>
          <w:i/>
          <w:sz w:val="22"/>
          <w:szCs w:val="22"/>
          <w:lang w:val="en-US"/>
        </w:rPr>
        <w:t>İş</w:t>
      </w:r>
      <w:r w:rsidRPr="00A70B5D">
        <w:rPr>
          <w:b/>
          <w:i/>
          <w:sz w:val="22"/>
          <w:szCs w:val="22"/>
          <w:lang w:val="en-US"/>
        </w:rPr>
        <w:t xml:space="preserve"> </w:t>
      </w:r>
      <w:r w:rsidR="00E41BBA" w:rsidRPr="00A70B5D">
        <w:rPr>
          <w:b/>
          <w:i/>
          <w:sz w:val="22"/>
          <w:szCs w:val="22"/>
          <w:lang w:val="en-US"/>
        </w:rPr>
        <w:t>materiallarında</w:t>
      </w:r>
      <w:r w:rsidR="000C288C" w:rsidRPr="00A70B5D">
        <w:rPr>
          <w:b/>
          <w:i/>
          <w:sz w:val="22"/>
          <w:szCs w:val="22"/>
          <w:lang w:val="en-US"/>
        </w:rPr>
        <w:t xml:space="preserve">n görünür ki, </w:t>
      </w:r>
      <w:r w:rsidR="00061389">
        <w:rPr>
          <w:b/>
          <w:i/>
          <w:sz w:val="22"/>
          <w:szCs w:val="22"/>
          <w:lang w:val="en-US"/>
        </w:rPr>
        <w:t>_____________________</w:t>
      </w:r>
      <w:r w:rsidRPr="00A70B5D">
        <w:rPr>
          <w:b/>
          <w:i/>
          <w:sz w:val="22"/>
          <w:szCs w:val="22"/>
          <w:lang w:val="en-US"/>
        </w:rPr>
        <w:t xml:space="preserve"> </w:t>
      </w:r>
      <w:r w:rsidR="00E41BBA" w:rsidRPr="00A70B5D">
        <w:rPr>
          <w:b/>
          <w:i/>
          <w:sz w:val="22"/>
          <w:szCs w:val="22"/>
          <w:lang w:val="en-US"/>
        </w:rPr>
        <w:t>Şirkəti</w:t>
      </w:r>
      <w:r w:rsidR="000C288C" w:rsidRPr="00A70B5D">
        <w:rPr>
          <w:b/>
          <w:i/>
          <w:sz w:val="22"/>
          <w:szCs w:val="22"/>
          <w:lang w:val="en-US"/>
        </w:rPr>
        <w:t xml:space="preserve"> </w:t>
      </w:r>
      <w:r w:rsidR="00061389">
        <w:rPr>
          <w:b/>
          <w:i/>
          <w:sz w:val="22"/>
          <w:szCs w:val="22"/>
          <w:lang w:val="en-US"/>
        </w:rPr>
        <w:t>_____________________</w:t>
      </w:r>
      <w:r w:rsidR="000C288C" w:rsidRPr="00A70B5D">
        <w:rPr>
          <w:b/>
          <w:i/>
          <w:sz w:val="22"/>
          <w:szCs w:val="22"/>
          <w:lang w:val="en-US"/>
        </w:rPr>
        <w:t xml:space="preserve"> qəzetinin 13 may 2008-ci il tarixli sayının 7-ci səhifəsində dərc edilmiş “Hərbi nazir aparat rəhbərinə qarşı” başlıqlı məqalədə “Burada televiziyaya yaxın şirkətin istehsalı olan “Dadlı” makaronu da rol oynayır. Bu makaron ordunun şəxsi heyəti, o cümlədən hərbi məktəblərin müdavimlərinin qida rasionina daxildir və s. ifadələrin işlədildiyini, həmin məlumatların </w:t>
      </w:r>
      <w:r w:rsidR="00061389">
        <w:rPr>
          <w:b/>
          <w:i/>
          <w:sz w:val="22"/>
          <w:szCs w:val="22"/>
          <w:lang w:val="en-US"/>
        </w:rPr>
        <w:t>_____________________</w:t>
      </w:r>
      <w:r w:rsidR="000C288C" w:rsidRPr="00A70B5D">
        <w:rPr>
          <w:b/>
          <w:i/>
          <w:sz w:val="22"/>
          <w:szCs w:val="22"/>
          <w:lang w:val="en-US"/>
        </w:rPr>
        <w:t xml:space="preserve"> Şirkətinin işgüzar nüfuzunu ləkələdiyini əsas göstərərək cavabdeh </w:t>
      </w:r>
      <w:r w:rsidR="00061389">
        <w:rPr>
          <w:b/>
          <w:i/>
          <w:sz w:val="22"/>
          <w:szCs w:val="22"/>
          <w:lang w:val="en-US"/>
        </w:rPr>
        <w:t>_____________________</w:t>
      </w:r>
      <w:r w:rsidR="000C288C" w:rsidRPr="00A70B5D">
        <w:rPr>
          <w:b/>
          <w:i/>
          <w:sz w:val="22"/>
          <w:szCs w:val="22"/>
          <w:lang w:val="en-US"/>
        </w:rPr>
        <w:t xml:space="preserve"> qazeti redaksiyasına qarşı işgüzar nüfuzun müdafəsi və mənəvi zərərin ödənilməsi tələbinə dair iddia qaldırılmışdır.</w:t>
      </w:r>
    </w:p>
    <w:p w:rsidR="00061389" w:rsidRDefault="00061389" w:rsidP="00AD10C7">
      <w:pPr>
        <w:ind w:right="-6" w:firstLine="708"/>
        <w:jc w:val="both"/>
        <w:rPr>
          <w:b/>
          <w:i/>
          <w:sz w:val="22"/>
          <w:szCs w:val="22"/>
          <w:lang w:val="en-US"/>
        </w:rPr>
      </w:pPr>
      <w:r>
        <w:rPr>
          <w:b/>
          <w:i/>
          <w:sz w:val="22"/>
          <w:szCs w:val="22"/>
          <w:lang w:val="en-US"/>
        </w:rPr>
        <w:t>______________________________________________________________________________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061389" w:rsidRPr="00A70B5D" w:rsidRDefault="00061389" w:rsidP="00AD10C7">
      <w:pPr>
        <w:ind w:right="-6" w:firstLine="708"/>
        <w:jc w:val="both"/>
        <w:rPr>
          <w:b/>
          <w:i/>
          <w:sz w:val="22"/>
          <w:szCs w:val="22"/>
          <w:lang w:val="en-US"/>
        </w:rPr>
      </w:pPr>
    </w:p>
    <w:p w:rsidR="000E3955" w:rsidRPr="00A70B5D" w:rsidRDefault="000E3955" w:rsidP="007C16E6">
      <w:pPr>
        <w:tabs>
          <w:tab w:val="left" w:pos="9720"/>
        </w:tabs>
        <w:ind w:right="-6" w:firstLine="708"/>
        <w:jc w:val="both"/>
        <w:rPr>
          <w:b/>
          <w:i/>
          <w:sz w:val="22"/>
          <w:szCs w:val="22"/>
          <w:lang w:val="en-US"/>
        </w:rPr>
      </w:pPr>
      <w:r w:rsidRPr="00A70B5D">
        <w:rPr>
          <w:b/>
          <w:i/>
          <w:sz w:val="22"/>
          <w:szCs w:val="22"/>
          <w:lang w:val="en-US"/>
        </w:rPr>
        <w:t>Məhkəmə kollegiyası hesab edir ki, işə baxan məhkəmələr göstərilən ekspertiza rəyini, məqalədə əsaslanan diğər söz və cümlələrdə şərəf və ləyaqəti ləkələyən ifadələrin olmadığını əsas tutaraq iddia rəd</w:t>
      </w:r>
      <w:r w:rsidR="00564AE8" w:rsidRPr="00A70B5D">
        <w:rPr>
          <w:b/>
          <w:i/>
          <w:sz w:val="22"/>
          <w:szCs w:val="22"/>
          <w:lang w:val="en-US"/>
        </w:rPr>
        <w:t>d</w:t>
      </w:r>
      <w:r w:rsidRPr="00A70B5D">
        <w:rPr>
          <w:b/>
          <w:i/>
          <w:sz w:val="22"/>
          <w:szCs w:val="22"/>
          <w:lang w:val="en-US"/>
        </w:rPr>
        <w:t xml:space="preserve"> etməkdə haqlı olmuşdur.</w:t>
      </w:r>
    </w:p>
    <w:p w:rsidR="00DF07AF" w:rsidRPr="00A70B5D" w:rsidRDefault="00DF07AF" w:rsidP="007C16E6">
      <w:pPr>
        <w:tabs>
          <w:tab w:val="left" w:pos="9720"/>
        </w:tabs>
        <w:ind w:right="-6" w:firstLine="708"/>
        <w:jc w:val="both"/>
        <w:rPr>
          <w:b/>
          <w:i/>
          <w:sz w:val="22"/>
          <w:szCs w:val="22"/>
          <w:lang w:val="en-US"/>
        </w:rPr>
      </w:pPr>
      <w:r w:rsidRPr="00A70B5D">
        <w:rPr>
          <w:b/>
          <w:i/>
          <w:sz w:val="22"/>
          <w:szCs w:val="22"/>
          <w:lang w:val="en-US"/>
        </w:rPr>
        <w:t>Belə ki, İnsan hüquqları üzrə Avropa Konvensiyasının 10-cu maddəsinin 1-ci hissəsinə görə hər kəs ifadə etmək azadlığı hüququna malikdir.</w:t>
      </w:r>
    </w:p>
    <w:p w:rsidR="00DF07AF" w:rsidRPr="00A70B5D" w:rsidRDefault="00DF07AF" w:rsidP="007C16E6">
      <w:pPr>
        <w:tabs>
          <w:tab w:val="left" w:pos="9720"/>
        </w:tabs>
        <w:ind w:right="-6" w:firstLine="708"/>
        <w:jc w:val="both"/>
        <w:rPr>
          <w:b/>
          <w:i/>
          <w:sz w:val="22"/>
          <w:szCs w:val="22"/>
          <w:lang w:val="en-US"/>
        </w:rPr>
      </w:pPr>
      <w:r w:rsidRPr="00A70B5D">
        <w:rPr>
          <w:b/>
          <w:i/>
          <w:sz w:val="22"/>
          <w:szCs w:val="22"/>
          <w:lang w:val="en-US"/>
        </w:rPr>
        <w:t>Azərbaycan Respublikası Konstitusiyasının 47-ci maddəsinə görə hər kəsin fakir və söz azadlığı vardır.</w:t>
      </w:r>
    </w:p>
    <w:p w:rsidR="000E3955" w:rsidRPr="00A70B5D" w:rsidRDefault="000E3955" w:rsidP="007C16E6">
      <w:pPr>
        <w:tabs>
          <w:tab w:val="left" w:pos="9720"/>
        </w:tabs>
        <w:ind w:right="-6" w:firstLine="708"/>
        <w:jc w:val="both"/>
        <w:rPr>
          <w:b/>
          <w:i/>
          <w:sz w:val="22"/>
          <w:szCs w:val="22"/>
          <w:lang w:val="en-US"/>
        </w:rPr>
      </w:pPr>
      <w:r w:rsidRPr="00A70B5D">
        <w:rPr>
          <w:b/>
          <w:i/>
          <w:sz w:val="22"/>
          <w:szCs w:val="22"/>
          <w:lang w:val="en-US"/>
        </w:rPr>
        <w:lastRenderedPageBreak/>
        <w:t>“Şərəf və ləyaqətin müdafəsi barədə qanunvericiliyin məhkəmələr tərəfindən tətbiq edilməsi haqqında Aərbaycan Respublikası Ali Məhkəmənin Plenumunun 14 may 1999-cu il tarixli qərarın</w:t>
      </w:r>
      <w:r w:rsidR="00564AE8" w:rsidRPr="00A70B5D">
        <w:rPr>
          <w:b/>
          <w:i/>
          <w:sz w:val="22"/>
          <w:szCs w:val="22"/>
          <w:lang w:val="en-US"/>
        </w:rPr>
        <w:t>ın</w:t>
      </w:r>
      <w:r w:rsidRPr="00A70B5D">
        <w:rPr>
          <w:b/>
          <w:i/>
          <w:sz w:val="22"/>
          <w:szCs w:val="22"/>
          <w:lang w:val="en-US"/>
        </w:rPr>
        <w:t xml:space="preserve"> 3-cü bəndinə görə məhkəmələr şərəf və ləyaqətin müdafəsi barədə işlərə baxarkən 3 halı aydınlaşdırmalı və onlara məcmu halında hüquqi qiymət verməlidir: məlumatların vətəndaşların şərəf və ləyaqətini ləkələməsi</w:t>
      </w:r>
      <w:r w:rsidR="00E80F4C" w:rsidRPr="00A70B5D">
        <w:rPr>
          <w:b/>
          <w:i/>
          <w:sz w:val="22"/>
          <w:szCs w:val="22"/>
          <w:lang w:val="en-US"/>
        </w:rPr>
        <w:t xml:space="preserve">, həmin məlumatların doğru olmaması, bu məlumatların yayılması.” </w:t>
      </w:r>
    </w:p>
    <w:p w:rsidR="00C311BA" w:rsidRPr="00A70B5D" w:rsidRDefault="00E41BBA" w:rsidP="00C311BA">
      <w:pPr>
        <w:ind w:firstLine="540"/>
        <w:jc w:val="both"/>
        <w:rPr>
          <w:sz w:val="22"/>
          <w:szCs w:val="22"/>
          <w:lang w:val="en-US"/>
        </w:rPr>
      </w:pPr>
      <w:r w:rsidRPr="00A70B5D">
        <w:rPr>
          <w:sz w:val="22"/>
          <w:szCs w:val="22"/>
          <w:lang w:val="en-US"/>
        </w:rPr>
        <w:t>Azərbay</w:t>
      </w:r>
      <w:r w:rsidR="00E82273" w:rsidRPr="00A70B5D">
        <w:rPr>
          <w:sz w:val="22"/>
          <w:szCs w:val="22"/>
          <w:lang w:val="en-US"/>
        </w:rPr>
        <w:t>c</w:t>
      </w:r>
      <w:r w:rsidRPr="00A70B5D">
        <w:rPr>
          <w:sz w:val="22"/>
          <w:szCs w:val="22"/>
          <w:lang w:val="en-US"/>
        </w:rPr>
        <w:t>an</w:t>
      </w:r>
      <w:r w:rsidR="00C311BA" w:rsidRPr="00A70B5D">
        <w:rPr>
          <w:sz w:val="22"/>
          <w:szCs w:val="22"/>
          <w:lang w:val="en-US"/>
        </w:rPr>
        <w:t xml:space="preserve"> </w:t>
      </w:r>
      <w:r w:rsidRPr="00A70B5D">
        <w:rPr>
          <w:sz w:val="22"/>
          <w:szCs w:val="22"/>
          <w:lang w:val="en-US"/>
        </w:rPr>
        <w:t>Respublikası</w:t>
      </w:r>
      <w:r w:rsidR="00C311BA" w:rsidRPr="00A70B5D">
        <w:rPr>
          <w:sz w:val="22"/>
          <w:szCs w:val="22"/>
          <w:lang w:val="en-US"/>
        </w:rPr>
        <w:t xml:space="preserve"> </w:t>
      </w:r>
      <w:r w:rsidRPr="00A70B5D">
        <w:rPr>
          <w:sz w:val="22"/>
          <w:szCs w:val="22"/>
          <w:lang w:val="en-US"/>
        </w:rPr>
        <w:t>Ali</w:t>
      </w:r>
      <w:r w:rsidR="00C311BA" w:rsidRPr="00A70B5D">
        <w:rPr>
          <w:sz w:val="22"/>
          <w:szCs w:val="22"/>
          <w:lang w:val="en-US"/>
        </w:rPr>
        <w:t xml:space="preserve"> </w:t>
      </w:r>
      <w:r w:rsidRPr="00A70B5D">
        <w:rPr>
          <w:sz w:val="22"/>
          <w:szCs w:val="22"/>
          <w:lang w:val="en-US"/>
        </w:rPr>
        <w:t>Məhkəməsinin</w:t>
      </w:r>
      <w:r w:rsidR="00C311BA" w:rsidRPr="00A70B5D">
        <w:rPr>
          <w:sz w:val="22"/>
          <w:szCs w:val="22"/>
          <w:lang w:val="en-US"/>
        </w:rPr>
        <w:t xml:space="preserve"> </w:t>
      </w:r>
      <w:r w:rsidRPr="00A70B5D">
        <w:rPr>
          <w:sz w:val="22"/>
          <w:szCs w:val="22"/>
          <w:lang w:val="en-US"/>
        </w:rPr>
        <w:t>Mülki</w:t>
      </w:r>
      <w:r w:rsidR="00C311BA" w:rsidRPr="00A70B5D">
        <w:rPr>
          <w:sz w:val="22"/>
          <w:szCs w:val="22"/>
          <w:lang w:val="en-US"/>
        </w:rPr>
        <w:t xml:space="preserve"> </w:t>
      </w:r>
      <w:r w:rsidRPr="00A70B5D">
        <w:rPr>
          <w:sz w:val="22"/>
          <w:szCs w:val="22"/>
          <w:lang w:val="en-US"/>
        </w:rPr>
        <w:t>İşlər</w:t>
      </w:r>
      <w:r w:rsidR="00C311BA" w:rsidRPr="00A70B5D">
        <w:rPr>
          <w:sz w:val="22"/>
          <w:szCs w:val="22"/>
          <w:lang w:val="en-US"/>
        </w:rPr>
        <w:t xml:space="preserve"> </w:t>
      </w:r>
      <w:r w:rsidRPr="00A70B5D">
        <w:rPr>
          <w:sz w:val="22"/>
          <w:szCs w:val="22"/>
          <w:lang w:val="en-US"/>
        </w:rPr>
        <w:t>Üzrə</w:t>
      </w:r>
      <w:r w:rsidR="00C311BA" w:rsidRPr="00A70B5D">
        <w:rPr>
          <w:sz w:val="22"/>
          <w:szCs w:val="22"/>
          <w:lang w:val="en-US"/>
        </w:rPr>
        <w:t xml:space="preserve"> </w:t>
      </w:r>
      <w:r w:rsidRPr="00A70B5D">
        <w:rPr>
          <w:sz w:val="22"/>
          <w:szCs w:val="22"/>
          <w:lang w:val="en-US"/>
        </w:rPr>
        <w:t>Məhkəmə</w:t>
      </w:r>
      <w:r w:rsidR="00C311BA" w:rsidRPr="00A70B5D">
        <w:rPr>
          <w:sz w:val="22"/>
          <w:szCs w:val="22"/>
          <w:lang w:val="en-US"/>
        </w:rPr>
        <w:t xml:space="preserve"> </w:t>
      </w:r>
      <w:r w:rsidRPr="00A70B5D">
        <w:rPr>
          <w:sz w:val="22"/>
          <w:szCs w:val="22"/>
          <w:lang w:val="en-US"/>
        </w:rPr>
        <w:t>Kollegiyası</w:t>
      </w:r>
      <w:r w:rsidR="00C311BA" w:rsidRPr="00A70B5D">
        <w:rPr>
          <w:sz w:val="22"/>
          <w:szCs w:val="22"/>
          <w:lang w:val="en-US"/>
        </w:rPr>
        <w:t xml:space="preserve"> </w:t>
      </w:r>
      <w:r w:rsidRPr="00A70B5D">
        <w:rPr>
          <w:sz w:val="22"/>
          <w:szCs w:val="22"/>
          <w:lang w:val="en-US"/>
        </w:rPr>
        <w:t>Bakı</w:t>
      </w:r>
      <w:r w:rsidR="00C311BA" w:rsidRPr="00A70B5D">
        <w:rPr>
          <w:sz w:val="22"/>
          <w:szCs w:val="22"/>
          <w:lang w:val="en-US"/>
        </w:rPr>
        <w:t xml:space="preserve"> </w:t>
      </w:r>
      <w:r w:rsidRPr="00A70B5D">
        <w:rPr>
          <w:sz w:val="22"/>
          <w:szCs w:val="22"/>
          <w:lang w:val="en-US"/>
        </w:rPr>
        <w:t>Apellyasiya</w:t>
      </w:r>
      <w:r w:rsidR="00C311BA" w:rsidRPr="00A70B5D">
        <w:rPr>
          <w:sz w:val="22"/>
          <w:szCs w:val="22"/>
          <w:lang w:val="en-US"/>
        </w:rPr>
        <w:t xml:space="preserve"> </w:t>
      </w:r>
      <w:r w:rsidRPr="00A70B5D">
        <w:rPr>
          <w:sz w:val="22"/>
          <w:szCs w:val="22"/>
          <w:lang w:val="en-US"/>
        </w:rPr>
        <w:t>Məhkəməsinin</w:t>
      </w:r>
      <w:r w:rsidR="00C311BA" w:rsidRPr="00A70B5D">
        <w:rPr>
          <w:sz w:val="22"/>
          <w:szCs w:val="22"/>
          <w:lang w:val="en-US"/>
        </w:rPr>
        <w:t xml:space="preserve"> </w:t>
      </w:r>
      <w:r w:rsidRPr="00A70B5D">
        <w:rPr>
          <w:sz w:val="22"/>
          <w:szCs w:val="22"/>
          <w:lang w:val="en-US"/>
        </w:rPr>
        <w:t>qə</w:t>
      </w:r>
      <w:r w:rsidR="00E82273" w:rsidRPr="00A70B5D">
        <w:rPr>
          <w:sz w:val="22"/>
          <w:szCs w:val="22"/>
          <w:lang w:val="en-US"/>
        </w:rPr>
        <w:t xml:space="preserve">tnaməsini </w:t>
      </w:r>
      <w:r w:rsidRPr="00A70B5D">
        <w:rPr>
          <w:sz w:val="22"/>
          <w:szCs w:val="22"/>
          <w:lang w:val="en-US"/>
        </w:rPr>
        <w:t>kassasiya</w:t>
      </w:r>
      <w:r w:rsidR="00C311BA" w:rsidRPr="00A70B5D">
        <w:rPr>
          <w:sz w:val="22"/>
          <w:szCs w:val="22"/>
          <w:lang w:val="en-US"/>
        </w:rPr>
        <w:t xml:space="preserve"> </w:t>
      </w:r>
      <w:r w:rsidRPr="00A70B5D">
        <w:rPr>
          <w:sz w:val="22"/>
          <w:szCs w:val="22"/>
          <w:lang w:val="en-US"/>
        </w:rPr>
        <w:t>qaydasında</w:t>
      </w:r>
      <w:r w:rsidR="00C311BA" w:rsidRPr="00A70B5D">
        <w:rPr>
          <w:sz w:val="22"/>
          <w:szCs w:val="22"/>
          <w:lang w:val="en-US"/>
        </w:rPr>
        <w:t xml:space="preserve"> </w:t>
      </w:r>
      <w:r w:rsidRPr="00A70B5D">
        <w:rPr>
          <w:sz w:val="22"/>
          <w:szCs w:val="22"/>
          <w:lang w:val="en-US"/>
        </w:rPr>
        <w:t>ləğv</w:t>
      </w:r>
      <w:r w:rsidR="00C311BA" w:rsidRPr="00A70B5D">
        <w:rPr>
          <w:sz w:val="22"/>
          <w:szCs w:val="22"/>
          <w:lang w:val="en-US"/>
        </w:rPr>
        <w:t xml:space="preserve"> </w:t>
      </w:r>
      <w:r w:rsidRPr="00A70B5D">
        <w:rPr>
          <w:sz w:val="22"/>
          <w:szCs w:val="22"/>
          <w:lang w:val="en-US"/>
        </w:rPr>
        <w:t>olunması</w:t>
      </w:r>
      <w:r w:rsidR="00C311BA" w:rsidRPr="00A70B5D">
        <w:rPr>
          <w:sz w:val="22"/>
          <w:szCs w:val="22"/>
          <w:lang w:val="en-US"/>
        </w:rPr>
        <w:t xml:space="preserve"> </w:t>
      </w:r>
      <w:r w:rsidRPr="00A70B5D">
        <w:rPr>
          <w:sz w:val="22"/>
          <w:szCs w:val="22"/>
          <w:lang w:val="en-US"/>
        </w:rPr>
        <w:t>üçün</w:t>
      </w:r>
      <w:r w:rsidR="00C311BA" w:rsidRPr="00A70B5D">
        <w:rPr>
          <w:sz w:val="22"/>
          <w:szCs w:val="22"/>
          <w:lang w:val="en-US"/>
        </w:rPr>
        <w:t xml:space="preserve"> </w:t>
      </w:r>
      <w:r w:rsidRPr="00A70B5D">
        <w:rPr>
          <w:sz w:val="22"/>
          <w:szCs w:val="22"/>
          <w:lang w:val="en-US"/>
        </w:rPr>
        <w:t>əsaslar</w:t>
      </w:r>
      <w:r w:rsidR="00C311BA" w:rsidRPr="00A70B5D">
        <w:rPr>
          <w:sz w:val="22"/>
          <w:szCs w:val="22"/>
          <w:lang w:val="en-US"/>
        </w:rPr>
        <w:t xml:space="preserve"> </w:t>
      </w:r>
      <w:r w:rsidRPr="00A70B5D">
        <w:rPr>
          <w:sz w:val="22"/>
          <w:szCs w:val="22"/>
          <w:lang w:val="en-US"/>
        </w:rPr>
        <w:t>olduğu</w:t>
      </w:r>
      <w:r w:rsidR="00C311BA" w:rsidRPr="00A70B5D">
        <w:rPr>
          <w:sz w:val="22"/>
          <w:szCs w:val="22"/>
          <w:lang w:val="en-US"/>
        </w:rPr>
        <w:t xml:space="preserve"> </w:t>
      </w:r>
      <w:r w:rsidRPr="00A70B5D">
        <w:rPr>
          <w:sz w:val="22"/>
          <w:szCs w:val="22"/>
          <w:lang w:val="en-US"/>
        </w:rPr>
        <w:t>halda</w:t>
      </w:r>
      <w:r w:rsidR="00C311BA" w:rsidRPr="00A70B5D">
        <w:rPr>
          <w:sz w:val="22"/>
          <w:szCs w:val="22"/>
          <w:lang w:val="en-US"/>
        </w:rPr>
        <w:t xml:space="preserve">, </w:t>
      </w:r>
      <w:r w:rsidRPr="00A70B5D">
        <w:rPr>
          <w:sz w:val="22"/>
          <w:szCs w:val="22"/>
          <w:lang w:val="en-US"/>
        </w:rPr>
        <w:t>əsassız</w:t>
      </w:r>
      <w:r w:rsidR="00C311BA" w:rsidRPr="00A70B5D">
        <w:rPr>
          <w:sz w:val="22"/>
          <w:szCs w:val="22"/>
          <w:lang w:val="en-US"/>
        </w:rPr>
        <w:t xml:space="preserve"> </w:t>
      </w:r>
      <w:r w:rsidRPr="00A70B5D">
        <w:rPr>
          <w:sz w:val="22"/>
          <w:szCs w:val="22"/>
          <w:lang w:val="en-US"/>
        </w:rPr>
        <w:t>olaraq</w:t>
      </w:r>
      <w:r w:rsidR="00C311BA" w:rsidRPr="00A70B5D">
        <w:rPr>
          <w:sz w:val="22"/>
          <w:szCs w:val="22"/>
          <w:lang w:val="en-US"/>
        </w:rPr>
        <w:t xml:space="preserve"> </w:t>
      </w:r>
      <w:r w:rsidRPr="00A70B5D">
        <w:rPr>
          <w:sz w:val="22"/>
          <w:szCs w:val="22"/>
          <w:lang w:val="en-US"/>
        </w:rPr>
        <w:t>qüvvədə</w:t>
      </w:r>
      <w:r w:rsidR="00C311BA" w:rsidRPr="00A70B5D">
        <w:rPr>
          <w:sz w:val="22"/>
          <w:szCs w:val="22"/>
          <w:lang w:val="en-US"/>
        </w:rPr>
        <w:t xml:space="preserve"> </w:t>
      </w:r>
      <w:r w:rsidRPr="00A70B5D">
        <w:rPr>
          <w:sz w:val="22"/>
          <w:szCs w:val="22"/>
          <w:lang w:val="en-US"/>
        </w:rPr>
        <w:t>saxlamışdır</w:t>
      </w:r>
      <w:r w:rsidR="00C311BA" w:rsidRPr="00A70B5D">
        <w:rPr>
          <w:sz w:val="22"/>
          <w:szCs w:val="22"/>
          <w:lang w:val="en-US"/>
        </w:rPr>
        <w:t xml:space="preserve">. </w:t>
      </w:r>
    </w:p>
    <w:p w:rsidR="00612C16" w:rsidRPr="00A70B5D" w:rsidRDefault="00612C16" w:rsidP="00612C16">
      <w:pPr>
        <w:ind w:right="-6" w:firstLine="708"/>
        <w:jc w:val="both"/>
        <w:rPr>
          <w:sz w:val="22"/>
          <w:szCs w:val="22"/>
          <w:lang w:val="az-Latn-AZ"/>
        </w:rPr>
      </w:pPr>
      <w:r w:rsidRPr="00A70B5D">
        <w:rPr>
          <w:sz w:val="22"/>
          <w:szCs w:val="22"/>
          <w:lang w:val="az-Latn-AZ"/>
        </w:rPr>
        <w:t xml:space="preserve">1) Belə ki, apellyasiya məhkəməsinin qəbul etdiyi qətnamənin əsassız olması </w:t>
      </w:r>
      <w:r w:rsidR="000E0303" w:rsidRPr="00A70B5D">
        <w:rPr>
          <w:sz w:val="22"/>
          <w:szCs w:val="22"/>
          <w:lang w:val="az-Latn-AZ"/>
        </w:rPr>
        <w:t>ilk növbədə</w:t>
      </w:r>
      <w:r w:rsidRPr="00A70B5D">
        <w:rPr>
          <w:sz w:val="22"/>
          <w:szCs w:val="22"/>
          <w:lang w:val="az-Latn-AZ"/>
        </w:rPr>
        <w:t xml:space="preserve"> onunla </w:t>
      </w:r>
      <w:r w:rsidR="00351F2A" w:rsidRPr="00A70B5D">
        <w:rPr>
          <w:sz w:val="22"/>
          <w:szCs w:val="22"/>
          <w:lang w:val="az-Latn-AZ"/>
        </w:rPr>
        <w:t>sübut olunur k</w:t>
      </w:r>
      <w:r w:rsidRPr="00A70B5D">
        <w:rPr>
          <w:sz w:val="22"/>
          <w:szCs w:val="22"/>
          <w:lang w:val="az-Latn-AZ"/>
        </w:rPr>
        <w:t xml:space="preserve">i, məhkəmə Binəqədi rayon məhkəməsinin qəbul etdiyi </w:t>
      </w:r>
      <w:r w:rsidRPr="00A70B5D">
        <w:rPr>
          <w:bCs/>
          <w:sz w:val="22"/>
          <w:szCs w:val="22"/>
          <w:lang w:val="az-Latn-AZ"/>
        </w:rPr>
        <w:t>29 oktyabr 2008-ci il tarixli qətnamənin AR MPM-nin 172.1.-ci maddəsinə zidd olaraq qəbul edilməsi məsəsləsinə hüquqi qiymət verməmisdir.</w:t>
      </w:r>
    </w:p>
    <w:p w:rsidR="00061389" w:rsidRDefault="00612C16" w:rsidP="00061389">
      <w:pPr>
        <w:ind w:right="-6" w:firstLine="708"/>
        <w:jc w:val="both"/>
        <w:rPr>
          <w:b/>
          <w:i/>
          <w:sz w:val="22"/>
          <w:szCs w:val="22"/>
          <w:lang w:val="en-US"/>
        </w:rPr>
      </w:pPr>
      <w:r w:rsidRPr="00A70B5D">
        <w:rPr>
          <w:b/>
          <w:bCs/>
          <w:color w:val="0000FF"/>
          <w:sz w:val="22"/>
          <w:szCs w:val="22"/>
          <w:lang w:val="az-Latn-AZ"/>
        </w:rPr>
        <w:tab/>
      </w:r>
      <w:r w:rsidR="00061389">
        <w:rPr>
          <w:b/>
          <w:i/>
          <w:sz w:val="22"/>
          <w:szCs w:val="22"/>
          <w:lang w:val="en-US"/>
        </w:rPr>
        <w:t>______________________________________________</w:t>
      </w:r>
      <w:r w:rsidR="00061389">
        <w:rPr>
          <w:b/>
          <w:i/>
          <w:sz w:val="22"/>
          <w:szCs w:val="22"/>
          <w:lang w:val="en-US"/>
        </w:rPr>
        <w:t>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612C16" w:rsidRPr="00A70B5D" w:rsidRDefault="00612C16" w:rsidP="00612C16">
      <w:pPr>
        <w:ind w:right="-6"/>
        <w:jc w:val="both"/>
        <w:rPr>
          <w:bCs/>
          <w:sz w:val="22"/>
          <w:szCs w:val="22"/>
          <w:lang w:val="az-Latn-AZ"/>
        </w:rPr>
      </w:pPr>
      <w:r w:rsidRPr="00A70B5D">
        <w:rPr>
          <w:bCs/>
          <w:sz w:val="22"/>
          <w:szCs w:val="22"/>
          <w:lang w:val="az-Latn-AZ"/>
        </w:rPr>
        <w:tab/>
        <w:t xml:space="preserve">Göründüyü kimi 29 oktyabr 2008-ci il tarixli məhkəmə qətnaməsi AR MPM-nin 172.1.-ci maddəsinə zidd olaraq qəbul edilmişdir. </w:t>
      </w:r>
    </w:p>
    <w:p w:rsidR="00612C16" w:rsidRPr="00A70B5D" w:rsidRDefault="00612C16" w:rsidP="00612C16">
      <w:pPr>
        <w:ind w:left="-360" w:right="-6" w:firstLine="360"/>
        <w:jc w:val="both"/>
        <w:rPr>
          <w:sz w:val="22"/>
          <w:szCs w:val="22"/>
          <w:lang w:val="az-Latn-AZ"/>
        </w:rPr>
      </w:pPr>
      <w:r w:rsidRPr="00A70B5D">
        <w:rPr>
          <w:sz w:val="22"/>
          <w:szCs w:val="22"/>
          <w:lang w:val="az-Latn-AZ"/>
        </w:rPr>
        <w:tab/>
      </w:r>
      <w:r w:rsidRPr="00A70B5D">
        <w:rPr>
          <w:b/>
          <w:sz w:val="22"/>
          <w:szCs w:val="22"/>
          <w:lang w:val="az-Latn-AZ"/>
        </w:rPr>
        <w:t xml:space="preserve">AR MPM-nin 172.1-.ci maddəsinə </w:t>
      </w:r>
      <w:r w:rsidRPr="00A70B5D">
        <w:rPr>
          <w:sz w:val="22"/>
          <w:szCs w:val="22"/>
          <w:lang w:val="az-Latn-AZ"/>
        </w:rPr>
        <w:t xml:space="preserve">əsasən </w:t>
      </w:r>
      <w:r w:rsidRPr="00A70B5D">
        <w:rPr>
          <w:bCs/>
          <w:sz w:val="22"/>
          <w:szCs w:val="22"/>
          <w:lang w:val="az-Latn-AZ"/>
        </w:rPr>
        <w:t xml:space="preserve">ərizə məhkəməyə daxil olduğu vaxtdan </w:t>
      </w:r>
      <w:r w:rsidRPr="00A70B5D">
        <w:rPr>
          <w:bCs/>
          <w:sz w:val="22"/>
          <w:szCs w:val="22"/>
          <w:lang w:val="az-Latn-AZ"/>
        </w:rPr>
        <w:tab/>
        <w:t>sonra üç aydan gec olmayan müddətdə işə baxılmalı və qətnamə çıxarılmalıdır.</w:t>
      </w:r>
    </w:p>
    <w:p w:rsidR="0007320A" w:rsidRPr="00A70B5D" w:rsidRDefault="00612C16" w:rsidP="0007320A">
      <w:pPr>
        <w:ind w:right="-6" w:firstLine="708"/>
        <w:jc w:val="both"/>
        <w:rPr>
          <w:sz w:val="22"/>
          <w:szCs w:val="22"/>
          <w:lang w:val="az-Latn-AZ"/>
        </w:rPr>
      </w:pPr>
      <w:r w:rsidRPr="00A70B5D">
        <w:rPr>
          <w:sz w:val="22"/>
          <w:szCs w:val="22"/>
          <w:lang w:val="az-Latn-AZ"/>
        </w:rPr>
        <w:t xml:space="preserve">Yuxarıda qeyd edilən fakt təsdiq edir ki, Bakı Apellyasiya Məhkəməsinin qəbul etdiyi </w:t>
      </w:r>
      <w:r w:rsidR="00061389">
        <w:rPr>
          <w:sz w:val="22"/>
          <w:szCs w:val="22"/>
          <w:lang w:val="az-Latn-AZ"/>
        </w:rPr>
        <w:t>_________________</w:t>
      </w:r>
      <w:r w:rsidRPr="00A70B5D">
        <w:rPr>
          <w:sz w:val="22"/>
          <w:szCs w:val="22"/>
          <w:lang w:val="az-Latn-AZ"/>
        </w:rPr>
        <w:t xml:space="preserve">-cu il tarixli qətnamə AR MPM-nin 372.7-ci maddəsinin tələblərinin pozulması ilə </w:t>
      </w:r>
      <w:r w:rsidR="0007320A" w:rsidRPr="00A70B5D">
        <w:rPr>
          <w:sz w:val="22"/>
          <w:szCs w:val="22"/>
          <w:lang w:val="az-Latn-AZ"/>
        </w:rPr>
        <w:t>və birinci instansiyasının maddi və prosessual hüquq normalarına riayət etməsini yoxlamadan qəbul edilib.</w:t>
      </w:r>
    </w:p>
    <w:p w:rsidR="00685A1A" w:rsidRPr="00A70B5D" w:rsidRDefault="00451D8D" w:rsidP="0007320A">
      <w:pPr>
        <w:ind w:right="-6" w:firstLine="708"/>
        <w:jc w:val="both"/>
        <w:rPr>
          <w:sz w:val="22"/>
          <w:szCs w:val="22"/>
          <w:lang w:val="az-Latn-AZ"/>
        </w:rPr>
      </w:pPr>
      <w:r w:rsidRPr="00A70B5D">
        <w:rPr>
          <w:sz w:val="22"/>
          <w:szCs w:val="22"/>
          <w:lang w:val="az-Latn-AZ"/>
        </w:rPr>
        <w:t>Azə</w:t>
      </w:r>
      <w:r w:rsidR="005C2827" w:rsidRPr="00A70B5D">
        <w:rPr>
          <w:sz w:val="22"/>
          <w:szCs w:val="22"/>
          <w:lang w:val="az-Latn-AZ"/>
        </w:rPr>
        <w:t>r</w:t>
      </w:r>
      <w:r w:rsidRPr="00A70B5D">
        <w:rPr>
          <w:sz w:val="22"/>
          <w:szCs w:val="22"/>
          <w:lang w:val="az-Latn-AZ"/>
        </w:rPr>
        <w:t>baycan Respublikası MPM-nin 385.1.</w:t>
      </w:r>
      <w:r w:rsidR="007E4391" w:rsidRPr="00A70B5D">
        <w:rPr>
          <w:sz w:val="22"/>
          <w:szCs w:val="22"/>
          <w:lang w:val="az-Latn-AZ"/>
        </w:rPr>
        <w:t>1.</w:t>
      </w:r>
      <w:r w:rsidRPr="00A70B5D">
        <w:rPr>
          <w:sz w:val="22"/>
          <w:szCs w:val="22"/>
          <w:lang w:val="az-Latn-AZ"/>
        </w:rPr>
        <w:t>-ci maddəsin</w:t>
      </w:r>
      <w:r w:rsidR="007E4391" w:rsidRPr="00A70B5D">
        <w:rPr>
          <w:sz w:val="22"/>
          <w:szCs w:val="22"/>
          <w:lang w:val="az-Latn-AZ"/>
        </w:rPr>
        <w:t xml:space="preserve">ə əsasən, </w:t>
      </w:r>
      <w:r w:rsidR="005002CC" w:rsidRPr="00A70B5D">
        <w:rPr>
          <w:sz w:val="22"/>
          <w:szCs w:val="22"/>
          <w:lang w:val="az-Latn-AZ"/>
        </w:rPr>
        <w:t>məhkəmə qətnaməsinin apellyasiya qaydasında ləğv edilməsi üçün</w:t>
      </w:r>
      <w:r w:rsidR="00646594" w:rsidRPr="00A70B5D">
        <w:rPr>
          <w:sz w:val="22"/>
          <w:szCs w:val="22"/>
          <w:lang w:val="az-Latn-AZ"/>
        </w:rPr>
        <w:t>, maddi hüquq normalarının və ya prosessual hüquq normalarının  pozulması və ya düzgün tətbiq edilməməsi əsasdır.</w:t>
      </w:r>
    </w:p>
    <w:p w:rsidR="00061389" w:rsidRPr="00061389" w:rsidRDefault="000E0303" w:rsidP="00061389">
      <w:pPr>
        <w:ind w:right="-6" w:firstLine="708"/>
        <w:jc w:val="both"/>
        <w:rPr>
          <w:b/>
          <w:i/>
          <w:sz w:val="22"/>
          <w:szCs w:val="22"/>
          <w:lang w:val="az-Latn-AZ"/>
        </w:rPr>
      </w:pPr>
      <w:r w:rsidRPr="00A70B5D">
        <w:rPr>
          <w:sz w:val="22"/>
          <w:szCs w:val="22"/>
          <w:lang w:val="az-Latn-AZ"/>
        </w:rPr>
        <w:t>2)</w:t>
      </w:r>
      <w:r w:rsidR="00047866" w:rsidRPr="00A70B5D">
        <w:rPr>
          <w:sz w:val="22"/>
          <w:szCs w:val="22"/>
          <w:lang w:val="az-Latn-AZ"/>
        </w:rPr>
        <w:t xml:space="preserve"> Məhkəmə </w:t>
      </w:r>
      <w:r w:rsidR="0096300D" w:rsidRPr="00A70B5D">
        <w:rPr>
          <w:sz w:val="22"/>
          <w:szCs w:val="22"/>
          <w:lang w:val="az-Latn-AZ"/>
        </w:rPr>
        <w:t xml:space="preserve">qəbul etdiyi qərarın əsaslandırılması üçün </w:t>
      </w:r>
      <w:r w:rsidR="00C06856" w:rsidRPr="00A70B5D">
        <w:rPr>
          <w:sz w:val="22"/>
          <w:szCs w:val="22"/>
          <w:lang w:val="az-Latn-AZ"/>
        </w:rPr>
        <w:t>03.10.2008-ci il tarixli məhkəmə-linqvistik ekspertizasının rəyi</w:t>
      </w:r>
      <w:r w:rsidR="0096300D" w:rsidRPr="00A70B5D">
        <w:rPr>
          <w:sz w:val="22"/>
          <w:szCs w:val="22"/>
          <w:lang w:val="az-Latn-AZ"/>
        </w:rPr>
        <w:t>nə istinad edərək,</w:t>
      </w:r>
      <w:r w:rsidR="00C06856" w:rsidRPr="00A70B5D">
        <w:rPr>
          <w:sz w:val="22"/>
          <w:szCs w:val="22"/>
          <w:lang w:val="az-Latn-AZ"/>
        </w:rPr>
        <w:t xml:space="preserve"> </w:t>
      </w:r>
      <w:r w:rsidR="00061389" w:rsidRPr="00061389">
        <w:rPr>
          <w:b/>
          <w:i/>
          <w:sz w:val="22"/>
          <w:szCs w:val="22"/>
          <w:lang w:val="az-Latn-AZ"/>
        </w:rPr>
        <w:t>______________________________________________________________________________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BB3CED" w:rsidRPr="00A70B5D" w:rsidRDefault="00BB3CED" w:rsidP="00061389">
      <w:pPr>
        <w:tabs>
          <w:tab w:val="left" w:pos="9720"/>
        </w:tabs>
        <w:ind w:right="-6" w:firstLine="708"/>
        <w:jc w:val="both"/>
        <w:rPr>
          <w:spacing w:val="-6"/>
          <w:sz w:val="22"/>
          <w:szCs w:val="22"/>
          <w:lang w:val="az-Latn-AZ"/>
        </w:rPr>
      </w:pPr>
      <w:r w:rsidRPr="00A70B5D">
        <w:rPr>
          <w:sz w:val="22"/>
          <w:szCs w:val="22"/>
          <w:lang w:val="az-Latn-AZ"/>
        </w:rPr>
        <w:tab/>
        <w:t xml:space="preserve">Halbuki, iddia tələbinin özünün, habelə cavabdehlərin yaydığı məlumatların mahiyyəti və məzmunu nəzərə alınmaqla hər hansı </w:t>
      </w:r>
      <w:r w:rsidRPr="00A70B5D">
        <w:rPr>
          <w:b/>
          <w:sz w:val="22"/>
          <w:szCs w:val="22"/>
          <w:lang w:val="az-Latn-AZ"/>
        </w:rPr>
        <w:t>«məhkəmə-linqvistik ekspertiza»sının</w:t>
      </w:r>
      <w:r w:rsidRPr="00A70B5D">
        <w:rPr>
          <w:sz w:val="22"/>
          <w:szCs w:val="22"/>
          <w:lang w:val="az-Latn-AZ"/>
        </w:rPr>
        <w:t xml:space="preserve"> təyin olunmasında heç bir zərurət olmamışdır. Çünki işin materialından açıq </w:t>
      </w:r>
    </w:p>
    <w:p w:rsidR="000440C4" w:rsidRPr="00A70B5D" w:rsidRDefault="000440C4" w:rsidP="000440C4">
      <w:pPr>
        <w:ind w:right="-6" w:firstLine="888"/>
        <w:jc w:val="both"/>
        <w:rPr>
          <w:sz w:val="22"/>
          <w:szCs w:val="22"/>
          <w:lang w:val="az-Latn-AZ"/>
        </w:rPr>
      </w:pPr>
      <w:r w:rsidRPr="00A70B5D">
        <w:rPr>
          <w:sz w:val="22"/>
          <w:szCs w:val="22"/>
          <w:lang w:val="az-Latn-AZ"/>
        </w:rPr>
        <w:t>Ekspretizanın keçirlilməsi üçün məhkəmə tərəfindən ekspertin qarşısında aşağıdakı suallar qoyulmuşdur.</w:t>
      </w:r>
    </w:p>
    <w:p w:rsidR="00061389" w:rsidRPr="00061389" w:rsidRDefault="00061389" w:rsidP="00061389">
      <w:pPr>
        <w:ind w:right="-6" w:firstLine="708"/>
        <w:jc w:val="both"/>
        <w:rPr>
          <w:b/>
          <w:i/>
          <w:sz w:val="22"/>
          <w:szCs w:val="22"/>
          <w:lang w:val="az-Latn-AZ"/>
        </w:rPr>
      </w:pPr>
      <w:r w:rsidRPr="00061389">
        <w:rPr>
          <w:b/>
          <w:i/>
          <w:sz w:val="22"/>
          <w:szCs w:val="22"/>
          <w:lang w:val="az-Latn-AZ"/>
        </w:rPr>
        <w:t>______________________________________________________________________________</w:t>
      </w:r>
    </w:p>
    <w:p w:rsidR="00061389" w:rsidRPr="00061389" w:rsidRDefault="00061389" w:rsidP="00061389">
      <w:pPr>
        <w:ind w:right="-6" w:firstLine="708"/>
        <w:jc w:val="both"/>
        <w:rPr>
          <w:b/>
          <w:i/>
          <w:sz w:val="22"/>
          <w:szCs w:val="22"/>
          <w:lang w:val="az-Latn-AZ"/>
        </w:rPr>
      </w:pPr>
      <w:r w:rsidRPr="00061389">
        <w:rPr>
          <w:b/>
          <w:i/>
          <w:sz w:val="22"/>
          <w:szCs w:val="22"/>
          <w:lang w:val="az-Latn-AZ"/>
        </w:rPr>
        <w:t>______________________________________________________________________________</w:t>
      </w:r>
    </w:p>
    <w:p w:rsidR="00061389" w:rsidRPr="00061389" w:rsidRDefault="00061389" w:rsidP="00061389">
      <w:pPr>
        <w:ind w:right="-6" w:firstLine="708"/>
        <w:jc w:val="both"/>
        <w:rPr>
          <w:b/>
          <w:i/>
          <w:sz w:val="22"/>
          <w:szCs w:val="22"/>
          <w:lang w:val="az-Latn-AZ"/>
        </w:rPr>
      </w:pPr>
      <w:r w:rsidRPr="00061389">
        <w:rPr>
          <w:b/>
          <w:i/>
          <w:sz w:val="22"/>
          <w:szCs w:val="22"/>
          <w:lang w:val="az-Latn-AZ"/>
        </w:rPr>
        <w:t>______________________________________________________________________________</w:t>
      </w:r>
    </w:p>
    <w:p w:rsidR="00061389" w:rsidRDefault="00061389" w:rsidP="000440C4">
      <w:pPr>
        <w:ind w:right="-6" w:firstLine="888"/>
        <w:jc w:val="both"/>
        <w:rPr>
          <w:sz w:val="22"/>
          <w:szCs w:val="22"/>
          <w:lang w:val="az-Latn-AZ"/>
        </w:rPr>
      </w:pPr>
    </w:p>
    <w:p w:rsidR="000440C4" w:rsidRPr="00A70B5D" w:rsidRDefault="000440C4" w:rsidP="000440C4">
      <w:pPr>
        <w:ind w:right="-6" w:firstLine="888"/>
        <w:jc w:val="both"/>
        <w:rPr>
          <w:sz w:val="22"/>
          <w:szCs w:val="22"/>
          <w:lang w:val="az-Latn-AZ"/>
        </w:rPr>
      </w:pPr>
      <w:r w:rsidRPr="00A70B5D">
        <w:rPr>
          <w:sz w:val="22"/>
          <w:szCs w:val="22"/>
          <w:lang w:val="az-Latn-AZ"/>
        </w:rPr>
        <w:t>Belə ki, işgüzar nüfuz istehsal, ticarət və ya digər fəaliyyət sahələrində şəxsin işgüzar, peşəkar keyfiyyətləri haqqında müsbət ictimai rəy, əmlak dövriyyəsinin digər iştirakçıları tərəfindən verilən qiymət, şəxsin peşəkar üstünlükləri və çatışmazlıqlar haqqında formalaşmış ictimai fikir, başqa sözlə kontraqentləri, müştəriləri qarşısında şəxs barədə assosiasiya doğuran və müvafiq sahədə fəaliyyət göstərən digər peşəkarlar arasında onu fərqləndirən keyfiyyət və qiymətlərin məcmusudur.</w:t>
      </w:r>
    </w:p>
    <w:p w:rsidR="00061389"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061389" w:rsidRPr="00A70B5D" w:rsidRDefault="00061389" w:rsidP="00061389">
      <w:pPr>
        <w:ind w:right="-6" w:firstLine="708"/>
        <w:jc w:val="both"/>
        <w:rPr>
          <w:b/>
          <w:i/>
          <w:sz w:val="22"/>
          <w:szCs w:val="22"/>
          <w:lang w:val="en-US"/>
        </w:rPr>
      </w:pPr>
      <w:r>
        <w:rPr>
          <w:b/>
          <w:i/>
          <w:sz w:val="22"/>
          <w:szCs w:val="22"/>
          <w:lang w:val="en-US"/>
        </w:rPr>
        <w:t>______________________________________________________________________________</w:t>
      </w:r>
    </w:p>
    <w:p w:rsidR="00DB7F6B" w:rsidRPr="00A70B5D" w:rsidRDefault="00DB7F6B" w:rsidP="00DB7F6B">
      <w:pPr>
        <w:ind w:right="-6" w:firstLine="360"/>
        <w:jc w:val="both"/>
        <w:rPr>
          <w:sz w:val="22"/>
          <w:szCs w:val="22"/>
          <w:lang w:val="az-Latn-AZ"/>
        </w:rPr>
      </w:pPr>
      <w:r w:rsidRPr="00A70B5D">
        <w:rPr>
          <w:sz w:val="22"/>
          <w:szCs w:val="22"/>
          <w:lang w:val="az-Latn-AZ"/>
        </w:rPr>
        <w:tab/>
        <w:t>Eyni zamanda, cavabdehlərin nümayəndələrinin məhkəmə prosesi zamanı iddianı qismən qəbul edilməsi, iddia tələbinin təkzib vermə hissəsi ilə razı olması, habelə iddiaçının nümayəndələrinə qəzet səhifələrində təkzib üçün şərait yaradılmasına tam hazır olması haqqında rəsmən bildirilməsinə baxmayaraq, hakim tərəfindən</w:t>
      </w:r>
      <w:r w:rsidRPr="00A70B5D">
        <w:rPr>
          <w:b/>
          <w:sz w:val="22"/>
          <w:szCs w:val="22"/>
          <w:lang w:val="az-Latn-AZ"/>
        </w:rPr>
        <w:t xml:space="preserve"> </w:t>
      </w:r>
      <w:r w:rsidRPr="00A70B5D">
        <w:rPr>
          <w:sz w:val="22"/>
          <w:szCs w:val="22"/>
          <w:lang w:val="az-Latn-AZ"/>
        </w:rPr>
        <w:t xml:space="preserve">nəinki bu hallara hüquqi qiymət verilməmiş, hətta müvafiq məhkəmə iclasının protokolunda bu barədə, ümumiyyətlə qeyd etməmişdir. Bununla əlaqədar </w:t>
      </w:r>
      <w:r w:rsidR="00061389">
        <w:rPr>
          <w:sz w:val="22"/>
          <w:szCs w:val="22"/>
          <w:lang w:val="az-Latn-AZ"/>
        </w:rPr>
        <w:t>_____________________</w:t>
      </w:r>
      <w:r w:rsidRPr="00A70B5D">
        <w:rPr>
          <w:sz w:val="22"/>
          <w:szCs w:val="22"/>
          <w:lang w:val="az-Latn-AZ"/>
        </w:rPr>
        <w:t xml:space="preserve"> Şirkətinin </w:t>
      </w:r>
      <w:r w:rsidRPr="00A70B5D">
        <w:rPr>
          <w:b/>
          <w:sz w:val="22"/>
          <w:szCs w:val="22"/>
          <w:u w:val="single"/>
          <w:lang w:val="az-Latn-AZ"/>
        </w:rPr>
        <w:t>04 noyabr 2008-ci il tarixində</w:t>
      </w:r>
      <w:r w:rsidRPr="00A70B5D">
        <w:rPr>
          <w:sz w:val="22"/>
          <w:szCs w:val="22"/>
          <w:lang w:val="az-Latn-AZ"/>
        </w:rPr>
        <w:t xml:space="preserve"> rəsmən verdiyi məhkəmə iclasının protokolu barədə yazılı qeydlər </w:t>
      </w:r>
      <w:r w:rsidRPr="00A70B5D">
        <w:rPr>
          <w:b/>
          <w:sz w:val="22"/>
          <w:szCs w:val="22"/>
          <w:u w:val="single"/>
          <w:lang w:val="az-Latn-AZ"/>
        </w:rPr>
        <w:t>07 noyabr 2008-ci il tarixli</w:t>
      </w:r>
      <w:r w:rsidRPr="00A70B5D">
        <w:rPr>
          <w:sz w:val="22"/>
          <w:szCs w:val="22"/>
          <w:lang w:val="az-Latn-AZ"/>
        </w:rPr>
        <w:t xml:space="preserve"> Qərardadla hakim tərəfindən tam təsdiq edilmişdir. </w:t>
      </w:r>
    </w:p>
    <w:p w:rsidR="00DB7F6B" w:rsidRPr="00A70B5D" w:rsidRDefault="00DB7F6B" w:rsidP="00DB7F6B">
      <w:pPr>
        <w:tabs>
          <w:tab w:val="left" w:pos="9360"/>
        </w:tabs>
        <w:ind w:right="-6" w:firstLine="708"/>
        <w:jc w:val="both"/>
        <w:rPr>
          <w:sz w:val="22"/>
          <w:szCs w:val="22"/>
          <w:lang w:val="az-Latn-AZ"/>
        </w:rPr>
      </w:pPr>
      <w:r w:rsidRPr="00A70B5D">
        <w:rPr>
          <w:sz w:val="22"/>
          <w:szCs w:val="22"/>
          <w:lang w:val="az-Latn-AZ"/>
        </w:rPr>
        <w:t xml:space="preserve">Bakı Apellyasiya məhkəməsinin mülki işlər üzrə kollegiyası isə, məhkəmə qətnaməsinin apellyasiya qaydasında ləğv olunması üçün kifayət qədər qanuni əsaslar olduğu halda, Binəqədi rayon məhkəməsinin qanunsuz qətnaməsinin əsassız olaraq qüvvədə saxlamışdır. Belə ki, Azərbaycan Respublikası MPM-nin 385.1.1.,385.1.3.,385.1.4-cü maddəsinə əsasən, </w:t>
      </w:r>
      <w:r w:rsidRPr="00A70B5D">
        <w:rPr>
          <w:b/>
          <w:sz w:val="22"/>
          <w:szCs w:val="22"/>
          <w:u w:val="single"/>
          <w:lang w:val="az-Latn-AZ"/>
        </w:rPr>
        <w:t xml:space="preserve">maddi hüquq normalarının və ya prosessual hüquq normalarının pozulması və ya düzgün tətbiq edilməməsi birinci instansiya </w:t>
      </w:r>
      <w:r w:rsidRPr="00A70B5D">
        <w:rPr>
          <w:b/>
          <w:sz w:val="22"/>
          <w:szCs w:val="22"/>
          <w:u w:val="single"/>
          <w:lang w:val="az-Latn-AZ"/>
        </w:rPr>
        <w:lastRenderedPageBreak/>
        <w:t>məhkəməsi tərəfindən müəyyən edilmiş, iş üçün əhəmiyyətli olan halların sübut edilməməsi</w:t>
      </w:r>
      <w:r w:rsidRPr="00A70B5D">
        <w:rPr>
          <w:b/>
          <w:sz w:val="22"/>
          <w:szCs w:val="22"/>
          <w:lang w:val="az-Latn-AZ"/>
        </w:rPr>
        <w:t xml:space="preserve"> </w:t>
      </w:r>
      <w:r w:rsidRPr="00A70B5D">
        <w:rPr>
          <w:b/>
          <w:sz w:val="22"/>
          <w:szCs w:val="22"/>
          <w:u w:val="single"/>
          <w:lang w:val="az-Latn-AZ"/>
        </w:rPr>
        <w:t>və birinci instansiya məhkəməsinin qətnamədə göstərilmiş nəticələrinin işin hallarına uyğun gəlməməsinə</w:t>
      </w:r>
      <w:r w:rsidRPr="00A70B5D">
        <w:rPr>
          <w:sz w:val="22"/>
          <w:szCs w:val="22"/>
          <w:lang w:val="az-Latn-AZ"/>
        </w:rPr>
        <w:t xml:space="preserve"> görə Binəqədi rayon məhkəməsinin qanunsuz qətnaməsi ləğv olunmalı idi.</w:t>
      </w:r>
    </w:p>
    <w:p w:rsidR="00714BB1" w:rsidRPr="00A70B5D" w:rsidRDefault="00714BB1" w:rsidP="00714BB1">
      <w:pPr>
        <w:ind w:right="-6" w:firstLine="708"/>
        <w:jc w:val="both"/>
        <w:rPr>
          <w:sz w:val="22"/>
          <w:szCs w:val="22"/>
          <w:lang w:val="az-Latn-AZ"/>
        </w:rPr>
      </w:pPr>
      <w:r w:rsidRPr="00A70B5D">
        <w:rPr>
          <w:sz w:val="22"/>
          <w:szCs w:val="22"/>
          <w:lang w:val="az-Latn-AZ"/>
        </w:rPr>
        <w:t xml:space="preserve">Yuxarıda göstərilənlərlə iş üzrə özü-özünə zidd olan məhkəmə qətnaməsinin tamamilə əsassız və qanunsuz olması, maddi və prosessual hüquq normalarının düzgün tətbiq edilməməsi, məhkəmənin gəldiyi nəticənin işin faktiki hallarına uyğun olmaması sübuta yetirilir və bu səbəbdən Bakı Apellyasiya Məhkəməsinin Mülki İşlər Üzrə Məhkəmə Kollegiyasının </w:t>
      </w:r>
      <w:r w:rsidR="00061389">
        <w:rPr>
          <w:sz w:val="22"/>
          <w:szCs w:val="22"/>
          <w:lang w:val="az-Latn-AZ"/>
        </w:rPr>
        <w:t>_________________</w:t>
      </w:r>
      <w:r w:rsidRPr="00A70B5D">
        <w:rPr>
          <w:sz w:val="22"/>
          <w:szCs w:val="22"/>
          <w:lang w:val="az-Latn-AZ"/>
        </w:rPr>
        <w:t>-cu il tarixli qətnaməsi ləğv edilməli, iddia tələblərinin tam təmin edilməsi barədə yeni qərar qəbul edilməlidir.</w:t>
      </w:r>
    </w:p>
    <w:p w:rsidR="004A714F" w:rsidRPr="00A70B5D" w:rsidRDefault="00E41BBA" w:rsidP="00A4736C">
      <w:pPr>
        <w:ind w:firstLine="540"/>
        <w:jc w:val="both"/>
        <w:rPr>
          <w:rFonts w:eastAsia="MS Mincho"/>
          <w:sz w:val="22"/>
          <w:szCs w:val="22"/>
          <w:lang w:val="az-Latn-AZ"/>
        </w:rPr>
      </w:pPr>
      <w:r w:rsidRPr="00A70B5D">
        <w:rPr>
          <w:rFonts w:eastAsia="MS Mincho"/>
          <w:sz w:val="22"/>
          <w:szCs w:val="22"/>
          <w:lang w:val="az-Latn-AZ"/>
        </w:rPr>
        <w:t>Göstərilənlərə</w:t>
      </w:r>
      <w:r w:rsidR="004A714F" w:rsidRPr="00A70B5D">
        <w:rPr>
          <w:rFonts w:eastAsia="MS Mincho"/>
          <w:sz w:val="22"/>
          <w:szCs w:val="22"/>
          <w:lang w:val="az-Latn-AZ"/>
        </w:rPr>
        <w:t xml:space="preserve"> </w:t>
      </w:r>
      <w:r w:rsidRPr="00A70B5D">
        <w:rPr>
          <w:rFonts w:eastAsia="MS Mincho"/>
          <w:sz w:val="22"/>
          <w:szCs w:val="22"/>
          <w:lang w:val="az-Latn-AZ"/>
        </w:rPr>
        <w:t>əsaslanaraq</w:t>
      </w:r>
      <w:r w:rsidR="004A714F" w:rsidRPr="00A70B5D">
        <w:rPr>
          <w:rFonts w:eastAsia="MS Mincho"/>
          <w:sz w:val="22"/>
          <w:szCs w:val="22"/>
          <w:lang w:val="az-Latn-AZ"/>
        </w:rPr>
        <w:t xml:space="preserve"> </w:t>
      </w:r>
      <w:r w:rsidRPr="00A70B5D">
        <w:rPr>
          <w:rFonts w:eastAsia="MS Mincho"/>
          <w:sz w:val="22"/>
          <w:szCs w:val="22"/>
          <w:lang w:val="az-Latn-AZ"/>
        </w:rPr>
        <w:t>və</w:t>
      </w:r>
      <w:r w:rsidR="004A714F" w:rsidRPr="00A70B5D">
        <w:rPr>
          <w:rFonts w:eastAsia="MS Mincho"/>
          <w:sz w:val="22"/>
          <w:szCs w:val="22"/>
          <w:lang w:val="az-Latn-AZ"/>
        </w:rPr>
        <w:t xml:space="preserve"> </w:t>
      </w:r>
      <w:r w:rsidRPr="00A70B5D">
        <w:rPr>
          <w:rFonts w:eastAsia="MS Mincho"/>
          <w:sz w:val="22"/>
          <w:szCs w:val="22"/>
          <w:lang w:val="az-Latn-AZ"/>
        </w:rPr>
        <w:t>Azərbay</w:t>
      </w:r>
      <w:r w:rsidR="009E04EC" w:rsidRPr="00A70B5D">
        <w:rPr>
          <w:rFonts w:eastAsia="MS Mincho"/>
          <w:sz w:val="22"/>
          <w:szCs w:val="22"/>
          <w:lang w:val="az-Latn-AZ"/>
        </w:rPr>
        <w:t>c</w:t>
      </w:r>
      <w:r w:rsidRPr="00A70B5D">
        <w:rPr>
          <w:rFonts w:eastAsia="MS Mincho"/>
          <w:sz w:val="22"/>
          <w:szCs w:val="22"/>
          <w:lang w:val="az-Latn-AZ"/>
        </w:rPr>
        <w:t>an</w:t>
      </w:r>
      <w:r w:rsidR="004A714F" w:rsidRPr="00A70B5D">
        <w:rPr>
          <w:rFonts w:eastAsia="MS Mincho"/>
          <w:sz w:val="22"/>
          <w:szCs w:val="22"/>
          <w:lang w:val="az-Latn-AZ"/>
        </w:rPr>
        <w:t xml:space="preserve"> </w:t>
      </w:r>
      <w:r w:rsidRPr="00A70B5D">
        <w:rPr>
          <w:rFonts w:eastAsia="MS Mincho"/>
          <w:sz w:val="22"/>
          <w:szCs w:val="22"/>
          <w:lang w:val="az-Latn-AZ"/>
        </w:rPr>
        <w:t>Respublikası</w:t>
      </w:r>
      <w:r w:rsidR="004A714F" w:rsidRPr="00A70B5D">
        <w:rPr>
          <w:rFonts w:eastAsia="MS Mincho"/>
          <w:sz w:val="22"/>
          <w:szCs w:val="22"/>
          <w:lang w:val="az-Latn-AZ"/>
        </w:rPr>
        <w:t xml:space="preserve"> </w:t>
      </w:r>
      <w:r w:rsidRPr="00A70B5D">
        <w:rPr>
          <w:rFonts w:eastAsia="MS Mincho"/>
          <w:sz w:val="22"/>
          <w:szCs w:val="22"/>
          <w:lang w:val="az-Latn-AZ"/>
        </w:rPr>
        <w:t>Mülki</w:t>
      </w:r>
      <w:r w:rsidR="004A714F" w:rsidRPr="00A70B5D">
        <w:rPr>
          <w:rFonts w:eastAsia="MS Mincho"/>
          <w:sz w:val="22"/>
          <w:szCs w:val="22"/>
          <w:lang w:val="az-Latn-AZ"/>
        </w:rPr>
        <w:t>-</w:t>
      </w:r>
      <w:r w:rsidRPr="00A70B5D">
        <w:rPr>
          <w:rFonts w:eastAsia="MS Mincho"/>
          <w:sz w:val="22"/>
          <w:szCs w:val="22"/>
          <w:lang w:val="az-Latn-AZ"/>
        </w:rPr>
        <w:t>Prosessual</w:t>
      </w:r>
      <w:r w:rsidR="004A714F" w:rsidRPr="00A70B5D">
        <w:rPr>
          <w:rFonts w:eastAsia="MS Mincho"/>
          <w:sz w:val="22"/>
          <w:szCs w:val="22"/>
          <w:lang w:val="az-Latn-AZ"/>
        </w:rPr>
        <w:t xml:space="preserve"> </w:t>
      </w:r>
      <w:r w:rsidRPr="00A70B5D">
        <w:rPr>
          <w:rFonts w:eastAsia="MS Mincho"/>
          <w:sz w:val="22"/>
          <w:szCs w:val="22"/>
          <w:lang w:val="az-Latn-AZ"/>
        </w:rPr>
        <w:t>Mə</w:t>
      </w:r>
      <w:r w:rsidR="009E04EC" w:rsidRPr="00A70B5D">
        <w:rPr>
          <w:rFonts w:eastAsia="MS Mincho"/>
          <w:sz w:val="22"/>
          <w:szCs w:val="22"/>
          <w:lang w:val="az-Latn-AZ"/>
        </w:rPr>
        <w:t>c</w:t>
      </w:r>
      <w:r w:rsidRPr="00A70B5D">
        <w:rPr>
          <w:rFonts w:eastAsia="MS Mincho"/>
          <w:sz w:val="22"/>
          <w:szCs w:val="22"/>
          <w:lang w:val="az-Latn-AZ"/>
        </w:rPr>
        <w:t>əlləsinin</w:t>
      </w:r>
      <w:r w:rsidR="004A714F" w:rsidRPr="00A70B5D">
        <w:rPr>
          <w:rFonts w:eastAsia="MS Mincho"/>
          <w:sz w:val="22"/>
          <w:szCs w:val="22"/>
          <w:lang w:val="az-Latn-AZ"/>
        </w:rPr>
        <w:t xml:space="preserve"> </w:t>
      </w:r>
      <w:r w:rsidR="003247AC" w:rsidRPr="00A70B5D">
        <w:rPr>
          <w:rFonts w:eastAsia="MS Mincho"/>
          <w:sz w:val="22"/>
          <w:szCs w:val="22"/>
          <w:lang w:val="az-Latn-AZ"/>
        </w:rPr>
        <w:t>422-423</w:t>
      </w:r>
      <w:r w:rsidR="00F27C44" w:rsidRPr="00A70B5D">
        <w:rPr>
          <w:rFonts w:eastAsia="MS Mincho"/>
          <w:sz w:val="22"/>
          <w:szCs w:val="22"/>
          <w:lang w:val="az-Latn-AZ"/>
        </w:rPr>
        <w:t>, 4</w:t>
      </w:r>
      <w:r w:rsidR="003247AC" w:rsidRPr="00A70B5D">
        <w:rPr>
          <w:rFonts w:eastAsia="MS Mincho"/>
          <w:sz w:val="22"/>
          <w:szCs w:val="22"/>
          <w:lang w:val="az-Latn-AZ"/>
        </w:rPr>
        <w:t>24</w:t>
      </w:r>
      <w:r w:rsidR="00910FB6" w:rsidRPr="00A70B5D">
        <w:rPr>
          <w:rFonts w:eastAsia="MS Mincho"/>
          <w:sz w:val="22"/>
          <w:szCs w:val="22"/>
          <w:lang w:val="az-Latn-AZ"/>
        </w:rPr>
        <w:t xml:space="preserve"> </w:t>
      </w:r>
      <w:r w:rsidR="00F27C44" w:rsidRPr="00A70B5D">
        <w:rPr>
          <w:rFonts w:eastAsia="MS Mincho"/>
          <w:sz w:val="22"/>
          <w:szCs w:val="22"/>
          <w:lang w:val="az-Latn-AZ"/>
        </w:rPr>
        <w:t>-</w:t>
      </w:r>
      <w:r w:rsidR="00910FB6" w:rsidRPr="00A70B5D">
        <w:rPr>
          <w:rFonts w:eastAsia="MS Mincho"/>
          <w:sz w:val="22"/>
          <w:szCs w:val="22"/>
          <w:lang w:val="az-Latn-AZ"/>
        </w:rPr>
        <w:t xml:space="preserve"> </w:t>
      </w:r>
      <w:r w:rsidR="003247AC" w:rsidRPr="00A70B5D">
        <w:rPr>
          <w:rFonts w:eastAsia="MS Mincho"/>
          <w:sz w:val="22"/>
          <w:szCs w:val="22"/>
          <w:lang w:val="az-Latn-AZ"/>
        </w:rPr>
        <w:t>429</w:t>
      </w:r>
      <w:r w:rsidR="00E92C08" w:rsidRPr="00A70B5D">
        <w:rPr>
          <w:rFonts w:eastAsia="MS Mincho"/>
          <w:sz w:val="22"/>
          <w:szCs w:val="22"/>
          <w:lang w:val="az-Latn-AZ"/>
        </w:rPr>
        <w:t>-</w:t>
      </w:r>
      <w:r w:rsidR="003748A0" w:rsidRPr="00A70B5D">
        <w:rPr>
          <w:rFonts w:eastAsia="MS Mincho"/>
          <w:sz w:val="22"/>
          <w:szCs w:val="22"/>
          <w:lang w:val="az-Latn-AZ"/>
        </w:rPr>
        <w:t>c</w:t>
      </w:r>
      <w:r w:rsidRPr="00A70B5D">
        <w:rPr>
          <w:rFonts w:eastAsia="MS Mincho"/>
          <w:sz w:val="22"/>
          <w:szCs w:val="22"/>
          <w:lang w:val="az-Latn-AZ"/>
        </w:rPr>
        <w:t>u</w:t>
      </w:r>
      <w:r w:rsidR="004A714F" w:rsidRPr="00A70B5D">
        <w:rPr>
          <w:rFonts w:eastAsia="MS Mincho"/>
          <w:sz w:val="22"/>
          <w:szCs w:val="22"/>
          <w:lang w:val="az-Latn-AZ"/>
        </w:rPr>
        <w:t xml:space="preserve"> </w:t>
      </w:r>
      <w:r w:rsidRPr="00A70B5D">
        <w:rPr>
          <w:rFonts w:eastAsia="MS Mincho"/>
          <w:sz w:val="22"/>
          <w:szCs w:val="22"/>
          <w:lang w:val="az-Latn-AZ"/>
        </w:rPr>
        <w:t>maddələrinin</w:t>
      </w:r>
      <w:r w:rsidR="004A714F" w:rsidRPr="00A70B5D">
        <w:rPr>
          <w:rFonts w:eastAsia="MS Mincho"/>
          <w:sz w:val="22"/>
          <w:szCs w:val="22"/>
          <w:lang w:val="az-Latn-AZ"/>
        </w:rPr>
        <w:t xml:space="preserve"> </w:t>
      </w:r>
      <w:r w:rsidRPr="00A70B5D">
        <w:rPr>
          <w:rFonts w:eastAsia="MS Mincho"/>
          <w:sz w:val="22"/>
          <w:szCs w:val="22"/>
          <w:lang w:val="az-Latn-AZ"/>
        </w:rPr>
        <w:t>tələblərini</w:t>
      </w:r>
      <w:r w:rsidR="004A714F" w:rsidRPr="00A70B5D">
        <w:rPr>
          <w:rFonts w:eastAsia="MS Mincho"/>
          <w:sz w:val="22"/>
          <w:szCs w:val="22"/>
          <w:lang w:val="az-Latn-AZ"/>
        </w:rPr>
        <w:t xml:space="preserve"> </w:t>
      </w:r>
      <w:r w:rsidRPr="00A70B5D">
        <w:rPr>
          <w:rFonts w:eastAsia="MS Mincho"/>
          <w:sz w:val="22"/>
          <w:szCs w:val="22"/>
          <w:lang w:val="az-Latn-AZ"/>
        </w:rPr>
        <w:t>rəhbər</w:t>
      </w:r>
      <w:r w:rsidR="004A714F" w:rsidRPr="00A70B5D">
        <w:rPr>
          <w:rFonts w:eastAsia="MS Mincho"/>
          <w:sz w:val="22"/>
          <w:szCs w:val="22"/>
          <w:lang w:val="az-Latn-AZ"/>
        </w:rPr>
        <w:t xml:space="preserve"> </w:t>
      </w:r>
      <w:r w:rsidRPr="00A70B5D">
        <w:rPr>
          <w:rFonts w:eastAsia="MS Mincho"/>
          <w:sz w:val="22"/>
          <w:szCs w:val="22"/>
          <w:lang w:val="az-Latn-AZ"/>
        </w:rPr>
        <w:t>tutaraq</w:t>
      </w:r>
      <w:r w:rsidR="009E04EC" w:rsidRPr="00A70B5D">
        <w:rPr>
          <w:rFonts w:eastAsia="MS Mincho"/>
          <w:sz w:val="22"/>
          <w:szCs w:val="22"/>
          <w:lang w:val="az-Latn-AZ"/>
        </w:rPr>
        <w:t>,</w:t>
      </w:r>
      <w:r w:rsidR="004A714F" w:rsidRPr="00A70B5D">
        <w:rPr>
          <w:rFonts w:eastAsia="MS Mincho"/>
          <w:sz w:val="22"/>
          <w:szCs w:val="22"/>
          <w:lang w:val="az-Latn-AZ"/>
        </w:rPr>
        <w:t xml:space="preserve"> </w:t>
      </w:r>
    </w:p>
    <w:p w:rsidR="004A714F" w:rsidRPr="00A70B5D" w:rsidRDefault="004A714F" w:rsidP="00A4736C">
      <w:pPr>
        <w:ind w:firstLine="540"/>
        <w:jc w:val="both"/>
        <w:rPr>
          <w:rFonts w:eastAsia="MS Mincho"/>
          <w:sz w:val="22"/>
          <w:szCs w:val="22"/>
          <w:lang w:val="az-Latn-AZ"/>
        </w:rPr>
      </w:pPr>
    </w:p>
    <w:p w:rsidR="00714BB1" w:rsidRPr="00A70B5D" w:rsidRDefault="00714BB1" w:rsidP="00A4736C">
      <w:pPr>
        <w:ind w:firstLine="540"/>
        <w:jc w:val="center"/>
        <w:rPr>
          <w:rFonts w:eastAsia="MS Mincho"/>
          <w:b/>
          <w:sz w:val="22"/>
          <w:szCs w:val="22"/>
          <w:lang w:val="az-Latn-AZ"/>
        </w:rPr>
      </w:pPr>
    </w:p>
    <w:p w:rsidR="004A714F" w:rsidRPr="00A70B5D" w:rsidRDefault="00E41BBA" w:rsidP="00A4736C">
      <w:pPr>
        <w:ind w:firstLine="540"/>
        <w:jc w:val="center"/>
        <w:rPr>
          <w:rFonts w:eastAsia="MS Mincho"/>
          <w:b/>
          <w:sz w:val="22"/>
          <w:szCs w:val="22"/>
          <w:lang w:val="az-Latn-AZ"/>
        </w:rPr>
      </w:pPr>
      <w:r w:rsidRPr="00A70B5D">
        <w:rPr>
          <w:rFonts w:eastAsia="MS Mincho"/>
          <w:b/>
          <w:sz w:val="22"/>
          <w:szCs w:val="22"/>
          <w:lang w:val="az-Latn-AZ"/>
        </w:rPr>
        <w:t>XAHİŞ</w:t>
      </w:r>
      <w:r w:rsidR="004A714F" w:rsidRPr="00A70B5D">
        <w:rPr>
          <w:rFonts w:eastAsia="MS Mincho"/>
          <w:b/>
          <w:sz w:val="22"/>
          <w:szCs w:val="22"/>
          <w:lang w:val="az-Latn-AZ"/>
        </w:rPr>
        <w:t xml:space="preserve"> </w:t>
      </w:r>
      <w:r w:rsidRPr="00A70B5D">
        <w:rPr>
          <w:rFonts w:eastAsia="MS Mincho"/>
          <w:b/>
          <w:sz w:val="22"/>
          <w:szCs w:val="22"/>
          <w:lang w:val="az-Latn-AZ"/>
        </w:rPr>
        <w:t>EDİRİK</w:t>
      </w:r>
      <w:r w:rsidR="004A714F" w:rsidRPr="00A70B5D">
        <w:rPr>
          <w:rFonts w:eastAsia="MS Mincho"/>
          <w:b/>
          <w:sz w:val="22"/>
          <w:szCs w:val="22"/>
          <w:lang w:val="az-Latn-AZ"/>
        </w:rPr>
        <w:t>:</w:t>
      </w:r>
    </w:p>
    <w:p w:rsidR="004A714F" w:rsidRPr="00A70B5D" w:rsidRDefault="004A714F" w:rsidP="00A4736C">
      <w:pPr>
        <w:ind w:firstLine="540"/>
        <w:jc w:val="both"/>
        <w:rPr>
          <w:rFonts w:eastAsia="MS Mincho"/>
          <w:sz w:val="22"/>
          <w:szCs w:val="22"/>
          <w:lang w:val="az-Latn-AZ"/>
        </w:rPr>
      </w:pPr>
    </w:p>
    <w:p w:rsidR="00BA1FB6" w:rsidRPr="00A70B5D" w:rsidRDefault="00777BF5" w:rsidP="00B158DB">
      <w:pPr>
        <w:jc w:val="both"/>
        <w:rPr>
          <w:rFonts w:eastAsia="MS Mincho"/>
          <w:sz w:val="22"/>
          <w:szCs w:val="22"/>
          <w:lang w:val="az-Latn-AZ"/>
        </w:rPr>
      </w:pPr>
      <w:r w:rsidRPr="00A70B5D">
        <w:rPr>
          <w:lang w:val="az-Latn-AZ"/>
        </w:rPr>
        <w:tab/>
      </w:r>
      <w:r w:rsidRPr="00A70B5D">
        <w:rPr>
          <w:sz w:val="22"/>
          <w:szCs w:val="22"/>
          <w:lang w:val="az-Latn-AZ"/>
        </w:rPr>
        <w:t xml:space="preserve">1. </w:t>
      </w:r>
      <w:r w:rsidR="00BA1FB6" w:rsidRPr="00A70B5D">
        <w:rPr>
          <w:sz w:val="22"/>
          <w:szCs w:val="22"/>
          <w:lang w:val="az-Latn-AZ"/>
        </w:rPr>
        <w:t xml:space="preserve">Bakı Apellyasiya məhkəməsinin mülki işlər üzrə kollegiyasının </w:t>
      </w:r>
      <w:r w:rsidR="00061389">
        <w:rPr>
          <w:sz w:val="22"/>
          <w:szCs w:val="22"/>
          <w:lang w:val="az-Latn-AZ"/>
        </w:rPr>
        <w:t>_________________</w:t>
      </w:r>
      <w:r w:rsidR="00BA1FB6" w:rsidRPr="00A70B5D">
        <w:rPr>
          <w:sz w:val="22"/>
          <w:szCs w:val="22"/>
          <w:lang w:val="az-Latn-AZ"/>
        </w:rPr>
        <w:t xml:space="preserve">-cu il tarixli Qətnaməsinin ləğv olunmasına və iddia tələblərinin tam təmin edilməsinə dair qərar qəbul edəsiniz. </w:t>
      </w:r>
    </w:p>
    <w:p w:rsidR="00B158DB" w:rsidRPr="00A70B5D" w:rsidRDefault="00B158DB" w:rsidP="00B158DB">
      <w:pPr>
        <w:ind w:firstLine="540"/>
        <w:jc w:val="both"/>
        <w:rPr>
          <w:b/>
          <w:sz w:val="22"/>
          <w:szCs w:val="22"/>
          <w:lang w:val="az-Latn-AZ"/>
        </w:rPr>
      </w:pPr>
    </w:p>
    <w:p w:rsidR="00DB6D62" w:rsidRPr="00A70B5D" w:rsidRDefault="009D6C3A" w:rsidP="00B158DB">
      <w:pPr>
        <w:ind w:firstLine="540"/>
        <w:jc w:val="both"/>
        <w:rPr>
          <w:sz w:val="22"/>
          <w:szCs w:val="22"/>
          <w:lang w:val="en-US"/>
        </w:rPr>
      </w:pPr>
      <w:r w:rsidRPr="00A70B5D">
        <w:rPr>
          <w:rFonts w:eastAsia="MS Mincho"/>
          <w:sz w:val="22"/>
          <w:szCs w:val="22"/>
          <w:lang w:val="az-Latn-AZ"/>
        </w:rPr>
        <w:t xml:space="preserve"> </w:t>
      </w:r>
      <w:r w:rsidR="00E41BBA" w:rsidRPr="00A70B5D">
        <w:rPr>
          <w:sz w:val="22"/>
          <w:szCs w:val="22"/>
          <w:lang w:val="en-US"/>
        </w:rPr>
        <w:t>Qoşma</w:t>
      </w:r>
      <w:r w:rsidR="00DB6D62" w:rsidRPr="00A70B5D">
        <w:rPr>
          <w:sz w:val="22"/>
          <w:szCs w:val="22"/>
          <w:lang w:val="en-US"/>
        </w:rPr>
        <w:t>:</w:t>
      </w:r>
    </w:p>
    <w:p w:rsidR="00FA421F" w:rsidRPr="00A70B5D" w:rsidRDefault="00FA421F" w:rsidP="00B158DB">
      <w:pPr>
        <w:ind w:firstLine="540"/>
        <w:jc w:val="both"/>
        <w:rPr>
          <w:sz w:val="22"/>
          <w:szCs w:val="22"/>
          <w:lang w:val="en-US"/>
        </w:rPr>
      </w:pPr>
    </w:p>
    <w:p w:rsidR="00DB6D62" w:rsidRPr="00A70B5D" w:rsidRDefault="00DB6D62" w:rsidP="00253C5A">
      <w:pPr>
        <w:rPr>
          <w:sz w:val="22"/>
          <w:szCs w:val="22"/>
          <w:lang w:val="en-US"/>
        </w:rPr>
      </w:pPr>
      <w:r w:rsidRPr="00A70B5D">
        <w:rPr>
          <w:sz w:val="22"/>
          <w:szCs w:val="22"/>
          <w:lang w:val="en-US"/>
        </w:rPr>
        <w:t>1.</w:t>
      </w:r>
      <w:r w:rsidR="00196D57" w:rsidRPr="00A70B5D">
        <w:rPr>
          <w:sz w:val="22"/>
          <w:szCs w:val="22"/>
          <w:lang w:val="en-US"/>
        </w:rPr>
        <w:t xml:space="preserve"> </w:t>
      </w:r>
      <w:r w:rsidR="00E41BBA" w:rsidRPr="00A70B5D">
        <w:rPr>
          <w:sz w:val="22"/>
          <w:szCs w:val="22"/>
          <w:lang w:val="en-US"/>
        </w:rPr>
        <w:t>AR</w:t>
      </w:r>
      <w:r w:rsidR="00196D57" w:rsidRPr="00A70B5D">
        <w:rPr>
          <w:sz w:val="22"/>
          <w:szCs w:val="22"/>
          <w:lang w:val="en-US"/>
        </w:rPr>
        <w:t xml:space="preserve"> </w:t>
      </w:r>
      <w:r w:rsidR="00E41BBA" w:rsidRPr="00A70B5D">
        <w:rPr>
          <w:sz w:val="22"/>
          <w:szCs w:val="22"/>
          <w:lang w:val="en-US"/>
        </w:rPr>
        <w:t>Ali</w:t>
      </w:r>
      <w:r w:rsidR="00196D57" w:rsidRPr="00A70B5D">
        <w:rPr>
          <w:sz w:val="22"/>
          <w:szCs w:val="22"/>
          <w:lang w:val="en-US"/>
        </w:rPr>
        <w:t xml:space="preserve"> </w:t>
      </w:r>
      <w:r w:rsidR="00E41BBA" w:rsidRPr="00A70B5D">
        <w:rPr>
          <w:sz w:val="22"/>
          <w:szCs w:val="22"/>
          <w:lang w:val="en-US"/>
        </w:rPr>
        <w:t>Məhkəməsinin</w:t>
      </w:r>
      <w:r w:rsidRPr="00A70B5D">
        <w:rPr>
          <w:sz w:val="22"/>
          <w:szCs w:val="22"/>
          <w:lang w:val="en-US"/>
        </w:rPr>
        <w:t xml:space="preserve"> </w:t>
      </w:r>
      <w:r w:rsidR="00E41BBA" w:rsidRPr="00A70B5D">
        <w:rPr>
          <w:sz w:val="22"/>
          <w:szCs w:val="22"/>
          <w:lang w:val="en-US"/>
        </w:rPr>
        <w:t>MİÜMK</w:t>
      </w:r>
      <w:r w:rsidRPr="00A70B5D">
        <w:rPr>
          <w:sz w:val="22"/>
          <w:szCs w:val="22"/>
          <w:lang w:val="en-US"/>
        </w:rPr>
        <w:t>-</w:t>
      </w:r>
      <w:r w:rsidR="00E41BBA" w:rsidRPr="00A70B5D">
        <w:rPr>
          <w:sz w:val="22"/>
          <w:szCs w:val="22"/>
          <w:lang w:val="en-US"/>
        </w:rPr>
        <w:t>nın</w:t>
      </w:r>
      <w:r w:rsidRPr="00A70B5D">
        <w:rPr>
          <w:sz w:val="22"/>
          <w:szCs w:val="22"/>
          <w:lang w:val="en-US"/>
        </w:rPr>
        <w:t xml:space="preserve"> </w:t>
      </w:r>
      <w:r w:rsidR="00061389">
        <w:rPr>
          <w:sz w:val="22"/>
          <w:szCs w:val="22"/>
          <w:lang w:val="en-US"/>
        </w:rPr>
        <w:t>_________________</w:t>
      </w:r>
      <w:r w:rsidRPr="00A70B5D">
        <w:rPr>
          <w:sz w:val="22"/>
          <w:szCs w:val="22"/>
          <w:lang w:val="en-US"/>
        </w:rPr>
        <w:t>-</w:t>
      </w:r>
      <w:r w:rsidR="009E5D7A" w:rsidRPr="00A70B5D">
        <w:rPr>
          <w:sz w:val="22"/>
          <w:szCs w:val="22"/>
          <w:lang w:val="en-US"/>
        </w:rPr>
        <w:t>cu</w:t>
      </w:r>
      <w:r w:rsidRPr="00A70B5D">
        <w:rPr>
          <w:sz w:val="22"/>
          <w:szCs w:val="22"/>
          <w:lang w:val="en-US"/>
        </w:rPr>
        <w:t xml:space="preserve"> </w:t>
      </w:r>
      <w:r w:rsidR="00E41BBA" w:rsidRPr="00A70B5D">
        <w:rPr>
          <w:sz w:val="22"/>
          <w:szCs w:val="22"/>
          <w:lang w:val="en-US"/>
        </w:rPr>
        <w:t>il</w:t>
      </w:r>
      <w:r w:rsidRPr="00A70B5D">
        <w:rPr>
          <w:sz w:val="22"/>
          <w:szCs w:val="22"/>
          <w:lang w:val="en-US"/>
        </w:rPr>
        <w:t xml:space="preserve"> </w:t>
      </w:r>
      <w:r w:rsidR="00E41BBA" w:rsidRPr="00A70B5D">
        <w:rPr>
          <w:sz w:val="22"/>
          <w:szCs w:val="22"/>
          <w:lang w:val="en-US"/>
        </w:rPr>
        <w:t>tarixli</w:t>
      </w:r>
      <w:r w:rsidRPr="00A70B5D">
        <w:rPr>
          <w:sz w:val="22"/>
          <w:szCs w:val="22"/>
          <w:lang w:val="en-US"/>
        </w:rPr>
        <w:t xml:space="preserve"> </w:t>
      </w:r>
      <w:r w:rsidR="00E41BBA" w:rsidRPr="00A70B5D">
        <w:rPr>
          <w:sz w:val="22"/>
          <w:szCs w:val="22"/>
          <w:lang w:val="en-US"/>
        </w:rPr>
        <w:t>qərarının</w:t>
      </w:r>
      <w:r w:rsidRPr="00A70B5D">
        <w:rPr>
          <w:sz w:val="22"/>
          <w:szCs w:val="22"/>
          <w:lang w:val="en-US"/>
        </w:rPr>
        <w:t xml:space="preserve"> </w:t>
      </w:r>
      <w:r w:rsidR="00E41BBA" w:rsidRPr="00A70B5D">
        <w:rPr>
          <w:sz w:val="22"/>
          <w:szCs w:val="22"/>
          <w:lang w:val="en-US"/>
        </w:rPr>
        <w:t>surəti</w:t>
      </w:r>
      <w:r w:rsidR="009432C9" w:rsidRPr="00A70B5D">
        <w:rPr>
          <w:sz w:val="22"/>
          <w:szCs w:val="22"/>
          <w:lang w:val="en-US"/>
        </w:rPr>
        <w:t>;</w:t>
      </w:r>
    </w:p>
    <w:p w:rsidR="00DB6D62" w:rsidRPr="00A70B5D" w:rsidRDefault="00DB6D62" w:rsidP="00253C5A">
      <w:pPr>
        <w:rPr>
          <w:sz w:val="22"/>
          <w:szCs w:val="22"/>
          <w:lang w:val="en-US"/>
        </w:rPr>
      </w:pPr>
      <w:r w:rsidRPr="00A70B5D">
        <w:rPr>
          <w:sz w:val="22"/>
          <w:szCs w:val="22"/>
          <w:lang w:val="en-US"/>
        </w:rPr>
        <w:t xml:space="preserve">2. </w:t>
      </w:r>
      <w:r w:rsidR="00E41BBA" w:rsidRPr="00A70B5D">
        <w:rPr>
          <w:sz w:val="22"/>
          <w:szCs w:val="22"/>
          <w:lang w:val="en-US"/>
        </w:rPr>
        <w:t>Vəkillin</w:t>
      </w:r>
      <w:r w:rsidRPr="00A70B5D">
        <w:rPr>
          <w:sz w:val="22"/>
          <w:szCs w:val="22"/>
          <w:lang w:val="en-US"/>
        </w:rPr>
        <w:t xml:space="preserve"> </w:t>
      </w:r>
      <w:r w:rsidR="00E41BBA" w:rsidRPr="00A70B5D">
        <w:rPr>
          <w:sz w:val="22"/>
          <w:szCs w:val="22"/>
          <w:lang w:val="en-US"/>
        </w:rPr>
        <w:t>orderinin</w:t>
      </w:r>
      <w:r w:rsidRPr="00A70B5D">
        <w:rPr>
          <w:sz w:val="22"/>
          <w:szCs w:val="22"/>
          <w:lang w:val="en-US"/>
        </w:rPr>
        <w:t xml:space="preserve"> </w:t>
      </w:r>
      <w:r w:rsidR="00E41BBA" w:rsidRPr="00A70B5D">
        <w:rPr>
          <w:sz w:val="22"/>
          <w:szCs w:val="22"/>
          <w:lang w:val="en-US"/>
        </w:rPr>
        <w:t>əsli</w:t>
      </w:r>
      <w:r w:rsidR="0065411F" w:rsidRPr="00A70B5D">
        <w:rPr>
          <w:sz w:val="22"/>
          <w:szCs w:val="22"/>
          <w:lang w:val="en-US"/>
        </w:rPr>
        <w:t>.</w:t>
      </w:r>
    </w:p>
    <w:p w:rsidR="00DB6D62" w:rsidRPr="00A70B5D" w:rsidRDefault="00DB6D62" w:rsidP="00DB6D62">
      <w:pPr>
        <w:pStyle w:val="HTMLPreformatted"/>
        <w:ind w:right="175"/>
        <w:jc w:val="both"/>
        <w:rPr>
          <w:rFonts w:ascii="Times New Roman" w:hAnsi="Times New Roman" w:cs="Times New Roman"/>
          <w:b/>
          <w:bCs/>
          <w:sz w:val="22"/>
          <w:szCs w:val="22"/>
          <w:lang w:val="en-US"/>
        </w:rPr>
      </w:pPr>
    </w:p>
    <w:p w:rsidR="00DB6D62" w:rsidRPr="00A70B5D" w:rsidRDefault="00C642DC" w:rsidP="00DB6D62">
      <w:pPr>
        <w:pStyle w:val="HTMLPreformatted"/>
        <w:ind w:right="175"/>
        <w:jc w:val="both"/>
        <w:rPr>
          <w:rFonts w:ascii="Times New Roman" w:hAnsi="Times New Roman" w:cs="Times New Roman"/>
          <w:b/>
          <w:bCs/>
          <w:sz w:val="22"/>
          <w:szCs w:val="22"/>
          <w:lang w:val="en-US"/>
        </w:rPr>
      </w:pPr>
      <w:r w:rsidRPr="00A70B5D">
        <w:rPr>
          <w:rFonts w:ascii="Times New Roman" w:hAnsi="Times New Roman" w:cs="Times New Roman"/>
          <w:b/>
          <w:bCs/>
          <w:sz w:val="22"/>
          <w:szCs w:val="22"/>
          <w:lang w:val="en-US"/>
        </w:rPr>
        <w:tab/>
      </w:r>
    </w:p>
    <w:p w:rsidR="00AA6D93" w:rsidRPr="00A70B5D" w:rsidRDefault="00AA6D93" w:rsidP="00DB6D62">
      <w:pPr>
        <w:pStyle w:val="HTMLPreformatted"/>
        <w:ind w:right="175"/>
        <w:jc w:val="both"/>
        <w:rPr>
          <w:rFonts w:ascii="Times New Roman" w:hAnsi="Times New Roman" w:cs="Times New Roman"/>
          <w:b/>
          <w:bCs/>
          <w:sz w:val="22"/>
          <w:szCs w:val="22"/>
          <w:lang w:val="en-US"/>
        </w:rPr>
      </w:pPr>
    </w:p>
    <w:p w:rsidR="00061389" w:rsidRDefault="00061389" w:rsidP="00DB6D62">
      <w:pPr>
        <w:pStyle w:val="HTMLPreformatted"/>
        <w:ind w:right="175"/>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İmza </w:t>
      </w:r>
    </w:p>
    <w:p w:rsidR="00061389" w:rsidRDefault="00061389" w:rsidP="00DB6D62">
      <w:pPr>
        <w:pStyle w:val="HTMLPreformatted"/>
        <w:ind w:right="175"/>
        <w:jc w:val="both"/>
        <w:rPr>
          <w:rFonts w:ascii="Times New Roman" w:hAnsi="Times New Roman" w:cs="Times New Roman"/>
          <w:b/>
          <w:bCs/>
          <w:sz w:val="22"/>
          <w:szCs w:val="22"/>
          <w:lang w:val="en-US"/>
        </w:rPr>
      </w:pPr>
    </w:p>
    <w:p w:rsidR="00DB6D62" w:rsidRPr="00A70B5D" w:rsidRDefault="00061389" w:rsidP="00DB6D62">
      <w:pPr>
        <w:pStyle w:val="HTMLPreformatted"/>
        <w:ind w:right="175"/>
        <w:jc w:val="both"/>
        <w:rPr>
          <w:rFonts w:ascii="Times New Roman" w:hAnsi="Times New Roman" w:cs="Times New Roman"/>
          <w:b/>
          <w:bCs/>
          <w:sz w:val="22"/>
          <w:szCs w:val="22"/>
          <w:lang w:val="de-DE"/>
        </w:rPr>
      </w:pPr>
      <w:r>
        <w:rPr>
          <w:rFonts w:ascii="Times New Roman" w:hAnsi="Times New Roman" w:cs="Times New Roman"/>
          <w:b/>
          <w:bCs/>
          <w:sz w:val="22"/>
          <w:szCs w:val="22"/>
          <w:lang w:val="en-US"/>
        </w:rPr>
        <w:t>tarix</w:t>
      </w:r>
    </w:p>
    <w:p w:rsidR="00296CE2" w:rsidRPr="00A70B5D" w:rsidRDefault="00296CE2" w:rsidP="00DB6D62">
      <w:pPr>
        <w:ind w:firstLine="540"/>
        <w:jc w:val="both"/>
        <w:rPr>
          <w:sz w:val="22"/>
          <w:szCs w:val="22"/>
          <w:lang w:val="de-DE"/>
        </w:rPr>
      </w:pPr>
    </w:p>
    <w:sectPr w:rsidR="00296CE2" w:rsidRPr="00A70B5D" w:rsidSect="00EA294D">
      <w:footerReference w:type="even" r:id="rId6"/>
      <w:footerReference w:type="default" r:id="rId7"/>
      <w:pgSz w:w="11906" w:h="16838"/>
      <w:pgMar w:top="851" w:right="85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54" w:rsidRDefault="008E5F54">
      <w:r>
        <w:separator/>
      </w:r>
    </w:p>
  </w:endnote>
  <w:endnote w:type="continuationSeparator" w:id="0">
    <w:p w:rsidR="008E5F54" w:rsidRDefault="008E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nsla La">
    <w:altName w:val="Arial"/>
    <w:charset w:val="CC"/>
    <w:family w:val="swiss"/>
    <w:pitch w:val="variable"/>
    <w:sig w:usb0="00000201" w:usb1="00000000" w:usb2="00000000" w:usb3="00000000" w:csb0="00000004" w:csb1="00000000"/>
  </w:font>
  <w:font w:name="Ansla 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S 2009">
    <w:altName w:val="Tahoma"/>
    <w:charset w:val="CC"/>
    <w:family w:val="swiss"/>
    <w:pitch w:val="variable"/>
    <w:sig w:usb0="00000000" w:usb1="80000000" w:usb2="00000008" w:usb3="00000000" w:csb0="0001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CC" w:rsidRDefault="00A552CC" w:rsidP="001A2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52CC" w:rsidRDefault="00A552CC" w:rsidP="001A22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2CC" w:rsidRPr="003846F9" w:rsidRDefault="00A552CC" w:rsidP="001A22AA">
    <w:pPr>
      <w:pStyle w:val="Footer"/>
      <w:framePr w:wrap="around" w:vAnchor="text" w:hAnchor="margin" w:xAlign="right" w:y="1"/>
      <w:rPr>
        <w:rStyle w:val="PageNumber"/>
        <w:rFonts w:ascii="ANS 2009" w:hAnsi="ANS 2009" w:cs="ANS 2009"/>
      </w:rPr>
    </w:pPr>
    <w:r w:rsidRPr="003846F9">
      <w:rPr>
        <w:rStyle w:val="PageNumber"/>
        <w:rFonts w:ascii="ANS 2009" w:hAnsi="ANS 2009" w:cs="ANS 2009"/>
      </w:rPr>
      <w:fldChar w:fldCharType="begin"/>
    </w:r>
    <w:r w:rsidRPr="003846F9">
      <w:rPr>
        <w:rStyle w:val="PageNumber"/>
        <w:rFonts w:ascii="ANS 2009" w:hAnsi="ANS 2009" w:cs="ANS 2009"/>
      </w:rPr>
      <w:instrText xml:space="preserve">PAGE  </w:instrText>
    </w:r>
    <w:r w:rsidRPr="003846F9">
      <w:rPr>
        <w:rStyle w:val="PageNumber"/>
        <w:rFonts w:ascii="ANS 2009" w:hAnsi="ANS 2009" w:cs="ANS 2009"/>
      </w:rPr>
      <w:fldChar w:fldCharType="separate"/>
    </w:r>
    <w:r w:rsidR="00061389">
      <w:rPr>
        <w:rStyle w:val="PageNumber"/>
        <w:rFonts w:ascii="ANS 2009" w:hAnsi="ANS 2009" w:cs="ANS 2009"/>
        <w:noProof/>
      </w:rPr>
      <w:t>3</w:t>
    </w:r>
    <w:r w:rsidRPr="003846F9">
      <w:rPr>
        <w:rStyle w:val="PageNumber"/>
        <w:rFonts w:ascii="ANS 2009" w:hAnsi="ANS 2009" w:cs="ANS 2009"/>
      </w:rPr>
      <w:fldChar w:fldCharType="end"/>
    </w:r>
  </w:p>
  <w:p w:rsidR="00A552CC" w:rsidRDefault="00A552CC" w:rsidP="001A22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54" w:rsidRDefault="008E5F54">
      <w:r>
        <w:separator/>
      </w:r>
    </w:p>
  </w:footnote>
  <w:footnote w:type="continuationSeparator" w:id="0">
    <w:p w:rsidR="008E5F54" w:rsidRDefault="008E5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2AA"/>
    <w:rsid w:val="0000265C"/>
    <w:rsid w:val="00002744"/>
    <w:rsid w:val="000107A3"/>
    <w:rsid w:val="0002379B"/>
    <w:rsid w:val="00023FBA"/>
    <w:rsid w:val="00027130"/>
    <w:rsid w:val="00034668"/>
    <w:rsid w:val="00037A5F"/>
    <w:rsid w:val="00037C35"/>
    <w:rsid w:val="000440C4"/>
    <w:rsid w:val="00047866"/>
    <w:rsid w:val="00061389"/>
    <w:rsid w:val="00061C19"/>
    <w:rsid w:val="0006241A"/>
    <w:rsid w:val="0006288C"/>
    <w:rsid w:val="0006692A"/>
    <w:rsid w:val="00071524"/>
    <w:rsid w:val="00072944"/>
    <w:rsid w:val="0007320A"/>
    <w:rsid w:val="00084713"/>
    <w:rsid w:val="00086DEB"/>
    <w:rsid w:val="000873FB"/>
    <w:rsid w:val="0009463C"/>
    <w:rsid w:val="000A4546"/>
    <w:rsid w:val="000B1912"/>
    <w:rsid w:val="000C0A0A"/>
    <w:rsid w:val="000C2373"/>
    <w:rsid w:val="000C288C"/>
    <w:rsid w:val="000D043A"/>
    <w:rsid w:val="000D1E3A"/>
    <w:rsid w:val="000D669E"/>
    <w:rsid w:val="000E0303"/>
    <w:rsid w:val="000E3955"/>
    <w:rsid w:val="000E5BA6"/>
    <w:rsid w:val="000F6B18"/>
    <w:rsid w:val="000F6E73"/>
    <w:rsid w:val="00101C61"/>
    <w:rsid w:val="00117BB6"/>
    <w:rsid w:val="00120F44"/>
    <w:rsid w:val="00123CC5"/>
    <w:rsid w:val="00124D13"/>
    <w:rsid w:val="00130117"/>
    <w:rsid w:val="00133F8E"/>
    <w:rsid w:val="0013526F"/>
    <w:rsid w:val="001463BE"/>
    <w:rsid w:val="00150FEA"/>
    <w:rsid w:val="00154F6C"/>
    <w:rsid w:val="00157C26"/>
    <w:rsid w:val="001659A0"/>
    <w:rsid w:val="0016601F"/>
    <w:rsid w:val="001669FF"/>
    <w:rsid w:val="00167B7B"/>
    <w:rsid w:val="00173693"/>
    <w:rsid w:val="001844DE"/>
    <w:rsid w:val="00191AA4"/>
    <w:rsid w:val="001942A0"/>
    <w:rsid w:val="0019583C"/>
    <w:rsid w:val="00196D57"/>
    <w:rsid w:val="001A22AA"/>
    <w:rsid w:val="001A55FB"/>
    <w:rsid w:val="001A5D91"/>
    <w:rsid w:val="001A68E1"/>
    <w:rsid w:val="001A7F4E"/>
    <w:rsid w:val="001C24E1"/>
    <w:rsid w:val="001D792E"/>
    <w:rsid w:val="001E0B40"/>
    <w:rsid w:val="001E67C5"/>
    <w:rsid w:val="001F237A"/>
    <w:rsid w:val="001F2D68"/>
    <w:rsid w:val="001F3ABE"/>
    <w:rsid w:val="00210F6E"/>
    <w:rsid w:val="00212AAE"/>
    <w:rsid w:val="0021396E"/>
    <w:rsid w:val="00214385"/>
    <w:rsid w:val="00222EF1"/>
    <w:rsid w:val="00225DD9"/>
    <w:rsid w:val="002329B0"/>
    <w:rsid w:val="002334B3"/>
    <w:rsid w:val="0023757A"/>
    <w:rsid w:val="0024217E"/>
    <w:rsid w:val="00253C5A"/>
    <w:rsid w:val="002558C5"/>
    <w:rsid w:val="00294B97"/>
    <w:rsid w:val="00295DC8"/>
    <w:rsid w:val="00296CE2"/>
    <w:rsid w:val="002A06F7"/>
    <w:rsid w:val="002B7B61"/>
    <w:rsid w:val="002C26AB"/>
    <w:rsid w:val="002C2B77"/>
    <w:rsid w:val="002C5371"/>
    <w:rsid w:val="002D1D6D"/>
    <w:rsid w:val="002D6280"/>
    <w:rsid w:val="002D73DB"/>
    <w:rsid w:val="002F6E74"/>
    <w:rsid w:val="00305F73"/>
    <w:rsid w:val="0031189B"/>
    <w:rsid w:val="00317FF8"/>
    <w:rsid w:val="003238D0"/>
    <w:rsid w:val="003247AC"/>
    <w:rsid w:val="003253D4"/>
    <w:rsid w:val="00351F2A"/>
    <w:rsid w:val="003544CE"/>
    <w:rsid w:val="00364483"/>
    <w:rsid w:val="00371CB4"/>
    <w:rsid w:val="003748A0"/>
    <w:rsid w:val="00376B28"/>
    <w:rsid w:val="003846F9"/>
    <w:rsid w:val="003857A0"/>
    <w:rsid w:val="003A0312"/>
    <w:rsid w:val="003A240F"/>
    <w:rsid w:val="003B32C4"/>
    <w:rsid w:val="003B4881"/>
    <w:rsid w:val="003B6E7B"/>
    <w:rsid w:val="003C68F9"/>
    <w:rsid w:val="003D0CA1"/>
    <w:rsid w:val="003D36E3"/>
    <w:rsid w:val="003D59E6"/>
    <w:rsid w:val="003E6205"/>
    <w:rsid w:val="00401A67"/>
    <w:rsid w:val="0042099B"/>
    <w:rsid w:val="00426A34"/>
    <w:rsid w:val="00430A8D"/>
    <w:rsid w:val="004415FA"/>
    <w:rsid w:val="004430AC"/>
    <w:rsid w:val="00451D8D"/>
    <w:rsid w:val="00456793"/>
    <w:rsid w:val="0047304E"/>
    <w:rsid w:val="004774A2"/>
    <w:rsid w:val="004777C6"/>
    <w:rsid w:val="00481BE3"/>
    <w:rsid w:val="004853EC"/>
    <w:rsid w:val="00487B4E"/>
    <w:rsid w:val="00491314"/>
    <w:rsid w:val="004A714F"/>
    <w:rsid w:val="004B3712"/>
    <w:rsid w:val="004C0C3C"/>
    <w:rsid w:val="004C3DF2"/>
    <w:rsid w:val="004D1165"/>
    <w:rsid w:val="004F14C3"/>
    <w:rsid w:val="004F26DF"/>
    <w:rsid w:val="004F54DC"/>
    <w:rsid w:val="005002CC"/>
    <w:rsid w:val="00503CB2"/>
    <w:rsid w:val="00504B66"/>
    <w:rsid w:val="00515107"/>
    <w:rsid w:val="0051675A"/>
    <w:rsid w:val="00520464"/>
    <w:rsid w:val="005214F6"/>
    <w:rsid w:val="0052177D"/>
    <w:rsid w:val="005306EF"/>
    <w:rsid w:val="00533434"/>
    <w:rsid w:val="005451F2"/>
    <w:rsid w:val="00546101"/>
    <w:rsid w:val="00561D80"/>
    <w:rsid w:val="00564AE8"/>
    <w:rsid w:val="0057297A"/>
    <w:rsid w:val="00582648"/>
    <w:rsid w:val="005C2827"/>
    <w:rsid w:val="005C4583"/>
    <w:rsid w:val="005D7271"/>
    <w:rsid w:val="005E53D6"/>
    <w:rsid w:val="005E7189"/>
    <w:rsid w:val="005E7A2C"/>
    <w:rsid w:val="005F3FF4"/>
    <w:rsid w:val="005F7B74"/>
    <w:rsid w:val="00601937"/>
    <w:rsid w:val="00612C16"/>
    <w:rsid w:val="00615661"/>
    <w:rsid w:val="006229DD"/>
    <w:rsid w:val="006237BD"/>
    <w:rsid w:val="006266AE"/>
    <w:rsid w:val="006367F9"/>
    <w:rsid w:val="0063694B"/>
    <w:rsid w:val="00642BFA"/>
    <w:rsid w:val="00646594"/>
    <w:rsid w:val="00652A89"/>
    <w:rsid w:val="0065411F"/>
    <w:rsid w:val="00654566"/>
    <w:rsid w:val="00664F7A"/>
    <w:rsid w:val="0067160F"/>
    <w:rsid w:val="006775D4"/>
    <w:rsid w:val="006806D0"/>
    <w:rsid w:val="00685A1A"/>
    <w:rsid w:val="006A1EE6"/>
    <w:rsid w:val="006B20F9"/>
    <w:rsid w:val="006B5C19"/>
    <w:rsid w:val="006C55DC"/>
    <w:rsid w:val="006C5654"/>
    <w:rsid w:val="006C6BDD"/>
    <w:rsid w:val="006C7771"/>
    <w:rsid w:val="006D05D6"/>
    <w:rsid w:val="006D7E1A"/>
    <w:rsid w:val="006F2572"/>
    <w:rsid w:val="007000F2"/>
    <w:rsid w:val="00706F14"/>
    <w:rsid w:val="00714BB1"/>
    <w:rsid w:val="00714E3B"/>
    <w:rsid w:val="007156F2"/>
    <w:rsid w:val="00715E4E"/>
    <w:rsid w:val="00721238"/>
    <w:rsid w:val="007217CB"/>
    <w:rsid w:val="00723612"/>
    <w:rsid w:val="00735BA7"/>
    <w:rsid w:val="00744953"/>
    <w:rsid w:val="0074767C"/>
    <w:rsid w:val="00756216"/>
    <w:rsid w:val="00761379"/>
    <w:rsid w:val="00777BF5"/>
    <w:rsid w:val="00777F03"/>
    <w:rsid w:val="00782046"/>
    <w:rsid w:val="00794229"/>
    <w:rsid w:val="007A01FF"/>
    <w:rsid w:val="007A4872"/>
    <w:rsid w:val="007C16E6"/>
    <w:rsid w:val="007C61C0"/>
    <w:rsid w:val="007D4028"/>
    <w:rsid w:val="007D421C"/>
    <w:rsid w:val="007D4C9B"/>
    <w:rsid w:val="007D6946"/>
    <w:rsid w:val="007E4391"/>
    <w:rsid w:val="007E6763"/>
    <w:rsid w:val="007F5AC0"/>
    <w:rsid w:val="008004FA"/>
    <w:rsid w:val="0080363E"/>
    <w:rsid w:val="00805401"/>
    <w:rsid w:val="00811618"/>
    <w:rsid w:val="00823D1B"/>
    <w:rsid w:val="00840AC4"/>
    <w:rsid w:val="008417D0"/>
    <w:rsid w:val="008679BB"/>
    <w:rsid w:val="008703F1"/>
    <w:rsid w:val="008848C5"/>
    <w:rsid w:val="00894BAF"/>
    <w:rsid w:val="008A4CDB"/>
    <w:rsid w:val="008A58FC"/>
    <w:rsid w:val="008B38A9"/>
    <w:rsid w:val="008B41D5"/>
    <w:rsid w:val="008C2C57"/>
    <w:rsid w:val="008C5ED9"/>
    <w:rsid w:val="008D33A2"/>
    <w:rsid w:val="008D69B2"/>
    <w:rsid w:val="008E5F54"/>
    <w:rsid w:val="008E7256"/>
    <w:rsid w:val="008F66C2"/>
    <w:rsid w:val="009002D6"/>
    <w:rsid w:val="00910FB6"/>
    <w:rsid w:val="00913B83"/>
    <w:rsid w:val="009142FE"/>
    <w:rsid w:val="00917B66"/>
    <w:rsid w:val="00925312"/>
    <w:rsid w:val="00937D50"/>
    <w:rsid w:val="009417FC"/>
    <w:rsid w:val="009432C9"/>
    <w:rsid w:val="00947993"/>
    <w:rsid w:val="00952E82"/>
    <w:rsid w:val="00953AD5"/>
    <w:rsid w:val="00962181"/>
    <w:rsid w:val="0096300D"/>
    <w:rsid w:val="009724F3"/>
    <w:rsid w:val="00994BCF"/>
    <w:rsid w:val="00995186"/>
    <w:rsid w:val="009A0313"/>
    <w:rsid w:val="009A2201"/>
    <w:rsid w:val="009A78EE"/>
    <w:rsid w:val="009A7A3B"/>
    <w:rsid w:val="009B12B5"/>
    <w:rsid w:val="009B5E7C"/>
    <w:rsid w:val="009C1C25"/>
    <w:rsid w:val="009C585D"/>
    <w:rsid w:val="009D1E04"/>
    <w:rsid w:val="009D6C3A"/>
    <w:rsid w:val="009E04EC"/>
    <w:rsid w:val="009E12BF"/>
    <w:rsid w:val="009E5D7A"/>
    <w:rsid w:val="009E7293"/>
    <w:rsid w:val="00A03494"/>
    <w:rsid w:val="00A05FA6"/>
    <w:rsid w:val="00A121B5"/>
    <w:rsid w:val="00A130DF"/>
    <w:rsid w:val="00A147BF"/>
    <w:rsid w:val="00A232F4"/>
    <w:rsid w:val="00A35441"/>
    <w:rsid w:val="00A42E94"/>
    <w:rsid w:val="00A4367B"/>
    <w:rsid w:val="00A4736C"/>
    <w:rsid w:val="00A52442"/>
    <w:rsid w:val="00A552CC"/>
    <w:rsid w:val="00A56F5A"/>
    <w:rsid w:val="00A60374"/>
    <w:rsid w:val="00A70B5D"/>
    <w:rsid w:val="00A8339A"/>
    <w:rsid w:val="00A85696"/>
    <w:rsid w:val="00A951AD"/>
    <w:rsid w:val="00AA0059"/>
    <w:rsid w:val="00AA6D93"/>
    <w:rsid w:val="00AA7A2F"/>
    <w:rsid w:val="00AC2608"/>
    <w:rsid w:val="00AC41FB"/>
    <w:rsid w:val="00AD10C7"/>
    <w:rsid w:val="00AD21A6"/>
    <w:rsid w:val="00AD3A2A"/>
    <w:rsid w:val="00AE4398"/>
    <w:rsid w:val="00AF57BE"/>
    <w:rsid w:val="00AF5A2C"/>
    <w:rsid w:val="00B01F04"/>
    <w:rsid w:val="00B05B9A"/>
    <w:rsid w:val="00B06EF8"/>
    <w:rsid w:val="00B10856"/>
    <w:rsid w:val="00B10C35"/>
    <w:rsid w:val="00B158DB"/>
    <w:rsid w:val="00B15E94"/>
    <w:rsid w:val="00B26013"/>
    <w:rsid w:val="00B34F39"/>
    <w:rsid w:val="00B47BFC"/>
    <w:rsid w:val="00B556DD"/>
    <w:rsid w:val="00B564F5"/>
    <w:rsid w:val="00B56BCF"/>
    <w:rsid w:val="00B56C71"/>
    <w:rsid w:val="00B60D0F"/>
    <w:rsid w:val="00B67A6C"/>
    <w:rsid w:val="00B717B8"/>
    <w:rsid w:val="00B728DB"/>
    <w:rsid w:val="00B740E9"/>
    <w:rsid w:val="00B75518"/>
    <w:rsid w:val="00B77F79"/>
    <w:rsid w:val="00B804E6"/>
    <w:rsid w:val="00B86BF9"/>
    <w:rsid w:val="00B920FD"/>
    <w:rsid w:val="00B96DBF"/>
    <w:rsid w:val="00BA03F9"/>
    <w:rsid w:val="00BA1FB6"/>
    <w:rsid w:val="00BA42C9"/>
    <w:rsid w:val="00BB317F"/>
    <w:rsid w:val="00BB3CED"/>
    <w:rsid w:val="00BC3CC7"/>
    <w:rsid w:val="00BD1C2B"/>
    <w:rsid w:val="00BE45BC"/>
    <w:rsid w:val="00BE4EE2"/>
    <w:rsid w:val="00BF113F"/>
    <w:rsid w:val="00C042B2"/>
    <w:rsid w:val="00C06856"/>
    <w:rsid w:val="00C1013F"/>
    <w:rsid w:val="00C14E52"/>
    <w:rsid w:val="00C3047D"/>
    <w:rsid w:val="00C311BA"/>
    <w:rsid w:val="00C311F7"/>
    <w:rsid w:val="00C31A50"/>
    <w:rsid w:val="00C41839"/>
    <w:rsid w:val="00C45B87"/>
    <w:rsid w:val="00C477A8"/>
    <w:rsid w:val="00C611A2"/>
    <w:rsid w:val="00C6427B"/>
    <w:rsid w:val="00C642DC"/>
    <w:rsid w:val="00C64674"/>
    <w:rsid w:val="00C65D2A"/>
    <w:rsid w:val="00C715F5"/>
    <w:rsid w:val="00C92745"/>
    <w:rsid w:val="00C960AB"/>
    <w:rsid w:val="00C977AD"/>
    <w:rsid w:val="00CA3FC8"/>
    <w:rsid w:val="00CA6F21"/>
    <w:rsid w:val="00CA77E8"/>
    <w:rsid w:val="00CB6337"/>
    <w:rsid w:val="00CB7165"/>
    <w:rsid w:val="00CC629B"/>
    <w:rsid w:val="00CD49F5"/>
    <w:rsid w:val="00CD4C24"/>
    <w:rsid w:val="00CD5E8C"/>
    <w:rsid w:val="00CE2D9F"/>
    <w:rsid w:val="00CE5FE9"/>
    <w:rsid w:val="00D0667E"/>
    <w:rsid w:val="00D07D4D"/>
    <w:rsid w:val="00D268F6"/>
    <w:rsid w:val="00D36518"/>
    <w:rsid w:val="00D54080"/>
    <w:rsid w:val="00D8258F"/>
    <w:rsid w:val="00D854B9"/>
    <w:rsid w:val="00D9018A"/>
    <w:rsid w:val="00DB5580"/>
    <w:rsid w:val="00DB6D62"/>
    <w:rsid w:val="00DB7F6B"/>
    <w:rsid w:val="00DC3BCC"/>
    <w:rsid w:val="00DC51B2"/>
    <w:rsid w:val="00DD0F0A"/>
    <w:rsid w:val="00DD30E8"/>
    <w:rsid w:val="00DD5021"/>
    <w:rsid w:val="00DD757F"/>
    <w:rsid w:val="00DE06E5"/>
    <w:rsid w:val="00DE763A"/>
    <w:rsid w:val="00DF07AF"/>
    <w:rsid w:val="00DF12A2"/>
    <w:rsid w:val="00DF17AD"/>
    <w:rsid w:val="00DF2CEE"/>
    <w:rsid w:val="00DF3CF0"/>
    <w:rsid w:val="00DF4A20"/>
    <w:rsid w:val="00DF5ECF"/>
    <w:rsid w:val="00E408E9"/>
    <w:rsid w:val="00E41BBA"/>
    <w:rsid w:val="00E53533"/>
    <w:rsid w:val="00E53F9E"/>
    <w:rsid w:val="00E66F74"/>
    <w:rsid w:val="00E70A1B"/>
    <w:rsid w:val="00E739FC"/>
    <w:rsid w:val="00E80F4C"/>
    <w:rsid w:val="00E82273"/>
    <w:rsid w:val="00E92C08"/>
    <w:rsid w:val="00E954BA"/>
    <w:rsid w:val="00EA294D"/>
    <w:rsid w:val="00EA5C8D"/>
    <w:rsid w:val="00EB219D"/>
    <w:rsid w:val="00EB6C9C"/>
    <w:rsid w:val="00EC0E67"/>
    <w:rsid w:val="00ED6F77"/>
    <w:rsid w:val="00EE31A0"/>
    <w:rsid w:val="00EE7A40"/>
    <w:rsid w:val="00EF2116"/>
    <w:rsid w:val="00EF233F"/>
    <w:rsid w:val="00F0372D"/>
    <w:rsid w:val="00F04B6E"/>
    <w:rsid w:val="00F07BFD"/>
    <w:rsid w:val="00F162B1"/>
    <w:rsid w:val="00F27C44"/>
    <w:rsid w:val="00F30AB2"/>
    <w:rsid w:val="00F31F4A"/>
    <w:rsid w:val="00F41324"/>
    <w:rsid w:val="00F43F7A"/>
    <w:rsid w:val="00F4536A"/>
    <w:rsid w:val="00F50B61"/>
    <w:rsid w:val="00F51783"/>
    <w:rsid w:val="00F51EBE"/>
    <w:rsid w:val="00F5589D"/>
    <w:rsid w:val="00F56F6A"/>
    <w:rsid w:val="00F57632"/>
    <w:rsid w:val="00F61093"/>
    <w:rsid w:val="00F61336"/>
    <w:rsid w:val="00F621BF"/>
    <w:rsid w:val="00F65EA8"/>
    <w:rsid w:val="00F66FE7"/>
    <w:rsid w:val="00F71140"/>
    <w:rsid w:val="00F773B3"/>
    <w:rsid w:val="00F82C6C"/>
    <w:rsid w:val="00F853D1"/>
    <w:rsid w:val="00F86DB0"/>
    <w:rsid w:val="00F900D2"/>
    <w:rsid w:val="00F90DA6"/>
    <w:rsid w:val="00F92A0F"/>
    <w:rsid w:val="00F94485"/>
    <w:rsid w:val="00F96B99"/>
    <w:rsid w:val="00F97F23"/>
    <w:rsid w:val="00FA2536"/>
    <w:rsid w:val="00FA421F"/>
    <w:rsid w:val="00FA56C8"/>
    <w:rsid w:val="00FA63DD"/>
    <w:rsid w:val="00FB48D3"/>
    <w:rsid w:val="00FC0623"/>
    <w:rsid w:val="00FD14BC"/>
    <w:rsid w:val="00FD1D94"/>
    <w:rsid w:val="00FD2486"/>
    <w:rsid w:val="00FD2E21"/>
    <w:rsid w:val="00FD7D78"/>
    <w:rsid w:val="00FE4D51"/>
    <w:rsid w:val="00FE6DB8"/>
    <w:rsid w:val="00FF686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6AB2EB-0D00-4477-A200-B19B49FB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az-Latn-AZ" w:eastAsia="az-Latn-A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2AA"/>
    <w:rPr>
      <w:sz w:val="24"/>
      <w:szCs w:val="24"/>
      <w:lang w:val="ru-RU" w:eastAsia="ru-RU"/>
    </w:rPr>
  </w:style>
  <w:style w:type="paragraph" w:styleId="Heading1">
    <w:name w:val="heading 1"/>
    <w:basedOn w:val="Normal"/>
    <w:next w:val="Normal"/>
    <w:qFormat/>
    <w:rsid w:val="001A22AA"/>
    <w:pPr>
      <w:keepNext/>
      <w:jc w:val="both"/>
      <w:outlineLvl w:val="0"/>
    </w:pPr>
    <w:rPr>
      <w:rFonts w:ascii="Ansla La" w:hAnsi="Ansla La"/>
      <w:sz w:val="28"/>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A22AA"/>
    <w:pPr>
      <w:tabs>
        <w:tab w:val="center" w:pos="4153"/>
        <w:tab w:val="right" w:pos="8306"/>
      </w:tabs>
    </w:pPr>
    <w:rPr>
      <w:szCs w:val="20"/>
    </w:rPr>
  </w:style>
  <w:style w:type="paragraph" w:styleId="BodyText">
    <w:name w:val="Body Text"/>
    <w:basedOn w:val="Normal"/>
    <w:rsid w:val="001A22AA"/>
    <w:pPr>
      <w:jc w:val="both"/>
    </w:pPr>
    <w:rPr>
      <w:rFonts w:ascii="Ansla Cyr" w:hAnsi="Ansla Cyr"/>
      <w:b/>
      <w:szCs w:val="20"/>
    </w:rPr>
  </w:style>
  <w:style w:type="paragraph" w:styleId="BodyTextIndent">
    <w:name w:val="Body Text Indent"/>
    <w:basedOn w:val="Normal"/>
    <w:rsid w:val="001A22AA"/>
    <w:pPr>
      <w:ind w:firstLine="708"/>
      <w:jc w:val="both"/>
    </w:pPr>
    <w:rPr>
      <w:rFonts w:ascii="Ansla Cyr" w:hAnsi="Ansla Cyr"/>
      <w:b/>
      <w:szCs w:val="20"/>
    </w:rPr>
  </w:style>
  <w:style w:type="paragraph" w:styleId="BodyText2">
    <w:name w:val="Body Text 2"/>
    <w:basedOn w:val="Normal"/>
    <w:rsid w:val="001A22AA"/>
    <w:pPr>
      <w:jc w:val="both"/>
    </w:pPr>
    <w:rPr>
      <w:rFonts w:ascii="Ansla La" w:hAnsi="Ansla La"/>
      <w:szCs w:val="20"/>
    </w:rPr>
  </w:style>
  <w:style w:type="paragraph" w:styleId="BodyTextIndent3">
    <w:name w:val="Body Text Indent 3"/>
    <w:basedOn w:val="Normal"/>
    <w:rsid w:val="001A22AA"/>
    <w:pPr>
      <w:ind w:firstLine="708"/>
      <w:jc w:val="both"/>
    </w:pPr>
    <w:rPr>
      <w:rFonts w:ascii="Ansla La" w:hAnsi="Ansla La"/>
      <w:b/>
      <w:sz w:val="36"/>
      <w:szCs w:val="20"/>
    </w:rPr>
  </w:style>
  <w:style w:type="character" w:styleId="PageNumber">
    <w:name w:val="page number"/>
    <w:basedOn w:val="DefaultParagraphFont"/>
    <w:rsid w:val="001A22AA"/>
  </w:style>
  <w:style w:type="paragraph" w:styleId="HTMLPreformatted">
    <w:name w:val="HTML Preformatted"/>
    <w:basedOn w:val="Normal"/>
    <w:rsid w:val="00DB6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CharChar">
    <w:name w:val=" Char Char"/>
    <w:basedOn w:val="Normal"/>
    <w:link w:val="DefaultParagraphFont"/>
    <w:rsid w:val="00E41BBA"/>
    <w:pPr>
      <w:widowControl w:val="0"/>
      <w:bidi/>
      <w:adjustRightInd w:val="0"/>
      <w:spacing w:after="160" w:line="240" w:lineRule="exact"/>
      <w:textAlignment w:val="baseline"/>
    </w:pPr>
    <w:rPr>
      <w:sz w:val="20"/>
      <w:szCs w:val="20"/>
      <w:lang w:val="en-GB" w:eastAsia="az-Latn-AZ" w:bidi="he-IL"/>
    </w:rPr>
  </w:style>
  <w:style w:type="paragraph" w:styleId="Header">
    <w:name w:val="header"/>
    <w:basedOn w:val="Normal"/>
    <w:rsid w:val="00D8258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8214</Words>
  <Characters>4683</Characters>
  <Application>Microsoft Office Word</Application>
  <DocSecurity>0</DocSecurity>
  <Lines>39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АЗЯРБАЙЖАН РЕСПУБЛИКАСЫ АПЕЛЛЙАСИЙА МЯЩКЯМЯСИНИН </vt:lpstr>
      <vt:lpstr>АЗЯРБАЙЖАН РЕСПУБЛИКАСЫ АПЕЛЛЙАСИЙА МЯЩКЯМЯСИНИН </vt:lpstr>
    </vt:vector>
  </TitlesOfParts>
  <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АЗЯРБАЙЖАН РЕСПУБЛИКАСЫ АПЕЛЛЙАСИЙА МЯЩКЯМЯСИНИН</dc:title>
  <dc:subject/>
  <dc:creator>гыук</dc:creator>
  <cp:keywords/>
  <dc:description/>
  <cp:lastModifiedBy>ramil gachayev</cp:lastModifiedBy>
  <cp:revision>3</cp:revision>
  <cp:lastPrinted>2009-06-09T08:50:00Z</cp:lastPrinted>
  <dcterms:created xsi:type="dcterms:W3CDTF">2016-07-29T12:24:00Z</dcterms:created>
  <dcterms:modified xsi:type="dcterms:W3CDTF">2016-07-29T12:33:00Z</dcterms:modified>
</cp:coreProperties>
</file>