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317" w:rsidRPr="007A6317" w:rsidRDefault="007A6317" w:rsidP="007A6317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“_________</w:t>
      </w:r>
      <w:proofErr w:type="gram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”  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İctimai</w:t>
      </w:r>
      <w:proofErr w:type="spellEnd"/>
      <w:proofErr w:type="gram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Birliyinin</w:t>
      </w:r>
      <w:proofErr w:type="spellEnd"/>
    </w:p>
    <w:p w:rsidR="007A6317" w:rsidRPr="007A6317" w:rsidRDefault="007A6317" w:rsidP="007A6317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təsisçinin</w:t>
      </w:r>
      <w:proofErr w:type="spellEnd"/>
      <w:proofErr w:type="gram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 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ümumi</w:t>
      </w:r>
      <w:proofErr w:type="spellEnd"/>
      <w:proofErr w:type="gram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yığıncağının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protokolu</w:t>
      </w:r>
      <w:proofErr w:type="spellEnd"/>
    </w:p>
    <w:p w:rsidR="007A6317" w:rsidRPr="007A6317" w:rsidRDefault="007A6317" w:rsidP="007A6317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(</w:t>
      </w:r>
      <w:proofErr w:type="spellStart"/>
      <w:proofErr w:type="gram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</w:t>
      </w:r>
      <w:proofErr w:type="spellEnd"/>
      <w:proofErr w:type="gram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təsis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olunması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qərar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)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Bakı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şəhəri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                               </w:t>
      </w:r>
      <w:r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                              </w:t>
      </w: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           “__” _______</w:t>
      </w:r>
      <w:proofErr w:type="gram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  20</w:t>
      </w:r>
      <w:proofErr w:type="gram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___-ci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  <w:bookmarkStart w:id="0" w:name="_GoBack"/>
      <w:bookmarkEnd w:id="0"/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İştirak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edirlər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A6317" w:rsidRPr="007A6317" w:rsidRDefault="007A6317" w:rsidP="007A63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</w:t>
      </w:r>
    </w:p>
    <w:p w:rsidR="007A6317" w:rsidRPr="007A6317" w:rsidRDefault="007A6317" w:rsidP="007A63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 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YIĞINCAĞIN</w:t>
      </w:r>
      <w:proofErr w:type="gram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 GÜNDƏLİYİ</w:t>
      </w:r>
      <w:proofErr w:type="gram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      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1.     “_________</w:t>
      </w:r>
      <w:proofErr w:type="gram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”  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İctimai</w:t>
      </w:r>
      <w:proofErr w:type="spellEnd"/>
      <w:proofErr w:type="gram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təsis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edilməsi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2.    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Nizamnaməsinin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təsdiq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edilməsi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3.    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sədrinin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seçilməsi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4.    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Təsis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Müqaviləsinin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bağlanması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5.    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ünvanının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təyin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edilməsi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6.    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Təftiş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Komissiyasının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seçilməsi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7.    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təsisçilərinə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dövlət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qeydiyyatından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keçirilməsi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Ədliyyə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Nazirliyinə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müraciət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səlahiyyətinin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verilməsi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1.     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Dinlənildi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Gündəlikdə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duran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məsələlər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barəsində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məlumat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verən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, “_________”   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İctimai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yara</w:t>
      </w: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softHyphen/>
        <w:t>dıl</w:t>
      </w: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softHyphen/>
        <w:t>masının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proofErr w:type="gram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məqsədi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 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fəaliyyətinin</w:t>
      </w:r>
      <w:proofErr w:type="spellEnd"/>
      <w:proofErr w:type="gram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həyata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keçirilməsidir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Birlik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öz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Nizamnaməsində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olunmuş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məqsədlərlə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ümumi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maraqlar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əsasında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birləşmiş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neçə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təşəbbüsü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yaradılmış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könüllü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özünüidarədən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öz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fəaliyyətinin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məqsədi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kimi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gəlir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əldə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etməyi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nəzərdə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tutmayan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ictimai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qeyri-hökumət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təşkilatıdır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fəaliyyət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dairəsi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lastRenderedPageBreak/>
        <w:t>Respublikasının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bütün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ərazisini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əhatə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edir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 ________________ “_________</w:t>
      </w:r>
      <w:proofErr w:type="gram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”  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İctimai</w:t>
      </w:r>
      <w:proofErr w:type="spellEnd"/>
      <w:proofErr w:type="gram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təsis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olunması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məsələsinin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səsverməyə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çıxarılmasını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təklif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Təklif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səsə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qoyuldu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yekdilliklə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2.     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Dinlənildi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Gündəlikdə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duran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ikinci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məsələ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Nizamnaməsinin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layihəsi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yığıncaq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iştirakçılarını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proofErr w:type="gram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tanış</w:t>
      </w:r>
      <w:proofErr w:type="spellEnd"/>
      <w:proofErr w:type="gram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O,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yaradılma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niyyəti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həmçinin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Nizamnamədə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nəzərdə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tutulan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digər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məsələlər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məlumat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proofErr w:type="gram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verdi</w:t>
      </w:r>
      <w:proofErr w:type="spellEnd"/>
      <w:proofErr w:type="gram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Nizamnamə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layihəsi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müzakirə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layihəyə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bəzi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əlavə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dəyişikliklər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 “_________</w:t>
      </w:r>
      <w:proofErr w:type="gram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”  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İctimai</w:t>
      </w:r>
      <w:proofErr w:type="spellEnd"/>
      <w:proofErr w:type="gram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Nizamnaməsinin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olunması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məsələsinin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səsverməyə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çıxarılmasını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təklif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Təklif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səsə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qoyuldu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yekdilliklə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3.     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Dinlənildi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Gündəliyin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üçüncü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məsələsi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çıxış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edərək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təklif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sədri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kimi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təyin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olunsun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Təklif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səsə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qoyuldu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4.     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Dinlənildi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Gündəliyin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dördüncü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məsələ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bağlı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çıxış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edərək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təklif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iştirakçılar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arasında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Təsis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müqaviləsi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bağlanılsın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Təklif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səsə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qoyuldu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5.     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Dinlənildi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Gündəlikdə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duran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beşinci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məsələsi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çıxış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edərək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təklif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ünvanı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kimi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Bakı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şəhəri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__________________________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olunsun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Təklif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səsə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qoyuldu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6.     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Dinlənildi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lastRenderedPageBreak/>
        <w:t>Gündəlikdə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duran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altıncı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məsələsi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çıxış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edərək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təklif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Təftiş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Komissiyasının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seçilməsi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növbəti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iclasa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keçirilsin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Təklif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səsə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qoyuldu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7.     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Dinlənildi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Gündəlikdə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duran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sonuncu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yeddinci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məsələ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əlaqədar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çıxış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edərək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təklif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Yığıncaqda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təsisçisi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sədri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________________,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dövlət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qeydiyyatından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keçirilməsi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Ədliyyə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Nazirliyinə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müraciət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səlahiyyətli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kimi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olunur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Yığıncaqda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təsisçiləri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na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dövlət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qeydiyyatından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keçirilməsi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Ədliyyə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Nazirliyinə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müraciət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səlahiyyəti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verdilər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Təklif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səsə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qoyuldu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Qərara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alındı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1.            “_________</w:t>
      </w:r>
      <w:proofErr w:type="gram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”  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İctimai</w:t>
      </w:r>
      <w:proofErr w:type="spellEnd"/>
      <w:proofErr w:type="gram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təsis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edilsin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2.            “_________</w:t>
      </w:r>
      <w:proofErr w:type="gram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”  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İctimai</w:t>
      </w:r>
      <w:proofErr w:type="spellEnd"/>
      <w:proofErr w:type="gram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Nizamnaməsi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edilsin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3.           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yaradılmasının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niyyəti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məqsədi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Nizamnamədə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aşağıdakı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kimi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edilsin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gram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“ _</w:t>
      </w:r>
      <w:proofErr w:type="gram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_______________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fəaliyyətinin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həyata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keçirilməsi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”;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4.           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Iştirakçılar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arasında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Təsis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müqaviləsi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bağlanılsın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5.           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Sədri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vəzifəsinə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təyin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olunsun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6.           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Bakı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şəhəri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___________________________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olunsun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7.            ________________,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dövlət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qeydiyyatından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keçirilməsi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Ədliyyə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Nazirliyinə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müraciət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səlahiyyət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verilsin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Qərar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yekdilliklə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olundu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lastRenderedPageBreak/>
        <w:t> 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“_________</w:t>
      </w:r>
      <w:proofErr w:type="gram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”  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İctimai</w:t>
      </w:r>
      <w:proofErr w:type="spellEnd"/>
      <w:proofErr w:type="gram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Birliyinin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təsisçiləri</w:t>
      </w:r>
      <w:proofErr w:type="spellEnd"/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             _______________________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A6317" w:rsidRPr="007A6317" w:rsidRDefault="007A6317" w:rsidP="007A631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A631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                _______________________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F5C53"/>
    <w:multiLevelType w:val="multilevel"/>
    <w:tmpl w:val="2AC66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17"/>
    <w:rsid w:val="007A6317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1DECA-4751-4C1A-B8DE-CD94B0CF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6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2015-10-05T18:01:00Z</dcterms:created>
  <dcterms:modified xsi:type="dcterms:W3CDTF">2015-10-05T18:01:00Z</dcterms:modified>
</cp:coreProperties>
</file>