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2D4" w:rsidRPr="009A72D4" w:rsidRDefault="009A72D4" w:rsidP="009A72D4">
      <w:pPr>
        <w:spacing w:after="180" w:line="240" w:lineRule="auto"/>
        <w:jc w:val="center"/>
        <w:rPr>
          <w:rFonts w:ascii="Times New Roman" w:eastAsia="Times New Roman" w:hAnsi="Times New Roman" w:cs="Times New Roman"/>
          <w:b/>
          <w:bCs/>
          <w:sz w:val="24"/>
          <w:szCs w:val="24"/>
        </w:rPr>
      </w:pPr>
      <w:proofErr w:type="spellStart"/>
      <w:r w:rsidRPr="009A72D4">
        <w:rPr>
          <w:rFonts w:ascii="Times New Roman" w:eastAsia="Times New Roman" w:hAnsi="Times New Roman" w:cs="Times New Roman"/>
          <w:b/>
          <w:bCs/>
          <w:sz w:val="24"/>
          <w:szCs w:val="24"/>
          <w:lang w:val="en-GB"/>
        </w:rPr>
        <w:t>Cinayət</w:t>
      </w:r>
      <w:proofErr w:type="spellEnd"/>
      <w:r w:rsidRPr="009A72D4">
        <w:rPr>
          <w:rFonts w:ascii="Times New Roman" w:eastAsia="Times New Roman" w:hAnsi="Times New Roman" w:cs="Times New Roman"/>
          <w:b/>
          <w:bCs/>
          <w:sz w:val="24"/>
          <w:szCs w:val="24"/>
          <w:lang w:val="en-GB"/>
        </w:rPr>
        <w:t xml:space="preserve"> </w:t>
      </w:r>
      <w:proofErr w:type="spellStart"/>
      <w:r w:rsidRPr="009A72D4">
        <w:rPr>
          <w:rFonts w:ascii="Times New Roman" w:eastAsia="Times New Roman" w:hAnsi="Times New Roman" w:cs="Times New Roman"/>
          <w:b/>
          <w:bCs/>
          <w:sz w:val="24"/>
          <w:szCs w:val="24"/>
          <w:lang w:val="en-GB"/>
        </w:rPr>
        <w:t>prosesində</w:t>
      </w:r>
      <w:proofErr w:type="spellEnd"/>
      <w:r w:rsidRPr="003B77C6">
        <w:rPr>
          <w:rFonts w:ascii="Times New Roman" w:eastAsia="Times New Roman" w:hAnsi="Times New Roman" w:cs="Times New Roman"/>
          <w:b/>
          <w:bCs/>
          <w:sz w:val="24"/>
          <w:szCs w:val="24"/>
          <w:lang w:val="en-GB"/>
        </w:rPr>
        <w:t> </w:t>
      </w:r>
      <w:proofErr w:type="spellStart"/>
      <w:r w:rsidRPr="009A72D4">
        <w:rPr>
          <w:rFonts w:ascii="Times New Roman" w:eastAsia="Times New Roman" w:hAnsi="Times New Roman" w:cs="Times New Roman"/>
          <w:b/>
          <w:bCs/>
          <w:sz w:val="24"/>
          <w:szCs w:val="24"/>
          <w:lang w:val="en-GB"/>
        </w:rPr>
        <w:t>iştirak</w:t>
      </w:r>
      <w:proofErr w:type="spellEnd"/>
      <w:r w:rsidRPr="009A72D4">
        <w:rPr>
          <w:rFonts w:ascii="Times New Roman" w:eastAsia="Times New Roman" w:hAnsi="Times New Roman" w:cs="Times New Roman"/>
          <w:b/>
          <w:bCs/>
          <w:sz w:val="24"/>
          <w:szCs w:val="24"/>
          <w:lang w:val="en-GB"/>
        </w:rPr>
        <w:t xml:space="preserve"> </w:t>
      </w:r>
      <w:proofErr w:type="spellStart"/>
      <w:r w:rsidRPr="009A72D4">
        <w:rPr>
          <w:rFonts w:ascii="Times New Roman" w:eastAsia="Times New Roman" w:hAnsi="Times New Roman" w:cs="Times New Roman"/>
          <w:b/>
          <w:bCs/>
          <w:sz w:val="24"/>
          <w:szCs w:val="24"/>
          <w:lang w:val="en-GB"/>
        </w:rPr>
        <w:t>edən</w:t>
      </w:r>
      <w:proofErr w:type="spellEnd"/>
      <w:r w:rsidRPr="003B77C6">
        <w:rPr>
          <w:rFonts w:ascii="Times New Roman" w:eastAsia="Times New Roman" w:hAnsi="Times New Roman" w:cs="Times New Roman"/>
          <w:b/>
          <w:bCs/>
          <w:sz w:val="24"/>
          <w:szCs w:val="24"/>
          <w:lang w:val="en-GB"/>
        </w:rPr>
        <w:t> </w:t>
      </w:r>
      <w:proofErr w:type="spellStart"/>
      <w:r w:rsidRPr="009A72D4">
        <w:rPr>
          <w:rFonts w:ascii="Times New Roman" w:eastAsia="Times New Roman" w:hAnsi="Times New Roman" w:cs="Times New Roman"/>
          <w:b/>
          <w:bCs/>
          <w:sz w:val="24"/>
          <w:szCs w:val="24"/>
          <w:lang w:val="en-GB"/>
        </w:rPr>
        <w:t>şəxslərin</w:t>
      </w:r>
      <w:proofErr w:type="spellEnd"/>
      <w:r w:rsidRPr="009A72D4">
        <w:rPr>
          <w:rFonts w:ascii="Times New Roman" w:eastAsia="Times New Roman" w:hAnsi="Times New Roman" w:cs="Times New Roman"/>
          <w:b/>
          <w:bCs/>
          <w:sz w:val="24"/>
          <w:szCs w:val="24"/>
          <w:lang w:val="en-GB"/>
        </w:rPr>
        <w:t xml:space="preserve"> </w:t>
      </w:r>
      <w:proofErr w:type="spellStart"/>
      <w:r w:rsidRPr="009A72D4">
        <w:rPr>
          <w:rFonts w:ascii="Times New Roman" w:eastAsia="Times New Roman" w:hAnsi="Times New Roman" w:cs="Times New Roman"/>
          <w:b/>
          <w:bCs/>
          <w:sz w:val="24"/>
          <w:szCs w:val="24"/>
          <w:lang w:val="en-GB"/>
        </w:rPr>
        <w:t>dövlət</w:t>
      </w:r>
      <w:proofErr w:type="spellEnd"/>
      <w:r w:rsidRPr="009A72D4">
        <w:rPr>
          <w:rFonts w:ascii="Times New Roman" w:eastAsia="Times New Roman" w:hAnsi="Times New Roman" w:cs="Times New Roman"/>
          <w:b/>
          <w:bCs/>
          <w:sz w:val="24"/>
          <w:szCs w:val="24"/>
          <w:lang w:val="en-GB"/>
        </w:rPr>
        <w:t xml:space="preserve"> </w:t>
      </w:r>
      <w:proofErr w:type="spellStart"/>
      <w:r w:rsidRPr="009A72D4">
        <w:rPr>
          <w:rFonts w:ascii="Times New Roman" w:eastAsia="Times New Roman" w:hAnsi="Times New Roman" w:cs="Times New Roman"/>
          <w:b/>
          <w:bCs/>
          <w:sz w:val="24"/>
          <w:szCs w:val="24"/>
          <w:lang w:val="en-GB"/>
        </w:rPr>
        <w:t>müdafiəsi</w:t>
      </w:r>
      <w:proofErr w:type="spellEnd"/>
      <w:r w:rsidRPr="009A72D4">
        <w:rPr>
          <w:rFonts w:ascii="Times New Roman" w:eastAsia="Times New Roman" w:hAnsi="Times New Roman" w:cs="Times New Roman"/>
          <w:b/>
          <w:bCs/>
          <w:sz w:val="24"/>
          <w:szCs w:val="24"/>
          <w:lang w:val="en-GB"/>
        </w:rPr>
        <w:t xml:space="preserve"> </w:t>
      </w:r>
      <w:proofErr w:type="spellStart"/>
      <w:r w:rsidRPr="009A72D4">
        <w:rPr>
          <w:rFonts w:ascii="Times New Roman" w:eastAsia="Times New Roman" w:hAnsi="Times New Roman" w:cs="Times New Roman"/>
          <w:b/>
          <w:bCs/>
          <w:sz w:val="24"/>
          <w:szCs w:val="24"/>
          <w:lang w:val="en-GB"/>
        </w:rPr>
        <w:t>haqqında</w:t>
      </w:r>
      <w:proofErr w:type="spellEnd"/>
    </w:p>
    <w:p w:rsidR="009A72D4" w:rsidRPr="009A72D4" w:rsidRDefault="009A72D4" w:rsidP="009A72D4">
      <w:pPr>
        <w:spacing w:after="0" w:line="240" w:lineRule="auto"/>
        <w:jc w:val="center"/>
        <w:rPr>
          <w:rFonts w:ascii="Times New Roman" w:eastAsia="Times New Roman" w:hAnsi="Times New Roman" w:cs="Times New Roman"/>
          <w:caps/>
          <w:sz w:val="24"/>
          <w:szCs w:val="24"/>
        </w:rPr>
      </w:pPr>
      <w:r w:rsidRPr="009A72D4">
        <w:rPr>
          <w:rFonts w:ascii="Times New Roman" w:eastAsia="Times New Roman" w:hAnsi="Times New Roman" w:cs="Times New Roman"/>
          <w:caps/>
          <w:sz w:val="24"/>
          <w:szCs w:val="24"/>
        </w:rPr>
        <w:t>AZƏRBAYCAN RESPUBLIKASININ QANUNU</w:t>
      </w:r>
    </w:p>
    <w:p w:rsidR="009A72D4" w:rsidRPr="009A72D4" w:rsidRDefault="009A72D4" w:rsidP="009A72D4">
      <w:pPr>
        <w:spacing w:before="120" w:after="120" w:line="240" w:lineRule="auto"/>
        <w:jc w:val="center"/>
        <w:rPr>
          <w:rFonts w:ascii="Times New Roman" w:eastAsia="Times New Roman" w:hAnsi="Times New Roman" w:cs="Times New Roman"/>
          <w:spacing w:val="60"/>
          <w:sz w:val="24"/>
          <w:szCs w:val="24"/>
        </w:rPr>
      </w:pPr>
      <w:r w:rsidRPr="009A72D4">
        <w:rPr>
          <w:rFonts w:ascii="Times New Roman" w:eastAsia="Times New Roman" w:hAnsi="Times New Roman" w:cs="Times New Roman"/>
          <w:spacing w:val="60"/>
          <w:sz w:val="24"/>
          <w:szCs w:val="24"/>
          <w:lang w:val="en-GB"/>
        </w:rPr>
        <w:t>I</w:t>
      </w:r>
      <w:r w:rsidRPr="003B77C6">
        <w:rPr>
          <w:rFonts w:ascii="Times New Roman" w:eastAsia="Times New Roman" w:hAnsi="Times New Roman" w:cs="Times New Roman"/>
          <w:spacing w:val="60"/>
          <w:sz w:val="24"/>
          <w:szCs w:val="24"/>
          <w:lang w:val="en-GB"/>
        </w:rPr>
        <w:t> </w:t>
      </w:r>
      <w:r w:rsidRPr="009A72D4">
        <w:rPr>
          <w:rFonts w:ascii="Times New Roman" w:eastAsia="Times New Roman" w:hAnsi="Times New Roman" w:cs="Times New Roman"/>
          <w:spacing w:val="60"/>
          <w:sz w:val="24"/>
          <w:szCs w:val="24"/>
          <w:lang w:val="az-Latn-AZ"/>
        </w:rPr>
        <w:t>fəsil</w:t>
      </w:r>
    </w:p>
    <w:p w:rsidR="009A72D4" w:rsidRPr="009A72D4" w:rsidRDefault="009A72D4" w:rsidP="009A72D4">
      <w:pPr>
        <w:spacing w:before="240" w:after="240" w:line="240" w:lineRule="auto"/>
        <w:jc w:val="center"/>
        <w:rPr>
          <w:rFonts w:ascii="Times New Roman" w:eastAsia="Times New Roman" w:hAnsi="Times New Roman" w:cs="Times New Roman"/>
          <w:b/>
          <w:bCs/>
          <w:caps/>
          <w:sz w:val="24"/>
          <w:szCs w:val="24"/>
        </w:rPr>
      </w:pPr>
      <w:r w:rsidRPr="009A72D4">
        <w:rPr>
          <w:rFonts w:ascii="Times New Roman" w:eastAsia="Times New Roman" w:hAnsi="Times New Roman" w:cs="Times New Roman"/>
          <w:b/>
          <w:bCs/>
          <w:caps/>
          <w:sz w:val="24"/>
          <w:szCs w:val="24"/>
        </w:rPr>
        <w:t>ÜMUMİ MÜDDƏALAR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proofErr w:type="spellStart"/>
      <w:r w:rsidRPr="003B77C6">
        <w:rPr>
          <w:rFonts w:ascii="Times New Roman" w:eastAsia="Times New Roman" w:hAnsi="Times New Roman" w:cs="Times New Roman"/>
          <w:spacing w:val="60"/>
          <w:sz w:val="24"/>
          <w:szCs w:val="24"/>
          <w:lang w:val="en-GB"/>
        </w:rPr>
        <w:t>Maddə</w:t>
      </w:r>
      <w:proofErr w:type="spellEnd"/>
      <w:r w:rsidRPr="003B77C6">
        <w:rPr>
          <w:rFonts w:ascii="Times New Roman" w:eastAsia="Times New Roman" w:hAnsi="Times New Roman" w:cs="Times New Roman"/>
          <w:spacing w:val="60"/>
          <w:sz w:val="24"/>
          <w:szCs w:val="24"/>
          <w:lang w:val="en-GB"/>
        </w:rPr>
        <w:t xml:space="preserve"> 1.</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Qanunun təyinatı</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Bu Qanun cinayət işi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üzrə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zərər</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çəkən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şahidlərin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cinayət prosesində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iştirak edən digər</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şəxslərin </w:t>
      </w:r>
      <w:proofErr w:type="spellStart"/>
      <w:r w:rsidRPr="009A72D4">
        <w:rPr>
          <w:rFonts w:ascii="Times New Roman" w:eastAsia="Times New Roman" w:hAnsi="Times New Roman" w:cs="Times New Roman"/>
          <w:sz w:val="24"/>
          <w:szCs w:val="24"/>
          <w:lang w:val="az-Latn-AZ"/>
        </w:rPr>
        <w:t>təhlükəsizliyinin</w:t>
      </w:r>
      <w:proofErr w:type="spellEnd"/>
      <w:r w:rsidRPr="009A72D4">
        <w:rPr>
          <w:rFonts w:ascii="Times New Roman" w:eastAsia="Times New Roman" w:hAnsi="Times New Roman" w:cs="Times New Roman"/>
          <w:sz w:val="24"/>
          <w:szCs w:val="24"/>
          <w:lang w:val="az-Latn-AZ"/>
        </w:rPr>
        <w:t xml:space="preserve"> təmin edilməsini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sosial müdafiəsini nəzərdə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tutan tədbirlər sistemini </w:t>
      </w:r>
      <w:proofErr w:type="spellStart"/>
      <w:r w:rsidRPr="009A72D4">
        <w:rPr>
          <w:rFonts w:ascii="Times New Roman" w:eastAsia="Times New Roman" w:hAnsi="Times New Roman" w:cs="Times New Roman"/>
          <w:sz w:val="24"/>
          <w:szCs w:val="24"/>
          <w:lang w:val="az-Latn-AZ"/>
        </w:rPr>
        <w:t>müəyyənləşdirir</w:t>
      </w:r>
      <w:proofErr w:type="spellEnd"/>
      <w:r w:rsidRPr="009A72D4">
        <w:rPr>
          <w:rFonts w:ascii="Times New Roman" w:eastAsia="Times New Roman" w:hAnsi="Times New Roman" w:cs="Times New Roman"/>
          <w:sz w:val="24"/>
          <w:szCs w:val="24"/>
          <w:lang w:val="az-Latn-AZ"/>
        </w:rPr>
        <w:t>.</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Bu Qanunla müəyyənləşdirilmiş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 o halda tətbiq edilir ki, yuxarıda göstərilən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şəxslərin </w:t>
      </w:r>
      <w:proofErr w:type="spellStart"/>
      <w:r w:rsidRPr="009A72D4">
        <w:rPr>
          <w:rFonts w:ascii="Times New Roman" w:eastAsia="Times New Roman" w:hAnsi="Times New Roman" w:cs="Times New Roman"/>
          <w:sz w:val="24"/>
          <w:szCs w:val="24"/>
          <w:lang w:val="az-Latn-AZ"/>
        </w:rPr>
        <w:t>təhlükəsizliyinin</w:t>
      </w:r>
      <w:proofErr w:type="spellEnd"/>
      <w:r w:rsidRPr="009A72D4">
        <w:rPr>
          <w:rFonts w:ascii="Times New Roman" w:eastAsia="Times New Roman" w:hAnsi="Times New Roman" w:cs="Times New Roman"/>
          <w:sz w:val="24"/>
          <w:szCs w:val="24"/>
          <w:lang w:val="az-Latn-AZ"/>
        </w:rPr>
        <w:t xml:space="preserve"> başqa vasitələrlə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təmin edilməsi mümkün deyildir.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2.</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Müdafiə olunan şəxslərin dövlət müdafiəsi ilə təmin edilməsi haqqında qanunvericilik</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dövlət müdafiəsi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təmin edilməsi haqqında qanunvericilik Azərbaycan Respublikasının Konstitusiyasından, bu Qanundan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Azərbaycan Respublikasının digər qanunvericilik </w:t>
      </w:r>
      <w:proofErr w:type="spellStart"/>
      <w:r w:rsidRPr="009A72D4">
        <w:rPr>
          <w:rFonts w:ascii="Times New Roman" w:eastAsia="Times New Roman" w:hAnsi="Times New Roman" w:cs="Times New Roman"/>
          <w:sz w:val="24"/>
          <w:szCs w:val="24"/>
          <w:lang w:val="az-Latn-AZ"/>
        </w:rPr>
        <w:t>aktlarından</w:t>
      </w:r>
      <w:proofErr w:type="spellEnd"/>
      <w:r w:rsidRPr="009A72D4">
        <w:rPr>
          <w:rFonts w:ascii="Times New Roman" w:eastAsia="Times New Roman" w:hAnsi="Times New Roman" w:cs="Times New Roman"/>
          <w:sz w:val="24"/>
          <w:szCs w:val="24"/>
          <w:lang w:val="az-Latn-AZ"/>
        </w:rPr>
        <w:t xml:space="preserve"> ibarətdir.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3.</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Dövlət tərəfindən müdafiə olunan şəxslər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Səlahiyyətli dövlət orqanları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tərəfindən barəsində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tədbirlərinin tətbiq edilməsi haqqında qərar qəbul edilmiş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 adlanır.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 aşağıdakılardır: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1)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hüquq-mühafizə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orqanlarına cinayət haqqında məlumat vermiş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ya cinayətin aşkar </w:t>
      </w:r>
      <w:proofErr w:type="spellStart"/>
      <w:r w:rsidRPr="009A72D4">
        <w:rPr>
          <w:rFonts w:ascii="Times New Roman" w:eastAsia="Times New Roman" w:hAnsi="Times New Roman" w:cs="Times New Roman"/>
          <w:sz w:val="24"/>
          <w:szCs w:val="24"/>
          <w:lang w:val="az-Latn-AZ"/>
        </w:rPr>
        <w:t>edilməsində</w:t>
      </w:r>
      <w:proofErr w:type="spellEnd"/>
      <w:r w:rsidRPr="009A72D4">
        <w:rPr>
          <w:rFonts w:ascii="Times New Roman" w:eastAsia="Times New Roman" w:hAnsi="Times New Roman" w:cs="Times New Roman"/>
          <w:sz w:val="24"/>
          <w:szCs w:val="24"/>
          <w:lang w:val="az-Latn-AZ"/>
        </w:rPr>
        <w:t>, qarşısının alınmasında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ya </w:t>
      </w:r>
      <w:proofErr w:type="spellStart"/>
      <w:r w:rsidRPr="009A72D4">
        <w:rPr>
          <w:rFonts w:ascii="Times New Roman" w:eastAsia="Times New Roman" w:hAnsi="Times New Roman" w:cs="Times New Roman"/>
          <w:sz w:val="24"/>
          <w:szCs w:val="24"/>
          <w:lang w:val="az-Latn-AZ"/>
        </w:rPr>
        <w:t>açılmasında</w:t>
      </w:r>
      <w:proofErr w:type="spellEnd"/>
      <w:r w:rsidRPr="009A72D4">
        <w:rPr>
          <w:rFonts w:ascii="Times New Roman" w:eastAsia="Times New Roman" w:hAnsi="Times New Roman" w:cs="Times New Roman"/>
          <w:sz w:val="24"/>
          <w:szCs w:val="24"/>
          <w:lang w:val="az-Latn-AZ"/>
        </w:rPr>
        <w:t xml:space="preserve"> iştirak etmiş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2)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cinayət işi üzrə zərər çəkmiş şəxs, onun qanuni nümayəndəsi və nümayəndəsi, xüsusi ittihamçı və onun nümayəndəsi</w:t>
      </w:r>
    </w:p>
    <w:p w:rsidR="009A72D4" w:rsidRPr="009A72D4" w:rsidRDefault="009A72D4" w:rsidP="009A72D4">
      <w:pPr>
        <w:shd w:val="clear" w:color="auto" w:fill="FFFFFF"/>
        <w:spacing w:after="0" w:line="240" w:lineRule="auto"/>
        <w:ind w:firstLine="357"/>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3)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şübhəli və ya </w:t>
      </w:r>
      <w:proofErr w:type="spellStart"/>
      <w:r w:rsidRPr="009A72D4">
        <w:rPr>
          <w:rFonts w:ascii="Times New Roman" w:eastAsia="Times New Roman" w:hAnsi="Times New Roman" w:cs="Times New Roman"/>
          <w:sz w:val="24"/>
          <w:szCs w:val="24"/>
          <w:lang w:val="az-Latn-AZ"/>
        </w:rPr>
        <w:t>təqsirləndirilən</w:t>
      </w:r>
      <w:proofErr w:type="spellEnd"/>
      <w:r w:rsidRPr="009A72D4">
        <w:rPr>
          <w:rFonts w:ascii="Times New Roman" w:eastAsia="Times New Roman" w:hAnsi="Times New Roman" w:cs="Times New Roman"/>
          <w:sz w:val="24"/>
          <w:szCs w:val="24"/>
          <w:lang w:val="az-Latn-AZ"/>
        </w:rPr>
        <w:t xml:space="preserve"> şəxs, onların müdafiəçiləri və qanuni nümayəndələri;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4)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mülki iddiaçı, mülki cavabdeh, onların qanuni nümayəndələri və nümayəndələri;</w:t>
      </w:r>
      <w:r w:rsidRPr="003B77C6">
        <w:rPr>
          <w:rFonts w:ascii="Times New Roman" w:eastAsia="Times New Roman" w:hAnsi="Times New Roman" w:cs="Times New Roman"/>
          <w:sz w:val="24"/>
          <w:szCs w:val="24"/>
          <w:lang w:val="az-Latn-AZ"/>
        </w:rPr>
        <w:t> </w:t>
      </w:r>
      <w:bookmarkStart w:id="0" w:name="_ednref1"/>
      <w:r w:rsidRPr="003B77C6">
        <w:rPr>
          <w:rFonts w:ascii="Times New Roman" w:eastAsia="Times New Roman" w:hAnsi="Times New Roman" w:cs="Times New Roman"/>
          <w:sz w:val="24"/>
          <w:szCs w:val="24"/>
          <w:u w:val="single"/>
          <w:vertAlign w:val="superscript"/>
          <w:lang w:val="az-Latn-AZ"/>
        </w:rPr>
        <w:t>[1]</w:t>
      </w:r>
      <w:bookmarkEnd w:id="0"/>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5)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şahidlər;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6)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ekspert, mütəxəssis, tərcüməçi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hal</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şahidləri.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təzyiq göstərmək məqsədilə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onların yaxın qohumlarına təsir göstərildiyi hallarda təhlükəsizlik tədbirləri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yaxın qohumları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barəsində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tətbiq </w:t>
      </w:r>
      <w:proofErr w:type="spellStart"/>
      <w:r w:rsidRPr="009A72D4">
        <w:rPr>
          <w:rFonts w:ascii="Times New Roman" w:eastAsia="Times New Roman" w:hAnsi="Times New Roman" w:cs="Times New Roman"/>
          <w:sz w:val="24"/>
          <w:szCs w:val="24"/>
          <w:lang w:val="az-Latn-AZ"/>
        </w:rPr>
        <w:t>ediləbilər</w:t>
      </w:r>
      <w:proofErr w:type="spellEnd"/>
      <w:r w:rsidRPr="009A72D4">
        <w:rPr>
          <w:rFonts w:ascii="Times New Roman" w:eastAsia="Times New Roman" w:hAnsi="Times New Roman" w:cs="Times New Roman"/>
          <w:sz w:val="24"/>
          <w:szCs w:val="24"/>
          <w:lang w:val="az-Latn-AZ"/>
        </w:rPr>
        <w:t>.</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4.</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 xml:space="preserve">Müdafiə olunan şəxslərin </w:t>
      </w:r>
      <w:proofErr w:type="spellStart"/>
      <w:r w:rsidRPr="009A72D4">
        <w:rPr>
          <w:rFonts w:ascii="Times New Roman" w:eastAsia="Times New Roman" w:hAnsi="Times New Roman" w:cs="Times New Roman"/>
          <w:b/>
          <w:bCs/>
          <w:sz w:val="24"/>
          <w:szCs w:val="24"/>
          <w:lang w:val="az-Latn-AZ"/>
        </w:rPr>
        <w:t>təhlükəsizliyinin</w:t>
      </w:r>
      <w:proofErr w:type="spellEnd"/>
      <w:r w:rsidRPr="009A72D4">
        <w:rPr>
          <w:rFonts w:ascii="Times New Roman" w:eastAsia="Times New Roman" w:hAnsi="Times New Roman" w:cs="Times New Roman"/>
          <w:b/>
          <w:bCs/>
          <w:sz w:val="24"/>
          <w:szCs w:val="24"/>
          <w:lang w:val="az-Latn-AZ"/>
        </w:rPr>
        <w:t xml:space="preserve"> təmin edilməsi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Bu Qanunun 3-cü</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maddəsində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nəzərdə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tutulan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şəxslərin </w:t>
      </w:r>
      <w:proofErr w:type="spellStart"/>
      <w:r w:rsidRPr="009A72D4">
        <w:rPr>
          <w:rFonts w:ascii="Times New Roman" w:eastAsia="Times New Roman" w:hAnsi="Times New Roman" w:cs="Times New Roman"/>
          <w:sz w:val="24"/>
          <w:szCs w:val="24"/>
          <w:lang w:val="az-Latn-AZ"/>
        </w:rPr>
        <w:t>təhlükəsizliyinin</w:t>
      </w:r>
      <w:proofErr w:type="spellEnd"/>
      <w:r w:rsidRPr="009A72D4">
        <w:rPr>
          <w:rFonts w:ascii="Times New Roman" w:eastAsia="Times New Roman" w:hAnsi="Times New Roman" w:cs="Times New Roman"/>
          <w:sz w:val="24"/>
          <w:szCs w:val="24"/>
          <w:lang w:val="az-Latn-AZ"/>
        </w:rPr>
        <w:t xml:space="preserve"> təmin edilməsi, bu</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həyatının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sağlamlığının,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əmlakının qorunması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məqsədilə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səlahiyyətli dövlət </w:t>
      </w:r>
      <w:proofErr w:type="spellStart"/>
      <w:r w:rsidRPr="009A72D4">
        <w:rPr>
          <w:rFonts w:ascii="Times New Roman" w:eastAsia="Times New Roman" w:hAnsi="Times New Roman" w:cs="Times New Roman"/>
          <w:sz w:val="24"/>
          <w:szCs w:val="24"/>
          <w:lang w:val="az-Latn-AZ"/>
        </w:rPr>
        <w:t>orqanlarıtərəfindən</w:t>
      </w:r>
      <w:proofErr w:type="spellEnd"/>
      <w:r w:rsidRPr="009A72D4">
        <w:rPr>
          <w:rFonts w:ascii="Times New Roman" w:eastAsia="Times New Roman" w:hAnsi="Times New Roman" w:cs="Times New Roman"/>
          <w:sz w:val="24"/>
          <w:szCs w:val="24"/>
          <w:lang w:val="az-Latn-AZ"/>
        </w:rPr>
        <w:t xml:space="preserve"> hüquqi, təşkilati-texniki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digər tədbirlərin həyata </w:t>
      </w:r>
      <w:proofErr w:type="spellStart"/>
      <w:r w:rsidRPr="009A72D4">
        <w:rPr>
          <w:rFonts w:ascii="Times New Roman" w:eastAsia="Times New Roman" w:hAnsi="Times New Roman" w:cs="Times New Roman"/>
          <w:sz w:val="24"/>
          <w:szCs w:val="24"/>
          <w:lang w:val="az-Latn-AZ"/>
        </w:rPr>
        <w:t>keçirilməsindən</w:t>
      </w:r>
      <w:proofErr w:type="spellEnd"/>
      <w:r w:rsidRPr="009A72D4">
        <w:rPr>
          <w:rFonts w:ascii="Times New Roman" w:eastAsia="Times New Roman" w:hAnsi="Times New Roman" w:cs="Times New Roman"/>
          <w:sz w:val="24"/>
          <w:szCs w:val="24"/>
          <w:lang w:val="az-Latn-AZ"/>
        </w:rPr>
        <w:t xml:space="preserve"> ibarətdir.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5.</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 xml:space="preserve">Müdafiə olunan şəxslərin </w:t>
      </w:r>
      <w:proofErr w:type="spellStart"/>
      <w:r w:rsidRPr="009A72D4">
        <w:rPr>
          <w:rFonts w:ascii="Times New Roman" w:eastAsia="Times New Roman" w:hAnsi="Times New Roman" w:cs="Times New Roman"/>
          <w:b/>
          <w:bCs/>
          <w:sz w:val="24"/>
          <w:szCs w:val="24"/>
          <w:lang w:val="az-Latn-AZ"/>
        </w:rPr>
        <w:t>təhlükəsizliyinin</w:t>
      </w:r>
      <w:proofErr w:type="spellEnd"/>
      <w:r w:rsidRPr="009A72D4">
        <w:rPr>
          <w:rFonts w:ascii="Times New Roman" w:eastAsia="Times New Roman" w:hAnsi="Times New Roman" w:cs="Times New Roman"/>
          <w:b/>
          <w:bCs/>
          <w:sz w:val="24"/>
          <w:szCs w:val="24"/>
          <w:lang w:val="az-Latn-AZ"/>
        </w:rPr>
        <w:t xml:space="preserve"> təmin edilməsi prinsipləri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şəxslərin </w:t>
      </w:r>
      <w:proofErr w:type="spellStart"/>
      <w:r w:rsidRPr="009A72D4">
        <w:rPr>
          <w:rFonts w:ascii="Times New Roman" w:eastAsia="Times New Roman" w:hAnsi="Times New Roman" w:cs="Times New Roman"/>
          <w:sz w:val="24"/>
          <w:szCs w:val="24"/>
          <w:lang w:val="az-Latn-AZ"/>
        </w:rPr>
        <w:t>təhlükəsizliyinin</w:t>
      </w:r>
      <w:proofErr w:type="spellEnd"/>
      <w:r w:rsidRPr="009A72D4">
        <w:rPr>
          <w:rFonts w:ascii="Times New Roman" w:eastAsia="Times New Roman" w:hAnsi="Times New Roman" w:cs="Times New Roman"/>
          <w:sz w:val="24"/>
          <w:szCs w:val="24"/>
          <w:lang w:val="az-Latn-AZ"/>
        </w:rPr>
        <w:t xml:space="preserve"> təmin edilməsi bu Qanunla müəyyənləşdirilmiş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tədbirlərinin qanunçuluq, insan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vətəndaş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hüquq və</w:t>
      </w:r>
      <w:r w:rsidRPr="003B77C6">
        <w:rPr>
          <w:rFonts w:ascii="Times New Roman" w:eastAsia="Times New Roman" w:hAnsi="Times New Roman" w:cs="Times New Roman"/>
          <w:sz w:val="24"/>
          <w:szCs w:val="24"/>
          <w:lang w:val="az-Latn-AZ"/>
        </w:rPr>
        <w:t> </w:t>
      </w:r>
      <w:proofErr w:type="spellStart"/>
      <w:r w:rsidRPr="009A72D4">
        <w:rPr>
          <w:rFonts w:ascii="Times New Roman" w:eastAsia="Times New Roman" w:hAnsi="Times New Roman" w:cs="Times New Roman"/>
          <w:sz w:val="24"/>
          <w:szCs w:val="24"/>
          <w:lang w:val="az-Latn-AZ"/>
        </w:rPr>
        <w:t>azadlıqlarına</w:t>
      </w:r>
      <w:proofErr w:type="spellEnd"/>
      <w:r w:rsidRPr="009A72D4">
        <w:rPr>
          <w:rFonts w:ascii="Times New Roman" w:eastAsia="Times New Roman" w:hAnsi="Times New Roman" w:cs="Times New Roman"/>
          <w:sz w:val="24"/>
          <w:szCs w:val="24"/>
          <w:lang w:val="az-Latn-AZ"/>
        </w:rPr>
        <w:t xml:space="preserve"> hörmət edilməsi, təhlükəsizlik tədbirlərini tətbiq edən orqanın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öhdəlikləri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əsasında həyata keçirilir.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lastRenderedPageBreak/>
        <w:t>Maddə 6.</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 xml:space="preserve">Müdafiə olunan şəxslərin </w:t>
      </w:r>
      <w:proofErr w:type="spellStart"/>
      <w:r w:rsidRPr="009A72D4">
        <w:rPr>
          <w:rFonts w:ascii="Times New Roman" w:eastAsia="Times New Roman" w:hAnsi="Times New Roman" w:cs="Times New Roman"/>
          <w:b/>
          <w:bCs/>
          <w:sz w:val="24"/>
          <w:szCs w:val="24"/>
          <w:lang w:val="az-Latn-AZ"/>
        </w:rPr>
        <w:t>təhlükəsizliyini</w:t>
      </w:r>
      <w:proofErr w:type="spellEnd"/>
      <w:r w:rsidRPr="009A72D4">
        <w:rPr>
          <w:rFonts w:ascii="Times New Roman" w:eastAsia="Times New Roman" w:hAnsi="Times New Roman" w:cs="Times New Roman"/>
          <w:b/>
          <w:bCs/>
          <w:sz w:val="24"/>
          <w:szCs w:val="24"/>
          <w:lang w:val="az-Latn-AZ"/>
        </w:rPr>
        <w:t xml:space="preserve"> təmin edən orqanlar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Təhlükəsizliyi təmin edən orqanlar aşağıdakılardır: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1)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tədbirlərinin tətbiq edilməsi haqqında qərar qəbul etmiş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orqanlar;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2)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bu qərar</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əsasında təhlükəsizlik tədbirlərini həyata keçirən orqanlar.</w:t>
      </w:r>
    </w:p>
    <w:p w:rsidR="009A72D4" w:rsidRPr="009A72D4" w:rsidRDefault="009A72D4" w:rsidP="009A72D4">
      <w:pPr>
        <w:spacing w:after="120" w:line="240" w:lineRule="auto"/>
        <w:ind w:left="397"/>
        <w:jc w:val="both"/>
        <w:rPr>
          <w:rFonts w:ascii="Times New Roman" w:eastAsia="Times New Roman" w:hAnsi="Times New Roman" w:cs="Times New Roman"/>
          <w:sz w:val="24"/>
          <w:szCs w:val="24"/>
        </w:rPr>
      </w:pPr>
      <w:r w:rsidRPr="003B77C6">
        <w:rPr>
          <w:rFonts w:ascii="Times New Roman" w:eastAsia="Times New Roman" w:hAnsi="Times New Roman" w:cs="Times New Roman"/>
          <w:sz w:val="24"/>
          <w:szCs w:val="24"/>
          <w:lang w:val="az-Latn-AZ"/>
        </w:rPr>
        <w:t>Müdafiə olunan şəxslər barəsində təhlükəsizlik tədbirlərinin tətbiq edilməsi haqqında qərar </w:t>
      </w:r>
      <w:r w:rsidRPr="009A72D4">
        <w:rPr>
          <w:rFonts w:ascii="Times New Roman" w:eastAsia="Times New Roman" w:hAnsi="Times New Roman" w:cs="Times New Roman"/>
          <w:sz w:val="24"/>
          <w:szCs w:val="24"/>
          <w:lang w:val="az-Latn-AZ"/>
        </w:rPr>
        <w:t>Azərbaycan Respublikasının cinayət-prosessual qanunvericiliyi ilə müəyyən edilmiş qaydada cinayət prosesini həyata keçirən orqan</w:t>
      </w:r>
      <w:r w:rsidRPr="003B77C6">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sz w:val="24"/>
          <w:szCs w:val="24"/>
          <w:lang w:val="az-Latn-AZ"/>
        </w:rPr>
        <w:t>tərəfindən qəbul edilir. Bu qərarla müdafiə olunan şəxs barəsində təhlükəsizlik tədbirlərinin həyata keçirilməsi müvafiq icra hakimiyyəti orqanlarına həvalə edilir. </w:t>
      </w:r>
      <w:bookmarkStart w:id="1" w:name="_ednref2"/>
      <w:r w:rsidRPr="003B77C6">
        <w:rPr>
          <w:rFonts w:ascii="Times New Roman" w:eastAsia="Times New Roman" w:hAnsi="Times New Roman" w:cs="Times New Roman"/>
          <w:sz w:val="24"/>
          <w:szCs w:val="24"/>
          <w:u w:val="single"/>
          <w:vertAlign w:val="superscript"/>
          <w:lang w:val="az-Latn-AZ"/>
        </w:rPr>
        <w:t>[2]</w:t>
      </w:r>
      <w:bookmarkEnd w:id="1"/>
    </w:p>
    <w:p w:rsidR="009A72D4" w:rsidRPr="009A72D4" w:rsidRDefault="009A72D4" w:rsidP="009A72D4">
      <w:pPr>
        <w:spacing w:before="120" w:after="120" w:line="240" w:lineRule="auto"/>
        <w:jc w:val="center"/>
        <w:rPr>
          <w:rFonts w:ascii="Times New Roman" w:eastAsia="Times New Roman" w:hAnsi="Times New Roman" w:cs="Times New Roman"/>
          <w:spacing w:val="60"/>
          <w:sz w:val="24"/>
          <w:szCs w:val="24"/>
        </w:rPr>
      </w:pPr>
      <w:r w:rsidRPr="009A72D4">
        <w:rPr>
          <w:rFonts w:ascii="Times New Roman" w:eastAsia="Times New Roman" w:hAnsi="Times New Roman" w:cs="Times New Roman"/>
          <w:spacing w:val="60"/>
          <w:sz w:val="24"/>
          <w:szCs w:val="24"/>
          <w:lang w:val="az-Latn-AZ"/>
        </w:rPr>
        <w:t>II fəsil</w:t>
      </w:r>
    </w:p>
    <w:p w:rsidR="009A72D4" w:rsidRPr="009A72D4" w:rsidRDefault="009A72D4" w:rsidP="009A72D4">
      <w:pPr>
        <w:spacing w:before="240" w:after="240" w:line="240" w:lineRule="auto"/>
        <w:jc w:val="center"/>
        <w:rPr>
          <w:rFonts w:ascii="Times New Roman" w:eastAsia="Times New Roman" w:hAnsi="Times New Roman" w:cs="Times New Roman"/>
          <w:b/>
          <w:bCs/>
          <w:caps/>
          <w:sz w:val="24"/>
          <w:szCs w:val="24"/>
        </w:rPr>
      </w:pPr>
      <w:r w:rsidRPr="009A72D4">
        <w:rPr>
          <w:rFonts w:ascii="Times New Roman" w:eastAsia="Times New Roman" w:hAnsi="Times New Roman" w:cs="Times New Roman"/>
          <w:b/>
          <w:bCs/>
          <w:caps/>
          <w:sz w:val="24"/>
          <w:szCs w:val="24"/>
          <w:lang w:val="az-Latn-AZ"/>
        </w:rPr>
        <w:t>TƏHLÜKƏSİZLİK TƏDBİRLƏRİ</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7.</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Müdafiə olunan şəxslər barəsində tətbiq edilən təhlükəsizlik tədbirlərinin növləri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Təhlükəsizlik tədbirlərinin aşağıdakı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növləri vardır: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1)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şəxsi, onun mənzilini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əmlakını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mühafizə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etmə;</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2)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xüsusi fərdi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vasitələri vermə, onu mövcud təhlükə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xəbərdar etmə;</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3)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şəxsi müvəqqəti olaraq təhlükəsiz yerdə</w:t>
      </w:r>
      <w:r w:rsidRPr="003B77C6">
        <w:rPr>
          <w:rFonts w:ascii="Times New Roman" w:eastAsia="Times New Roman" w:hAnsi="Times New Roman" w:cs="Times New Roman"/>
          <w:sz w:val="24"/>
          <w:szCs w:val="24"/>
          <w:lang w:val="az-Latn-AZ"/>
        </w:rPr>
        <w:t> </w:t>
      </w:r>
      <w:proofErr w:type="spellStart"/>
      <w:r w:rsidRPr="009A72D4">
        <w:rPr>
          <w:rFonts w:ascii="Times New Roman" w:eastAsia="Times New Roman" w:hAnsi="Times New Roman" w:cs="Times New Roman"/>
          <w:sz w:val="24"/>
          <w:szCs w:val="24"/>
          <w:lang w:val="az-Latn-AZ"/>
        </w:rPr>
        <w:t>yerləşdirmə</w:t>
      </w:r>
      <w:proofErr w:type="spellEnd"/>
      <w:r w:rsidRPr="009A72D4">
        <w:rPr>
          <w:rFonts w:ascii="Times New Roman" w:eastAsia="Times New Roman" w:hAnsi="Times New Roman" w:cs="Times New Roman"/>
          <w:sz w:val="24"/>
          <w:szCs w:val="24"/>
          <w:lang w:val="az-Latn-AZ"/>
        </w:rPr>
        <w:t>;</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4)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 barəsində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olan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məlumatların məxfiliyini qoruma;</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5)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şəxsi başqa işə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keçirmə, onun iş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təhsil yerini dəyişdirmə, onu başqa yaşayış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yerinə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köçürmə;</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6)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şəxsin sənədlərini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onun xarici görkəmini dəyişdirmə;</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7)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qanunvericiliklə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müəyyən edilmiş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qaydada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şəxsin iştirak etdiyi hallarda məhkəmə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baxışının qapalı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keçirilməsi.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Təhlükəsizlik tədbirlərinin tətbiq edilməsi qaydaları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bu Qanunla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Azərbaycan Respublikasının digər qanunvericilik aktları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müəyyən edilir.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8.</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Müdafiə olunan şəxsi, onun mənzilini və əmlakını mühafizə etmə</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Zəruri hallarda təhlükəsizliyi təmin edən orqanlar tərəfindən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şəxsi mühafizəsi, mənzilinin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əmlakının mühafizəsi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üçün təhlükəsizlik tədbirləri tətbiq edilir.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razılığı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onların mənzili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əmlakı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yanğın </w:t>
      </w:r>
      <w:proofErr w:type="spellStart"/>
      <w:r w:rsidRPr="009A72D4">
        <w:rPr>
          <w:rFonts w:ascii="Times New Roman" w:eastAsia="Times New Roman" w:hAnsi="Times New Roman" w:cs="Times New Roman"/>
          <w:sz w:val="24"/>
          <w:szCs w:val="24"/>
          <w:lang w:val="az-Latn-AZ"/>
        </w:rPr>
        <w:t>təhlükəsizliyinə</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qarşı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vasitələr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mühafizə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siqnalları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təchiz edilə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bilər, onların istifadə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etdikləri telefon nömrələri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nəqliyyat vasitələrinin dövlət qeydiyyat nişanları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dəyişdirilə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bilər.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9.</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Müdafiə olunan şəxsə xüsusi fərdi müdafiə vasitələri vermə, onu mövcud təhlükə barədə xəbərdar etmə</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həyatı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sağlamlığı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üçün real təhlükə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mövcud olduqda Azərbaycan Respublikasının qanunvericiliyinə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uyğun olaraq onlara xidməti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mülki silah verilə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bilər və</w:t>
      </w:r>
      <w:r w:rsidRPr="003B77C6">
        <w:rPr>
          <w:rFonts w:ascii="Times New Roman" w:eastAsia="Times New Roman" w:hAnsi="Times New Roman" w:cs="Times New Roman"/>
          <w:sz w:val="24"/>
          <w:szCs w:val="24"/>
          <w:lang w:val="az-Latn-AZ"/>
        </w:rPr>
        <w:t> </w:t>
      </w:r>
      <w:proofErr w:type="spellStart"/>
      <w:r w:rsidRPr="009A72D4">
        <w:rPr>
          <w:rFonts w:ascii="Times New Roman" w:eastAsia="Times New Roman" w:hAnsi="Times New Roman" w:cs="Times New Roman"/>
          <w:sz w:val="24"/>
          <w:szCs w:val="24"/>
          <w:lang w:val="az-Latn-AZ"/>
        </w:rPr>
        <w:t>bundanəlavə</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onlar təhlükə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xəbərdar </w:t>
      </w:r>
      <w:proofErr w:type="spellStart"/>
      <w:r w:rsidRPr="009A72D4">
        <w:rPr>
          <w:rFonts w:ascii="Times New Roman" w:eastAsia="Times New Roman" w:hAnsi="Times New Roman" w:cs="Times New Roman"/>
          <w:sz w:val="24"/>
          <w:szCs w:val="24"/>
          <w:lang w:val="az-Latn-AZ"/>
        </w:rPr>
        <w:t>edilməlidirlər</w:t>
      </w:r>
      <w:proofErr w:type="spellEnd"/>
      <w:r w:rsidRPr="009A72D4">
        <w:rPr>
          <w:rFonts w:ascii="Times New Roman" w:eastAsia="Times New Roman" w:hAnsi="Times New Roman" w:cs="Times New Roman"/>
          <w:sz w:val="24"/>
          <w:szCs w:val="24"/>
          <w:lang w:val="az-Latn-AZ"/>
        </w:rPr>
        <w:t>.</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lastRenderedPageBreak/>
        <w:t>Maddə 10.</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 xml:space="preserve">Müdafiə olunan şəxsi müvəqqəti olaraq təhlükəsiz yerdə </w:t>
      </w:r>
      <w:proofErr w:type="spellStart"/>
      <w:r w:rsidRPr="009A72D4">
        <w:rPr>
          <w:rFonts w:ascii="Times New Roman" w:eastAsia="Times New Roman" w:hAnsi="Times New Roman" w:cs="Times New Roman"/>
          <w:b/>
          <w:bCs/>
          <w:sz w:val="24"/>
          <w:szCs w:val="24"/>
          <w:lang w:val="az-Latn-AZ"/>
        </w:rPr>
        <w:t>yerləşdirmə</w:t>
      </w:r>
      <w:proofErr w:type="spellEnd"/>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Zəruri hallarda yetkinlik yaşına</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çatmış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 onların razılığı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ilə, yetkinlik yaşına</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çatmayan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 isə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valideynlərin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onların qanuni nümayəndələrinin razılığı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müvəqqəti olaraq təhlükəsiz yerdə</w:t>
      </w:r>
      <w:r w:rsidRPr="003B77C6">
        <w:rPr>
          <w:rFonts w:ascii="Times New Roman" w:eastAsia="Times New Roman" w:hAnsi="Times New Roman" w:cs="Times New Roman"/>
          <w:sz w:val="24"/>
          <w:szCs w:val="24"/>
          <w:lang w:val="az-Latn-AZ"/>
        </w:rPr>
        <w:t> </w:t>
      </w:r>
      <w:proofErr w:type="spellStart"/>
      <w:r w:rsidRPr="009A72D4">
        <w:rPr>
          <w:rFonts w:ascii="Times New Roman" w:eastAsia="Times New Roman" w:hAnsi="Times New Roman" w:cs="Times New Roman"/>
          <w:sz w:val="24"/>
          <w:szCs w:val="24"/>
          <w:lang w:val="az-Latn-AZ"/>
        </w:rPr>
        <w:t>yerləşdirilə</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bilərlər.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11.</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Müdafiə olunan şəxs barəsində olan məlumatların məxfiliyinin qorunması</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Təhlükəsizliyi təmin edən orqanların qərarı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avtomat telefon rabitə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sorğu xidmətinə, pasport-viza xidmətinə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digər müvafiq məlumat-sorğu xidmətlərinə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yaşayış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yeri barəsində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hər hansı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digər məlumatların verilməsi müvəqqəti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daimi olaraq qadağan edilə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bilər.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Müstəsna hallarda digər cinayət işinin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mülki işin icraatı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əlaqədar olaraq belə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məlumatlar Azərbaycan Respublikasının qanunvericiliyi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nəzərdə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tutulmuş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qaydada ibtidai istintaq orqanlarına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məhkəməyə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təqdim edilə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bilər.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12.</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Başqa işə keçirmə, iş və ya təhsil yerini dəyişdirmə, başqa yaşayış yerinə köçürmə</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müraciəti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razılığı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həmin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 müvəqqəti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daimi olaraq başqa işə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keçirilə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başqa yaşayış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yerinə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köçürülə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bilərlər, onların 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ya təhsil yeri </w:t>
      </w:r>
      <w:proofErr w:type="spellStart"/>
      <w:r w:rsidRPr="009A72D4">
        <w:rPr>
          <w:rFonts w:ascii="Times New Roman" w:eastAsia="Times New Roman" w:hAnsi="Times New Roman" w:cs="Times New Roman"/>
          <w:sz w:val="24"/>
          <w:szCs w:val="24"/>
          <w:lang w:val="az-Latn-AZ"/>
        </w:rPr>
        <w:t>dəyişdiriləbilər</w:t>
      </w:r>
      <w:proofErr w:type="spellEnd"/>
      <w:r w:rsidRPr="009A72D4">
        <w:rPr>
          <w:rFonts w:ascii="Times New Roman" w:eastAsia="Times New Roman" w:hAnsi="Times New Roman" w:cs="Times New Roman"/>
          <w:sz w:val="24"/>
          <w:szCs w:val="24"/>
          <w:lang w:val="az-Latn-AZ"/>
        </w:rPr>
        <w:t>.</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Göstərilən tədbirlər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mənzil,</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əmək, pensiya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digər hüquqları</w:t>
      </w:r>
      <w:r w:rsidRPr="003B77C6">
        <w:rPr>
          <w:rFonts w:ascii="Times New Roman" w:eastAsia="Times New Roman" w:hAnsi="Times New Roman" w:cs="Times New Roman"/>
          <w:sz w:val="24"/>
          <w:szCs w:val="24"/>
          <w:lang w:val="az-Latn-AZ"/>
        </w:rPr>
        <w:t> </w:t>
      </w:r>
      <w:proofErr w:type="spellStart"/>
      <w:r w:rsidRPr="009A72D4">
        <w:rPr>
          <w:rFonts w:ascii="Times New Roman" w:eastAsia="Times New Roman" w:hAnsi="Times New Roman" w:cs="Times New Roman"/>
          <w:sz w:val="24"/>
          <w:szCs w:val="24"/>
          <w:lang w:val="az-Latn-AZ"/>
        </w:rPr>
        <w:t>pozulmamaqla</w:t>
      </w:r>
      <w:proofErr w:type="spellEnd"/>
      <w:r w:rsidRPr="009A72D4">
        <w:rPr>
          <w:rFonts w:ascii="Times New Roman" w:eastAsia="Times New Roman" w:hAnsi="Times New Roman" w:cs="Times New Roman"/>
          <w:sz w:val="24"/>
          <w:szCs w:val="24"/>
          <w:lang w:val="az-Latn-AZ"/>
        </w:rPr>
        <w:t xml:space="preserve"> həyata </w:t>
      </w:r>
      <w:proofErr w:type="spellStart"/>
      <w:r w:rsidRPr="009A72D4">
        <w:rPr>
          <w:rFonts w:ascii="Times New Roman" w:eastAsia="Times New Roman" w:hAnsi="Times New Roman" w:cs="Times New Roman"/>
          <w:sz w:val="24"/>
          <w:szCs w:val="24"/>
          <w:lang w:val="az-Latn-AZ"/>
        </w:rPr>
        <w:t>keçirilməlidir</w:t>
      </w:r>
      <w:proofErr w:type="spellEnd"/>
      <w:r w:rsidRPr="009A72D4">
        <w:rPr>
          <w:rFonts w:ascii="Times New Roman" w:eastAsia="Times New Roman" w:hAnsi="Times New Roman" w:cs="Times New Roman"/>
          <w:sz w:val="24"/>
          <w:szCs w:val="24"/>
          <w:lang w:val="az-Latn-AZ"/>
        </w:rPr>
        <w:t>.</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Müvəqqəti olaraq başqa yaşayış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yerinə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köçürülən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mülkiyyətində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olan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daimi yaşayış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yeri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üzrə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yaşayış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sahəsi saxlanılır.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13.</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Müdafiə olunan şəxslərin sənədlərini və xarici görkəmini dəyişdirmə</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şəxslərin </w:t>
      </w:r>
      <w:proofErr w:type="spellStart"/>
      <w:r w:rsidRPr="009A72D4">
        <w:rPr>
          <w:rFonts w:ascii="Times New Roman" w:eastAsia="Times New Roman" w:hAnsi="Times New Roman" w:cs="Times New Roman"/>
          <w:sz w:val="24"/>
          <w:szCs w:val="24"/>
          <w:lang w:val="az-Latn-AZ"/>
        </w:rPr>
        <w:t>təhlükəsizliyini</w:t>
      </w:r>
      <w:proofErr w:type="spellEnd"/>
      <w:r w:rsidRPr="009A72D4">
        <w:rPr>
          <w:rFonts w:ascii="Times New Roman" w:eastAsia="Times New Roman" w:hAnsi="Times New Roman" w:cs="Times New Roman"/>
          <w:sz w:val="24"/>
          <w:szCs w:val="24"/>
          <w:lang w:val="az-Latn-AZ"/>
        </w:rPr>
        <w:t xml:space="preserve"> başqa tədbirlərlə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təmin etmək mümkün olmadıqda, onların razılığı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əsasında müstəsna hallarda, onlara anket məlumatları</w:t>
      </w:r>
      <w:r w:rsidRPr="003B77C6">
        <w:rPr>
          <w:rFonts w:ascii="Times New Roman" w:eastAsia="Times New Roman" w:hAnsi="Times New Roman" w:cs="Times New Roman"/>
          <w:sz w:val="24"/>
          <w:szCs w:val="24"/>
          <w:lang w:val="az-Latn-AZ"/>
        </w:rPr>
        <w:t> </w:t>
      </w:r>
      <w:proofErr w:type="spellStart"/>
      <w:r w:rsidRPr="009A72D4">
        <w:rPr>
          <w:rFonts w:ascii="Times New Roman" w:eastAsia="Times New Roman" w:hAnsi="Times New Roman" w:cs="Times New Roman"/>
          <w:sz w:val="24"/>
          <w:szCs w:val="24"/>
          <w:lang w:val="az-Latn-AZ"/>
        </w:rPr>
        <w:t>dəyişdirilmiş</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şəxsiyyəti təsdiq edən sənəd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digər sənədlər verilə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bilər, habelə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onların xarici görkəmi dəyişdirilə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bilər.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14.</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Müdafiə olunan şəxsin iştirak etdiyi hallarda məhkəmə baxışının qapalı keçirilməsi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təhlükəsizliyi tələb etdiyi hallarda məhkəmənin (hakimin) qərarı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Azərbaycan Respublikasının cinayət-prosessual qanunvericiliyi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nəzərdə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tutulmuş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qaydada </w:t>
      </w:r>
      <w:proofErr w:type="spellStart"/>
      <w:r w:rsidRPr="009A72D4">
        <w:rPr>
          <w:rFonts w:ascii="Times New Roman" w:eastAsia="Times New Roman" w:hAnsi="Times New Roman" w:cs="Times New Roman"/>
          <w:sz w:val="24"/>
          <w:szCs w:val="24"/>
          <w:lang w:val="az-Latn-AZ"/>
        </w:rPr>
        <w:t>qapalıməhkəmə</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baxışına yol verilir. Müttəhimin iştirakı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olmadan həmin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şəxslərin </w:t>
      </w:r>
      <w:proofErr w:type="spellStart"/>
      <w:r w:rsidRPr="009A72D4">
        <w:rPr>
          <w:rFonts w:ascii="Times New Roman" w:eastAsia="Times New Roman" w:hAnsi="Times New Roman" w:cs="Times New Roman"/>
          <w:sz w:val="24"/>
          <w:szCs w:val="24"/>
          <w:lang w:val="az-Latn-AZ"/>
        </w:rPr>
        <w:t>dindirilməsi</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üçün məhkəmə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(hakim) bu 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əsaslandırılmış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qərar qəbul edir. Həmin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əsaslar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bir müttəhimin digərindən ayrı</w:t>
      </w:r>
      <w:r w:rsidRPr="003B77C6">
        <w:rPr>
          <w:rFonts w:ascii="Times New Roman" w:eastAsia="Times New Roman" w:hAnsi="Times New Roman" w:cs="Times New Roman"/>
          <w:sz w:val="24"/>
          <w:szCs w:val="24"/>
          <w:lang w:val="az-Latn-AZ"/>
        </w:rPr>
        <w:t> </w:t>
      </w:r>
      <w:proofErr w:type="spellStart"/>
      <w:r w:rsidRPr="009A72D4">
        <w:rPr>
          <w:rFonts w:ascii="Times New Roman" w:eastAsia="Times New Roman" w:hAnsi="Times New Roman" w:cs="Times New Roman"/>
          <w:sz w:val="24"/>
          <w:szCs w:val="24"/>
          <w:lang w:val="az-Latn-AZ"/>
        </w:rPr>
        <w:t>dindirilməsinə</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yol verilir.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lang w:val="az-Latn-AZ"/>
        </w:rPr>
      </w:pPr>
      <w:r w:rsidRPr="003B77C6">
        <w:rPr>
          <w:rFonts w:ascii="Times New Roman" w:eastAsia="Times New Roman" w:hAnsi="Times New Roman" w:cs="Times New Roman"/>
          <w:spacing w:val="60"/>
          <w:sz w:val="24"/>
          <w:szCs w:val="24"/>
          <w:lang w:val="az-Latn-AZ"/>
        </w:rPr>
        <w:t>Maddə 15.</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 xml:space="preserve">Hərbi qulluqçuların </w:t>
      </w:r>
      <w:proofErr w:type="spellStart"/>
      <w:r w:rsidRPr="009A72D4">
        <w:rPr>
          <w:rFonts w:ascii="Times New Roman" w:eastAsia="Times New Roman" w:hAnsi="Times New Roman" w:cs="Times New Roman"/>
          <w:b/>
          <w:bCs/>
          <w:sz w:val="24"/>
          <w:szCs w:val="24"/>
          <w:lang w:val="az-Latn-AZ"/>
        </w:rPr>
        <w:t>təhlükəsizliyinin</w:t>
      </w:r>
      <w:proofErr w:type="spellEnd"/>
      <w:r w:rsidRPr="009A72D4">
        <w:rPr>
          <w:rFonts w:ascii="Times New Roman" w:eastAsia="Times New Roman" w:hAnsi="Times New Roman" w:cs="Times New Roman"/>
          <w:b/>
          <w:bCs/>
          <w:sz w:val="24"/>
          <w:szCs w:val="24"/>
          <w:lang w:val="az-Latn-AZ"/>
        </w:rPr>
        <w:t xml:space="preserve"> təmin edilməsi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Hərbi qulluqçuların təhlükəsizliyi həmin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hərbi xidmətdə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olmaları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nəzərə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alınmaqla bu Qanunla müəyyən edilmiş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qaydada təmin edilir. Hərbi qulluqçuların </w:t>
      </w:r>
      <w:proofErr w:type="spellStart"/>
      <w:r w:rsidRPr="009A72D4">
        <w:rPr>
          <w:rFonts w:ascii="Times New Roman" w:eastAsia="Times New Roman" w:hAnsi="Times New Roman" w:cs="Times New Roman"/>
          <w:sz w:val="24"/>
          <w:szCs w:val="24"/>
          <w:lang w:val="az-Latn-AZ"/>
        </w:rPr>
        <w:t>təhlükəsizliyinin</w:t>
      </w:r>
      <w:proofErr w:type="spellEnd"/>
      <w:r w:rsidRPr="009A72D4">
        <w:rPr>
          <w:rFonts w:ascii="Times New Roman" w:eastAsia="Times New Roman" w:hAnsi="Times New Roman" w:cs="Times New Roman"/>
          <w:sz w:val="24"/>
          <w:szCs w:val="24"/>
          <w:lang w:val="az-Latn-AZ"/>
        </w:rPr>
        <w:t xml:space="preserve"> təmin edilməsi məqsədi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həmçinin aşağıdakı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tədbirlərin həyata keçirilməsinə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yol verilir: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1)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digər hərbi hissəyə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hərbi idarəyə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ezam etmə;</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2)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yeni xidmət yerinə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köçürmə.</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lang w:val="az-Latn-AZ"/>
        </w:rPr>
      </w:pPr>
      <w:r w:rsidRPr="003B77C6">
        <w:rPr>
          <w:rFonts w:ascii="Times New Roman" w:eastAsia="Times New Roman" w:hAnsi="Times New Roman" w:cs="Times New Roman"/>
          <w:spacing w:val="60"/>
          <w:sz w:val="24"/>
          <w:szCs w:val="24"/>
          <w:lang w:val="az-Latn-AZ"/>
        </w:rPr>
        <w:lastRenderedPageBreak/>
        <w:t>Maddə 16.</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İstintaq təcridxanasında saxlanılan və ya cəzaçəkmə müəssisələrində</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 xml:space="preserve">cəza çəkən müdafiə olunan şəxslərin </w:t>
      </w:r>
      <w:proofErr w:type="spellStart"/>
      <w:r w:rsidRPr="009A72D4">
        <w:rPr>
          <w:rFonts w:ascii="Times New Roman" w:eastAsia="Times New Roman" w:hAnsi="Times New Roman" w:cs="Times New Roman"/>
          <w:b/>
          <w:bCs/>
          <w:sz w:val="24"/>
          <w:szCs w:val="24"/>
          <w:lang w:val="az-Latn-AZ"/>
        </w:rPr>
        <w:t>təhlükəsizliyinin</w:t>
      </w:r>
      <w:proofErr w:type="spellEnd"/>
      <w:r w:rsidRPr="009A72D4">
        <w:rPr>
          <w:rFonts w:ascii="Times New Roman" w:eastAsia="Times New Roman" w:hAnsi="Times New Roman" w:cs="Times New Roman"/>
          <w:b/>
          <w:bCs/>
          <w:sz w:val="24"/>
          <w:szCs w:val="24"/>
          <w:lang w:val="az-Latn-AZ"/>
        </w:rPr>
        <w:t xml:space="preserve"> təmin edilməsi</w:t>
      </w:r>
      <w:r w:rsidRPr="003B77C6">
        <w:rPr>
          <w:rFonts w:ascii="Times New Roman" w:eastAsia="Times New Roman" w:hAnsi="Times New Roman" w:cs="Times New Roman"/>
          <w:b/>
          <w:bCs/>
          <w:sz w:val="24"/>
          <w:szCs w:val="24"/>
          <w:lang w:val="az-Latn-AZ"/>
        </w:rPr>
        <w:t> </w:t>
      </w:r>
      <w:bookmarkStart w:id="2" w:name="_ednref3"/>
      <w:r w:rsidRPr="003B77C6">
        <w:rPr>
          <w:rFonts w:ascii="Times New Roman" w:eastAsia="Times New Roman" w:hAnsi="Times New Roman" w:cs="Times New Roman"/>
          <w:sz w:val="24"/>
          <w:szCs w:val="24"/>
          <w:u w:val="single"/>
          <w:vertAlign w:val="superscript"/>
          <w:lang w:val="az-Latn-AZ"/>
        </w:rPr>
        <w:t>[3]</w:t>
      </w:r>
      <w:bookmarkEnd w:id="2"/>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Cinayət işinin istintaqı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məhkəmə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icraatında olan cinayət işi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əlaqədar olaraq həbsxanada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istintaq təcridxanasında saxlanılan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azadlıqdan məhrumetmə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yerlərində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cəza</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çəkən </w:t>
      </w:r>
      <w:proofErr w:type="spellStart"/>
      <w:r w:rsidRPr="009A72D4">
        <w:rPr>
          <w:rFonts w:ascii="Times New Roman" w:eastAsia="Times New Roman" w:hAnsi="Times New Roman" w:cs="Times New Roman"/>
          <w:sz w:val="24"/>
          <w:szCs w:val="24"/>
          <w:lang w:val="az-Latn-AZ"/>
        </w:rPr>
        <w:t>müdafiəolunan</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şəxslərin </w:t>
      </w:r>
      <w:proofErr w:type="spellStart"/>
      <w:r w:rsidRPr="009A72D4">
        <w:rPr>
          <w:rFonts w:ascii="Times New Roman" w:eastAsia="Times New Roman" w:hAnsi="Times New Roman" w:cs="Times New Roman"/>
          <w:sz w:val="24"/>
          <w:szCs w:val="24"/>
          <w:lang w:val="az-Latn-AZ"/>
        </w:rPr>
        <w:t>təhlükəsizliyinə</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bu Qanunun müddəaları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şamil edilir. Həmin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şəxslərin </w:t>
      </w:r>
      <w:proofErr w:type="spellStart"/>
      <w:r w:rsidRPr="009A72D4">
        <w:rPr>
          <w:rFonts w:ascii="Times New Roman" w:eastAsia="Times New Roman" w:hAnsi="Times New Roman" w:cs="Times New Roman"/>
          <w:sz w:val="24"/>
          <w:szCs w:val="24"/>
          <w:lang w:val="az-Latn-AZ"/>
        </w:rPr>
        <w:t>təhlükəsizliyinin</w:t>
      </w:r>
      <w:proofErr w:type="spellEnd"/>
      <w:r w:rsidRPr="009A72D4">
        <w:rPr>
          <w:rFonts w:ascii="Times New Roman" w:eastAsia="Times New Roman" w:hAnsi="Times New Roman" w:cs="Times New Roman"/>
          <w:sz w:val="24"/>
          <w:szCs w:val="24"/>
          <w:lang w:val="az-Latn-AZ"/>
        </w:rPr>
        <w:t xml:space="preserve"> təmin edilməsi məqsədilə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həmçinin aşağıdakı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tədbirlərin həyata keçirilməsinə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yol verilir:</w:t>
      </w:r>
      <w:r w:rsidRPr="003B77C6">
        <w:rPr>
          <w:rFonts w:ascii="Times New Roman" w:eastAsia="Times New Roman" w:hAnsi="Times New Roman" w:cs="Times New Roman"/>
          <w:sz w:val="24"/>
          <w:szCs w:val="24"/>
          <w:lang w:val="az-Latn-AZ"/>
        </w:rPr>
        <w:t> </w:t>
      </w:r>
      <w:bookmarkStart w:id="3" w:name="_ednref4"/>
      <w:r w:rsidRPr="003B77C6">
        <w:rPr>
          <w:rFonts w:ascii="Times New Roman" w:eastAsia="Times New Roman" w:hAnsi="Times New Roman" w:cs="Times New Roman"/>
          <w:sz w:val="24"/>
          <w:szCs w:val="24"/>
          <w:u w:val="single"/>
          <w:vertAlign w:val="superscript"/>
          <w:lang w:val="az-Latn-AZ"/>
        </w:rPr>
        <w:t>[4]</w:t>
      </w:r>
      <w:bookmarkEnd w:id="3"/>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1)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bir istintaq təcridxanasından və ya cəzaçəkmə müəssisəsindən digərinə köçürmə;</w:t>
      </w:r>
      <w:r w:rsidRPr="003B77C6">
        <w:rPr>
          <w:rFonts w:ascii="Times New Roman" w:eastAsia="Times New Roman" w:hAnsi="Times New Roman" w:cs="Times New Roman"/>
          <w:sz w:val="24"/>
          <w:szCs w:val="24"/>
          <w:lang w:val="az-Latn-AZ"/>
        </w:rPr>
        <w:t> </w:t>
      </w:r>
      <w:bookmarkStart w:id="4" w:name="_ednref5"/>
      <w:r w:rsidRPr="003B77C6">
        <w:rPr>
          <w:rFonts w:ascii="Times New Roman" w:eastAsia="Times New Roman" w:hAnsi="Times New Roman" w:cs="Times New Roman"/>
          <w:sz w:val="24"/>
          <w:szCs w:val="24"/>
          <w:u w:val="single"/>
          <w:vertAlign w:val="superscript"/>
          <w:lang w:val="az-Latn-AZ"/>
        </w:rPr>
        <w:t>[5]</w:t>
      </w:r>
      <w:bookmarkEnd w:id="4"/>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2)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ayrılıqda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birnəfərlik kamerada saxlama;</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3)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Azərbaycan Respublikasının cinayət prosessual qanunvericiliyi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nəzərdə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tutulmuş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qaydada qəti imkan tədbirini dəyişdirmə.</w:t>
      </w:r>
    </w:p>
    <w:p w:rsidR="009A72D4" w:rsidRPr="009A72D4" w:rsidRDefault="009A72D4" w:rsidP="009A72D4">
      <w:pPr>
        <w:spacing w:before="120" w:after="120" w:line="240" w:lineRule="auto"/>
        <w:jc w:val="center"/>
        <w:rPr>
          <w:rFonts w:ascii="Times New Roman" w:eastAsia="Times New Roman" w:hAnsi="Times New Roman" w:cs="Times New Roman"/>
          <w:spacing w:val="60"/>
          <w:sz w:val="24"/>
          <w:szCs w:val="24"/>
          <w:lang w:val="az-Latn-AZ"/>
        </w:rPr>
      </w:pPr>
      <w:r w:rsidRPr="009A72D4">
        <w:rPr>
          <w:rFonts w:ascii="Times New Roman" w:eastAsia="Times New Roman" w:hAnsi="Times New Roman" w:cs="Times New Roman"/>
          <w:spacing w:val="60"/>
          <w:sz w:val="24"/>
          <w:szCs w:val="24"/>
          <w:lang w:val="az-Latn-AZ"/>
        </w:rPr>
        <w:t>III fəsil</w:t>
      </w:r>
    </w:p>
    <w:p w:rsidR="009A72D4" w:rsidRPr="009A72D4" w:rsidRDefault="009A72D4" w:rsidP="009A72D4">
      <w:pPr>
        <w:spacing w:before="240" w:after="240" w:line="240" w:lineRule="auto"/>
        <w:jc w:val="center"/>
        <w:rPr>
          <w:rFonts w:ascii="Times New Roman" w:eastAsia="Times New Roman" w:hAnsi="Times New Roman" w:cs="Times New Roman"/>
          <w:b/>
          <w:bCs/>
          <w:caps/>
          <w:sz w:val="24"/>
          <w:szCs w:val="24"/>
          <w:lang w:val="az-Latn-AZ"/>
        </w:rPr>
      </w:pPr>
      <w:r w:rsidRPr="009A72D4">
        <w:rPr>
          <w:rFonts w:ascii="Times New Roman" w:eastAsia="Times New Roman" w:hAnsi="Times New Roman" w:cs="Times New Roman"/>
          <w:b/>
          <w:bCs/>
          <w:caps/>
          <w:sz w:val="24"/>
          <w:szCs w:val="24"/>
          <w:lang w:val="az-Latn-AZ"/>
        </w:rPr>
        <w:t>MÜDAFİƏ OLUNAN ŞƏXSLƏR BARƏSİNDƏ TƏHLÜKƏSİZLİK TƏDBİRLƏRİNİN TƏTBİQ VƏ LƏĞV EDİLMƏSİ</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lang w:val="az-Latn-AZ"/>
        </w:rPr>
      </w:pPr>
      <w:r w:rsidRPr="003B77C6">
        <w:rPr>
          <w:rFonts w:ascii="Times New Roman" w:eastAsia="Times New Roman" w:hAnsi="Times New Roman" w:cs="Times New Roman"/>
          <w:spacing w:val="60"/>
          <w:sz w:val="24"/>
          <w:szCs w:val="24"/>
          <w:lang w:val="az-Latn-AZ"/>
        </w:rPr>
        <w:t>Maddə 17.</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Təhlükəsizlik tədbirlərinin tətbiq edilməsi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Cinayət işi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üzrə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istintaq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məhkəmə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icraatına kömək etmələri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bağlı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 barəsində</w:t>
      </w:r>
      <w:r w:rsidRPr="003B77C6">
        <w:rPr>
          <w:rFonts w:ascii="Times New Roman" w:eastAsia="Times New Roman" w:hAnsi="Times New Roman" w:cs="Times New Roman"/>
          <w:sz w:val="24"/>
          <w:szCs w:val="24"/>
          <w:lang w:val="az-Latn-AZ"/>
        </w:rPr>
        <w:t> </w:t>
      </w:r>
      <w:proofErr w:type="spellStart"/>
      <w:r w:rsidRPr="009A72D4">
        <w:rPr>
          <w:rFonts w:ascii="Times New Roman" w:eastAsia="Times New Roman" w:hAnsi="Times New Roman" w:cs="Times New Roman"/>
          <w:sz w:val="24"/>
          <w:szCs w:val="24"/>
          <w:lang w:val="az-Latn-AZ"/>
        </w:rPr>
        <w:t>öldürməklə</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hədənin icra ediləcəyi, zor tətbiq ediləcəyi, həmin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əmlakının məhv ediləcəyi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ona ziyan vurulacağı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qorxusunun mövcudluğu 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təhlükəsizliyi təmin edən orqanlar tərəfindən müəyyən edilmiş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real məlumatlar təhlükəsizlik tədbirlərinin tətbiqi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üçün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əsasdır.</w:t>
      </w:r>
    </w:p>
    <w:p w:rsidR="009A72D4" w:rsidRPr="009A72D4" w:rsidRDefault="009A72D4" w:rsidP="009A72D4">
      <w:pPr>
        <w:shd w:val="clear" w:color="auto" w:fill="FFFFFF"/>
        <w:spacing w:after="0" w:line="240" w:lineRule="auto"/>
        <w:ind w:firstLine="357"/>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Cinayət prosesində iştirak edən şəxslərin onların müdafiəsi üçün təhlükəsizlik tədbirlərinin görülməsi barədə vəsatətlərinə və xahişlərinə cinayət prosesini həyata keçirən orqan təxirə salınmadan, lakin bu vəsatətləri aldıqdan sonra 72 saatdan gec olmayaraq baxmalıdır. Vəsatətə və ya xahişə baxılması nəticəsi ərizəçiyə dərhal bildirilməli və ona cinayət prosesini həyata keçirən orqan Tərəfindən müvafiq qərarın surəti göndərilməlidir.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Ərizəçi onun müdafiəsi üçün təhlükəsizlik tədbirlərinin görülməsi barədə vəsatətin və ya xahişin rədd edilməsinə dair qərarın surətini aldıqdan sonra beş gün müddətində məhkəməyə şikayət etməyə, yaxud vəsatətin və ya xahişin verildiyi andan y</w:t>
      </w:r>
      <w:bookmarkStart w:id="5" w:name="_GoBack"/>
      <w:bookmarkEnd w:id="5"/>
      <w:r w:rsidRPr="009A72D4">
        <w:rPr>
          <w:rFonts w:ascii="Times New Roman" w:eastAsia="Times New Roman" w:hAnsi="Times New Roman" w:cs="Times New Roman"/>
          <w:sz w:val="24"/>
          <w:szCs w:val="24"/>
          <w:lang w:val="az-Latn-AZ"/>
        </w:rPr>
        <w:t>eddi gün müddətində cinayət prosesini həyata keçirən orqanın müvafiq qərarının surətini almadıqda təhlükəsizlik tədbirlərinin görülməsi üçün məhkəməyə müraciət etməyə haqlıdır</w:t>
      </w:r>
      <w:r w:rsidRPr="009A72D4">
        <w:rPr>
          <w:rFonts w:ascii="Times New Roman" w:eastAsia="Times New Roman" w:hAnsi="Times New Roman" w:cs="Times New Roman"/>
          <w:b/>
          <w:bCs/>
          <w:sz w:val="24"/>
          <w:szCs w:val="24"/>
          <w:lang w:val="az-Latn-AZ"/>
        </w:rPr>
        <w:t>.</w:t>
      </w:r>
      <w:r w:rsidRPr="003B77C6">
        <w:rPr>
          <w:rFonts w:ascii="Times New Roman" w:eastAsia="Times New Roman" w:hAnsi="Times New Roman" w:cs="Times New Roman"/>
          <w:b/>
          <w:bCs/>
          <w:sz w:val="24"/>
          <w:szCs w:val="24"/>
          <w:lang w:val="az-Latn-AZ"/>
        </w:rPr>
        <w:t> </w:t>
      </w:r>
      <w:bookmarkStart w:id="6" w:name="_ednref6"/>
      <w:r w:rsidRPr="003B77C6">
        <w:rPr>
          <w:rFonts w:ascii="Times New Roman" w:eastAsia="Times New Roman" w:hAnsi="Times New Roman" w:cs="Times New Roman"/>
          <w:sz w:val="24"/>
          <w:szCs w:val="24"/>
          <w:u w:val="single"/>
          <w:vertAlign w:val="superscript"/>
          <w:lang w:val="az-Latn-AZ"/>
        </w:rPr>
        <w:t>[6]</w:t>
      </w:r>
      <w:bookmarkEnd w:id="6"/>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Təhlükəsizlik tədbirlərinin tətbiq edilməsi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onların tətbiqinin nəticələri haqqında bu tədbirləri həyata keçirən orqan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cinayət prosesini həyata keçirən orqana</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məlumat verir,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şəxslərin </w:t>
      </w:r>
      <w:proofErr w:type="spellStart"/>
      <w:r w:rsidRPr="009A72D4">
        <w:rPr>
          <w:rFonts w:ascii="Times New Roman" w:eastAsia="Times New Roman" w:hAnsi="Times New Roman" w:cs="Times New Roman"/>
          <w:sz w:val="24"/>
          <w:szCs w:val="24"/>
          <w:lang w:val="az-Latn-AZ"/>
        </w:rPr>
        <w:t>təhlükəsizliyinə</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qorxu yaradan hallar aradan qaldırıldıqda isə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tədbirlərinin ləğvi 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vəsatət qaldırır.</w:t>
      </w:r>
      <w:r w:rsidRPr="003B77C6">
        <w:rPr>
          <w:rFonts w:ascii="Times New Roman" w:eastAsia="Times New Roman" w:hAnsi="Times New Roman" w:cs="Times New Roman"/>
          <w:sz w:val="24"/>
          <w:szCs w:val="24"/>
          <w:lang w:val="az-Latn-AZ"/>
        </w:rPr>
        <w:t> </w:t>
      </w:r>
      <w:bookmarkStart w:id="7" w:name="_ednref7"/>
      <w:r w:rsidRPr="003B77C6">
        <w:rPr>
          <w:rFonts w:ascii="Times New Roman" w:eastAsia="Times New Roman" w:hAnsi="Times New Roman" w:cs="Times New Roman"/>
          <w:sz w:val="24"/>
          <w:szCs w:val="24"/>
          <w:u w:val="single"/>
          <w:vertAlign w:val="superscript"/>
          <w:lang w:val="az-Latn-AZ"/>
        </w:rPr>
        <w:t>[7]</w:t>
      </w:r>
      <w:bookmarkEnd w:id="7"/>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lang w:val="az-Latn-AZ"/>
        </w:rPr>
      </w:pPr>
      <w:r w:rsidRPr="003B77C6">
        <w:rPr>
          <w:rFonts w:ascii="Times New Roman" w:eastAsia="Times New Roman" w:hAnsi="Times New Roman" w:cs="Times New Roman"/>
          <w:spacing w:val="60"/>
          <w:sz w:val="24"/>
          <w:szCs w:val="24"/>
          <w:lang w:val="az-Latn-AZ"/>
        </w:rPr>
        <w:t>Maddə 18.</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Təhlükəsizlik tədbirlərinin ləğv edilməsi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Təhlükəsizlik tədbirləri aşağıdakı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hallarda ləğv edilir: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1)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tədbirinin tətbiq edilməsi müddəti keçdikdə;</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2)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mövcud təhlükə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aradan qalxdıqda;</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3)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barəsində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 tətbiq edilmiş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ərizəsi olduqda;</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4)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yazılı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surətdə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xəbərdar edilməsinə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baxmayaraq təhlükəsizliyi təmin edən orqanların qanuni göstərişləri mütəmadi olaraq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 tərəfindən yerinə</w:t>
      </w:r>
      <w:r w:rsidRPr="003B77C6">
        <w:rPr>
          <w:rFonts w:ascii="Times New Roman" w:eastAsia="Times New Roman" w:hAnsi="Times New Roman" w:cs="Times New Roman"/>
          <w:sz w:val="24"/>
          <w:szCs w:val="24"/>
          <w:lang w:val="az-Latn-AZ"/>
        </w:rPr>
        <w:t> </w:t>
      </w:r>
      <w:proofErr w:type="spellStart"/>
      <w:r w:rsidRPr="009A72D4">
        <w:rPr>
          <w:rFonts w:ascii="Times New Roman" w:eastAsia="Times New Roman" w:hAnsi="Times New Roman" w:cs="Times New Roman"/>
          <w:sz w:val="24"/>
          <w:szCs w:val="24"/>
          <w:lang w:val="az-Latn-AZ"/>
        </w:rPr>
        <w:t>yetirilmədikdə</w:t>
      </w:r>
      <w:proofErr w:type="spellEnd"/>
      <w:r w:rsidRPr="009A72D4">
        <w:rPr>
          <w:rFonts w:ascii="Times New Roman" w:eastAsia="Times New Roman" w:hAnsi="Times New Roman" w:cs="Times New Roman"/>
          <w:sz w:val="24"/>
          <w:szCs w:val="24"/>
          <w:lang w:val="az-Latn-AZ"/>
        </w:rPr>
        <w:t>.</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lastRenderedPageBreak/>
        <w:t>Yuxarıda göstərilən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əsaslar olduqda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yazılı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məlumat verilməklə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tədbirlərinin ləğvi haqqında</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əsaslandırılmış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qərar qəbul edilir.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 qəbul edilmiş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qərar 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prokurorluğa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məhkəməyə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şikayət verə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bilər. Bu</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şikayətə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dərhal </w:t>
      </w:r>
      <w:proofErr w:type="spellStart"/>
      <w:r w:rsidRPr="009A72D4">
        <w:rPr>
          <w:rFonts w:ascii="Times New Roman" w:eastAsia="Times New Roman" w:hAnsi="Times New Roman" w:cs="Times New Roman"/>
          <w:sz w:val="24"/>
          <w:szCs w:val="24"/>
          <w:lang w:val="az-Latn-AZ"/>
        </w:rPr>
        <w:t>baxılmalıdır</w:t>
      </w:r>
      <w:proofErr w:type="spellEnd"/>
      <w:r w:rsidRPr="009A72D4">
        <w:rPr>
          <w:rFonts w:ascii="Times New Roman" w:eastAsia="Times New Roman" w:hAnsi="Times New Roman" w:cs="Times New Roman"/>
          <w:sz w:val="24"/>
          <w:szCs w:val="24"/>
          <w:lang w:val="az-Latn-AZ"/>
        </w:rPr>
        <w:t>. Qəbul edilmiş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qərar 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üç</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gün müddətində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şikayət etmiş</w:t>
      </w:r>
      <w:r w:rsidRPr="003B77C6">
        <w:rPr>
          <w:rFonts w:ascii="Times New Roman" w:eastAsia="Times New Roman" w:hAnsi="Times New Roman" w:cs="Times New Roman"/>
          <w:sz w:val="24"/>
          <w:szCs w:val="24"/>
          <w:lang w:val="az-Latn-AZ"/>
        </w:rPr>
        <w:t> </w:t>
      </w:r>
      <w:proofErr w:type="spellStart"/>
      <w:r w:rsidRPr="009A72D4">
        <w:rPr>
          <w:rFonts w:ascii="Times New Roman" w:eastAsia="Times New Roman" w:hAnsi="Times New Roman" w:cs="Times New Roman"/>
          <w:sz w:val="24"/>
          <w:szCs w:val="24"/>
          <w:lang w:val="az-Latn-AZ"/>
        </w:rPr>
        <w:t>şəxsəməlumat</w:t>
      </w:r>
      <w:proofErr w:type="spellEnd"/>
      <w:r w:rsidRPr="009A72D4">
        <w:rPr>
          <w:rFonts w:ascii="Times New Roman" w:eastAsia="Times New Roman" w:hAnsi="Times New Roman" w:cs="Times New Roman"/>
          <w:sz w:val="24"/>
          <w:szCs w:val="24"/>
          <w:lang w:val="az-Latn-AZ"/>
        </w:rPr>
        <w:t xml:space="preserve"> </w:t>
      </w:r>
      <w:proofErr w:type="spellStart"/>
      <w:r w:rsidRPr="009A72D4">
        <w:rPr>
          <w:rFonts w:ascii="Times New Roman" w:eastAsia="Times New Roman" w:hAnsi="Times New Roman" w:cs="Times New Roman"/>
          <w:sz w:val="24"/>
          <w:szCs w:val="24"/>
          <w:lang w:val="az-Latn-AZ"/>
        </w:rPr>
        <w:t>verilməlidir</w:t>
      </w:r>
      <w:proofErr w:type="spellEnd"/>
      <w:r w:rsidRPr="009A72D4">
        <w:rPr>
          <w:rFonts w:ascii="Times New Roman" w:eastAsia="Times New Roman" w:hAnsi="Times New Roman" w:cs="Times New Roman"/>
          <w:sz w:val="24"/>
          <w:szCs w:val="24"/>
          <w:lang w:val="az-Latn-AZ"/>
        </w:rPr>
        <w:t>.</w:t>
      </w:r>
    </w:p>
    <w:p w:rsidR="009A72D4" w:rsidRPr="009A72D4" w:rsidRDefault="009A72D4" w:rsidP="009A72D4">
      <w:pPr>
        <w:spacing w:before="120" w:after="120" w:line="240" w:lineRule="auto"/>
        <w:jc w:val="center"/>
        <w:rPr>
          <w:rFonts w:ascii="Times New Roman" w:eastAsia="Times New Roman" w:hAnsi="Times New Roman" w:cs="Times New Roman"/>
          <w:spacing w:val="60"/>
          <w:sz w:val="24"/>
          <w:szCs w:val="24"/>
          <w:lang w:val="az-Latn-AZ"/>
        </w:rPr>
      </w:pPr>
      <w:r w:rsidRPr="009A72D4">
        <w:rPr>
          <w:rFonts w:ascii="Times New Roman" w:eastAsia="Times New Roman" w:hAnsi="Times New Roman" w:cs="Times New Roman"/>
          <w:spacing w:val="60"/>
          <w:sz w:val="24"/>
          <w:szCs w:val="24"/>
          <w:lang w:val="az-Latn-AZ"/>
        </w:rPr>
        <w:t>IV fəsil</w:t>
      </w:r>
    </w:p>
    <w:p w:rsidR="009A72D4" w:rsidRPr="009A72D4" w:rsidRDefault="009A72D4" w:rsidP="009A72D4">
      <w:pPr>
        <w:spacing w:before="240" w:after="240" w:line="240" w:lineRule="auto"/>
        <w:jc w:val="center"/>
        <w:rPr>
          <w:rFonts w:ascii="Times New Roman" w:eastAsia="Times New Roman" w:hAnsi="Times New Roman" w:cs="Times New Roman"/>
          <w:b/>
          <w:bCs/>
          <w:caps/>
          <w:sz w:val="24"/>
          <w:szCs w:val="24"/>
          <w:lang w:val="az-Latn-AZ"/>
        </w:rPr>
      </w:pPr>
      <w:r w:rsidRPr="009A72D4">
        <w:rPr>
          <w:rFonts w:ascii="Times New Roman" w:eastAsia="Times New Roman" w:hAnsi="Times New Roman" w:cs="Times New Roman"/>
          <w:b/>
          <w:bCs/>
          <w:caps/>
          <w:sz w:val="24"/>
          <w:szCs w:val="24"/>
          <w:lang w:val="az-Latn-AZ"/>
        </w:rPr>
        <w:t>MÜDAFİƏ OLUNAN ŞƏXSLƏRİN VƏ TƏHLÜKƏSİZLİYİ TƏMİN EDƏN ORQANLARIN HÜQUQ VƏ VƏZİFƏLƏRİ</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lang w:val="az-Latn-AZ"/>
        </w:rPr>
      </w:pPr>
      <w:r w:rsidRPr="003B77C6">
        <w:rPr>
          <w:rFonts w:ascii="Times New Roman" w:eastAsia="Times New Roman" w:hAnsi="Times New Roman" w:cs="Times New Roman"/>
          <w:spacing w:val="60"/>
          <w:sz w:val="24"/>
          <w:szCs w:val="24"/>
          <w:lang w:val="az-Latn-AZ"/>
        </w:rPr>
        <w:t>Maddə 19.</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Müdafiə olunan şəxslərin hüquq və vəzifələri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aşağıdakı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hüquqları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vardır: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1)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barəsində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tətbiq ediləcək təhlükəsizlik tədbirləri haqqında məlumat almaq;</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2)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barəsində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tədbirlərinin tətbiq edilməsi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ləğv edilməsi 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vəsatət qaldırmaq;</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3)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tətbiq edilən təhlükəsizlik </w:t>
      </w:r>
      <w:proofErr w:type="spellStart"/>
      <w:r w:rsidRPr="009A72D4">
        <w:rPr>
          <w:rFonts w:ascii="Times New Roman" w:eastAsia="Times New Roman" w:hAnsi="Times New Roman" w:cs="Times New Roman"/>
          <w:sz w:val="24"/>
          <w:szCs w:val="24"/>
          <w:lang w:val="az-Latn-AZ"/>
        </w:rPr>
        <w:t>tədbirlərindən</w:t>
      </w:r>
      <w:proofErr w:type="spellEnd"/>
      <w:r w:rsidRPr="009A72D4">
        <w:rPr>
          <w:rFonts w:ascii="Times New Roman" w:eastAsia="Times New Roman" w:hAnsi="Times New Roman" w:cs="Times New Roman"/>
          <w:sz w:val="24"/>
          <w:szCs w:val="24"/>
          <w:lang w:val="az-Latn-AZ"/>
        </w:rPr>
        <w:t xml:space="preserve"> başqa, bu Qanunla nəzərdə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tutulan digər tədbirlərin 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tətbiq edilməsini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tətbiq edilən tədbirlərdən hər hansı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birisinin ləğv edilməsini təhlükəsizliyi təmin edən orqanlardan tələb etmək;</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4)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prokurorluğa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məhkəməyə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(hakimə) təhlükəsizlik tədbirlərini həyata keçirən vəzifəli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şəxslərin qanunsuz </w:t>
      </w:r>
      <w:proofErr w:type="spellStart"/>
      <w:r w:rsidRPr="009A72D4">
        <w:rPr>
          <w:rFonts w:ascii="Times New Roman" w:eastAsia="Times New Roman" w:hAnsi="Times New Roman" w:cs="Times New Roman"/>
          <w:sz w:val="24"/>
          <w:szCs w:val="24"/>
          <w:lang w:val="az-Latn-AZ"/>
        </w:rPr>
        <w:t>qərarlarından</w:t>
      </w:r>
      <w:proofErr w:type="spellEnd"/>
      <w:r w:rsidRPr="009A72D4">
        <w:rPr>
          <w:rFonts w:ascii="Times New Roman" w:eastAsia="Times New Roman" w:hAnsi="Times New Roman" w:cs="Times New Roman"/>
          <w:sz w:val="24"/>
          <w:szCs w:val="24"/>
          <w:lang w:val="az-Latn-AZ"/>
        </w:rPr>
        <w:t xml:space="preserve">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hərəkətlərindən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şikayət vermək.</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aşağıdakı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vəzifələri vardır: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1)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tədbirlərinin həyata keçirilməsi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şərtlərinə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təhlükəsizliyi təmin edən orqanların qanuni tələblərinə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əməl etmək;</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2)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ona qarşı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edilən qanunsuz</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əməllər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gözlənilən hər bir təhlükə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barəsində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təhlükəsizliyi təmin edən orqanlara dərhal məlumat vermək;</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3)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təhlükəsizliyi təmin edən orqanlar tərəfindən </w:t>
      </w:r>
      <w:proofErr w:type="spellStart"/>
      <w:r w:rsidRPr="009A72D4">
        <w:rPr>
          <w:rFonts w:ascii="Times New Roman" w:eastAsia="Times New Roman" w:hAnsi="Times New Roman" w:cs="Times New Roman"/>
          <w:sz w:val="24"/>
          <w:szCs w:val="24"/>
          <w:lang w:val="az-Latn-AZ"/>
        </w:rPr>
        <w:t>təhlükəsizliyin</w:t>
      </w:r>
      <w:proofErr w:type="spellEnd"/>
      <w:r w:rsidRPr="009A72D4">
        <w:rPr>
          <w:rFonts w:ascii="Times New Roman" w:eastAsia="Times New Roman" w:hAnsi="Times New Roman" w:cs="Times New Roman"/>
          <w:sz w:val="24"/>
          <w:szCs w:val="24"/>
          <w:lang w:val="az-Latn-AZ"/>
        </w:rPr>
        <w:t xml:space="preserve"> təmin edilməsi məqsədilə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onun istifadəsinə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verilmiş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əmlakla Azərbaycan Respublikasının qanunvericiliyi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müəyyən edilmiş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qaydada davranmaq;</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4)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təhlükəsizliyi təmin edən orqanların icazəsi olmadan barəsində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tətbiq edilən təhlükəsizlik tədbirləri haqqında məlumatları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yaymamaq.</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lang w:val="az-Latn-AZ"/>
        </w:rPr>
      </w:pPr>
      <w:r w:rsidRPr="003B77C6">
        <w:rPr>
          <w:rFonts w:ascii="Times New Roman" w:eastAsia="Times New Roman" w:hAnsi="Times New Roman" w:cs="Times New Roman"/>
          <w:spacing w:val="60"/>
          <w:sz w:val="24"/>
          <w:szCs w:val="24"/>
          <w:lang w:val="az-Latn-AZ"/>
        </w:rPr>
        <w:t>Maddə 20.</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Təhlükəsizliyi təmin edən orqanların hüquq və vəzifələri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Təhlükəsizlik tədbirlərinin tətbiq edilməsi 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qərar qəbul etmiş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orqanların aşağıdakı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hüquqları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vardır: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1)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tədbirlərinin tətbiq edilməsi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əsasının müəyyən edilməsi məqsədi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zəruri materialları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tələb etmək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izahatlar almaq;</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2)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zəruri hallarda təhlükəsizlik tədbirlərini həyata keçirən orqanlardan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əlavə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tədbirlərin tətbiqini tələb etmək;</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3)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təhlükəsizlik tədbirlərini həyata keçirən orqanlarla </w:t>
      </w:r>
      <w:proofErr w:type="spellStart"/>
      <w:r w:rsidRPr="009A72D4">
        <w:rPr>
          <w:rFonts w:ascii="Times New Roman" w:eastAsia="Times New Roman" w:hAnsi="Times New Roman" w:cs="Times New Roman"/>
          <w:sz w:val="24"/>
          <w:szCs w:val="24"/>
          <w:lang w:val="az-Latn-AZ"/>
        </w:rPr>
        <w:t>razılaşdırmaqla</w:t>
      </w:r>
      <w:proofErr w:type="spellEnd"/>
      <w:r w:rsidRPr="009A72D4">
        <w:rPr>
          <w:rFonts w:ascii="Times New Roman" w:eastAsia="Times New Roman" w:hAnsi="Times New Roman" w:cs="Times New Roman"/>
          <w:sz w:val="24"/>
          <w:szCs w:val="24"/>
          <w:lang w:val="az-Latn-AZ"/>
        </w:rPr>
        <w:t xml:space="preserve"> təhlükəsizlik tədbirlərini tam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qismən ləğv etmək.</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Təhlükəsizlik tədbirlərini həyata keçirən orqanların aşağıdakı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hüquqları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vardır: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1)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onların tətbiqi vasitələrini müəyyən etmək, zəruri hallarda həyata keçirilən tədbirləri dəyişdirmək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onlara</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əlavələr etmək;</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2)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tədbirlərinin həyata keçirilməsi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şərtlərinin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əməl olunmasını, habelə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bu tədbirlərin tətbiqi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əlaqədar təhlükəsizliyi təmin edən orqanların vəzifəli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 tərəfindən verilən qanuni göstərişlərin yerinə</w:t>
      </w:r>
      <w:r w:rsidRPr="003B77C6">
        <w:rPr>
          <w:rFonts w:ascii="Times New Roman" w:eastAsia="Times New Roman" w:hAnsi="Times New Roman" w:cs="Times New Roman"/>
          <w:sz w:val="24"/>
          <w:szCs w:val="24"/>
          <w:lang w:val="az-Latn-AZ"/>
        </w:rPr>
        <w:t> </w:t>
      </w:r>
      <w:proofErr w:type="spellStart"/>
      <w:r w:rsidRPr="009A72D4">
        <w:rPr>
          <w:rFonts w:ascii="Times New Roman" w:eastAsia="Times New Roman" w:hAnsi="Times New Roman" w:cs="Times New Roman"/>
          <w:sz w:val="24"/>
          <w:szCs w:val="24"/>
          <w:lang w:val="az-Latn-AZ"/>
        </w:rPr>
        <w:t>yetirilməsini</w:t>
      </w:r>
      <w:proofErr w:type="spellEnd"/>
      <w:r w:rsidRPr="009A72D4">
        <w:rPr>
          <w:rFonts w:ascii="Times New Roman" w:eastAsia="Times New Roman" w:hAnsi="Times New Roman" w:cs="Times New Roman"/>
          <w:sz w:val="24"/>
          <w:szCs w:val="24"/>
          <w:lang w:val="az-Latn-AZ"/>
        </w:rPr>
        <w:t xml:space="preserve">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şəxslərdən tələb etmək;</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lastRenderedPageBreak/>
        <w:t>3)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icraatında cinayət işi olan təhqiqat orqanına, müstəntiqə, prokurora, məhkəməyə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(hakimə)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 barəsində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tədbirinin tətbiq edilməsi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həyata keçirilən təhlükəsizlik tədbirinin ləğvi 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vəsatət qaldırmaq.</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Təhlükəsizliyi təmin edən orqanların aşağıdakı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vəzifələri vardır:</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1)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 barəsində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edilən hər bir qanunsuz hallar haqqında məlumat olduqda həmin halların aradan qaldırılması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üçün dərhal cavab tədbirləri görmək;</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2)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şəxslərin həyatının, sağlamlığının, mənzilinin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əmlakının </w:t>
      </w:r>
      <w:proofErr w:type="spellStart"/>
      <w:r w:rsidRPr="009A72D4">
        <w:rPr>
          <w:rFonts w:ascii="Times New Roman" w:eastAsia="Times New Roman" w:hAnsi="Times New Roman" w:cs="Times New Roman"/>
          <w:sz w:val="24"/>
          <w:szCs w:val="24"/>
          <w:lang w:val="az-Latn-AZ"/>
        </w:rPr>
        <w:t>toxunulmazlığını</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bu Qanunla müəyyən edilmiş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tədbirlərinin tətbiq edilməsi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təmin etmək;</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3)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tədbirlərinin dəyişdirilməsi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ləğv edilməsi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bağlı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qəbul edilmiş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qərar 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vaxtında məlumat vermək.</w:t>
      </w:r>
    </w:p>
    <w:p w:rsidR="009A72D4" w:rsidRPr="009A72D4" w:rsidRDefault="009A72D4" w:rsidP="009A72D4">
      <w:pPr>
        <w:spacing w:before="120" w:after="120" w:line="240" w:lineRule="auto"/>
        <w:jc w:val="center"/>
        <w:rPr>
          <w:rFonts w:ascii="Times New Roman" w:eastAsia="Times New Roman" w:hAnsi="Times New Roman" w:cs="Times New Roman"/>
          <w:spacing w:val="60"/>
          <w:sz w:val="24"/>
          <w:szCs w:val="24"/>
        </w:rPr>
      </w:pPr>
      <w:r w:rsidRPr="009A72D4">
        <w:rPr>
          <w:rFonts w:ascii="Times New Roman" w:eastAsia="Times New Roman" w:hAnsi="Times New Roman" w:cs="Times New Roman"/>
          <w:spacing w:val="60"/>
          <w:sz w:val="24"/>
          <w:szCs w:val="24"/>
          <w:lang w:val="az-Latn-AZ"/>
        </w:rPr>
        <w:t>V fəsil</w:t>
      </w:r>
    </w:p>
    <w:p w:rsidR="009A72D4" w:rsidRPr="009A72D4" w:rsidRDefault="009A72D4" w:rsidP="009A72D4">
      <w:pPr>
        <w:spacing w:before="240" w:after="240" w:line="240" w:lineRule="auto"/>
        <w:jc w:val="center"/>
        <w:rPr>
          <w:rFonts w:ascii="Times New Roman" w:eastAsia="Times New Roman" w:hAnsi="Times New Roman" w:cs="Times New Roman"/>
          <w:b/>
          <w:bCs/>
          <w:caps/>
          <w:sz w:val="24"/>
          <w:szCs w:val="24"/>
        </w:rPr>
      </w:pPr>
      <w:r w:rsidRPr="009A72D4">
        <w:rPr>
          <w:rFonts w:ascii="Times New Roman" w:eastAsia="Times New Roman" w:hAnsi="Times New Roman" w:cs="Times New Roman"/>
          <w:b/>
          <w:bCs/>
          <w:caps/>
          <w:sz w:val="24"/>
          <w:szCs w:val="24"/>
          <w:lang w:val="az-Latn-AZ"/>
        </w:rPr>
        <w:t>YEKUN MÜDDƏALAR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lang w:val="az-Latn-AZ"/>
        </w:rPr>
      </w:pPr>
      <w:r w:rsidRPr="003B77C6">
        <w:rPr>
          <w:rFonts w:ascii="Times New Roman" w:eastAsia="Times New Roman" w:hAnsi="Times New Roman" w:cs="Times New Roman"/>
          <w:spacing w:val="60"/>
          <w:sz w:val="24"/>
          <w:szCs w:val="24"/>
          <w:lang w:val="az-Latn-AZ"/>
        </w:rPr>
        <w:t>Maddə 21.</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Təhlükəsizlik tədbirlərinin tətbiq edilməsi haqqında qərarın icrasının məcburiliyi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Təhlükəsizliyi təmin edən orqanların müəssisələrə, idarələrə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təşkilatlara göndərilmiş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qərarının icrası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həmin orqanların vəzifəli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üçün məcburidir.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lang w:val="az-Latn-AZ"/>
        </w:rPr>
      </w:pPr>
      <w:r w:rsidRPr="003B77C6">
        <w:rPr>
          <w:rFonts w:ascii="Times New Roman" w:eastAsia="Times New Roman" w:hAnsi="Times New Roman" w:cs="Times New Roman"/>
          <w:spacing w:val="60"/>
          <w:sz w:val="24"/>
          <w:szCs w:val="24"/>
          <w:lang w:val="az-Latn-AZ"/>
        </w:rPr>
        <w:t>Maddə 22.</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Müdafiə olunan şəxs barəsində sosial müdafiə tədbirlərinin tətbiq edilməsi</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Cinayət işi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üzrə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istintaqın aparılmasına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məhkəmə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icraatına kömək etməsi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əlaqədar olaraq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 həlak olduqda, onun hər bir ailə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üzvünə, habelə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himayəsində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olan</w:t>
      </w:r>
      <w:r w:rsidRPr="003B77C6">
        <w:rPr>
          <w:rFonts w:ascii="Times New Roman" w:eastAsia="Times New Roman" w:hAnsi="Times New Roman" w:cs="Times New Roman"/>
          <w:sz w:val="24"/>
          <w:szCs w:val="24"/>
          <w:lang w:val="az-Latn-AZ"/>
        </w:rPr>
        <w:t> </w:t>
      </w:r>
      <w:proofErr w:type="spellStart"/>
      <w:r w:rsidRPr="009A72D4">
        <w:rPr>
          <w:rFonts w:ascii="Times New Roman" w:eastAsia="Times New Roman" w:hAnsi="Times New Roman" w:cs="Times New Roman"/>
          <w:sz w:val="24"/>
          <w:szCs w:val="24"/>
          <w:lang w:val="az-Latn-AZ"/>
        </w:rPr>
        <w:t>şəxsətəhlükəsizlik</w:t>
      </w:r>
      <w:proofErr w:type="spellEnd"/>
      <w:r w:rsidRPr="009A72D4">
        <w:rPr>
          <w:rFonts w:ascii="Times New Roman" w:eastAsia="Times New Roman" w:hAnsi="Times New Roman" w:cs="Times New Roman"/>
          <w:sz w:val="24"/>
          <w:szCs w:val="24"/>
          <w:lang w:val="az-Latn-AZ"/>
        </w:rPr>
        <w:t xml:space="preserve"> tədbirlərinin tətbiqi 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qərar qəbul etmiş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orqanın qərarı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dövlət büdcəsinin hesabına</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yüz on manat</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miqdarında birdəfəlik müavinət</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ödənilir.</w:t>
      </w:r>
      <w:bookmarkStart w:id="8" w:name="_ednref8"/>
      <w:r w:rsidRPr="003B77C6">
        <w:rPr>
          <w:rFonts w:ascii="Times New Roman" w:eastAsia="Times New Roman" w:hAnsi="Times New Roman" w:cs="Times New Roman"/>
          <w:sz w:val="24"/>
          <w:szCs w:val="24"/>
          <w:u w:val="single"/>
          <w:vertAlign w:val="superscript"/>
          <w:lang w:val="az-Latn-AZ"/>
        </w:rPr>
        <w:t>[8]</w:t>
      </w:r>
      <w:bookmarkEnd w:id="8"/>
    </w:p>
    <w:p w:rsidR="009A72D4" w:rsidRPr="009A72D4" w:rsidRDefault="009A72D4" w:rsidP="009A72D4">
      <w:pPr>
        <w:spacing w:after="0" w:line="240" w:lineRule="auto"/>
        <w:ind w:firstLine="360"/>
        <w:jc w:val="both"/>
        <w:rPr>
          <w:rFonts w:ascii="Times New Roman" w:eastAsia="Times New Roman" w:hAnsi="Times New Roman" w:cs="Times New Roman"/>
          <w:sz w:val="24"/>
          <w:szCs w:val="24"/>
          <w:lang w:val="az-Latn-AZ"/>
        </w:rPr>
      </w:pPr>
      <w:r w:rsidRPr="009A72D4">
        <w:rPr>
          <w:rFonts w:ascii="Times New Roman" w:eastAsia="Times New Roman" w:hAnsi="Times New Roman" w:cs="Times New Roman"/>
          <w:sz w:val="24"/>
          <w:szCs w:val="24"/>
          <w:lang w:val="az-Latn-AZ"/>
        </w:rPr>
        <w:t>Cinayət işi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üzrə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istintaqın aparılmasına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 məhkəmə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icraatına kömək etməsi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əlaqədar olaraq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 bədən xəsarəti aldıqda</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əlil və ya sağlamlıq imkanları məhdud uşaq</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olduqda ona təhlükəsizlik tədbirlərinin tətbiqi barədə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qərar qəbul etmiş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orqanın qərarı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dövlət büdcəsinin hesabına</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əlli beş manat</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miqdarında birdəfəlik müavinət</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 xml:space="preserve">ödənilir. Yuxarıda göstərilən səbəblərdən </w:t>
      </w:r>
      <w:proofErr w:type="spellStart"/>
      <w:r w:rsidRPr="009A72D4">
        <w:rPr>
          <w:rFonts w:ascii="Times New Roman" w:eastAsia="Times New Roman" w:hAnsi="Times New Roman" w:cs="Times New Roman"/>
          <w:sz w:val="24"/>
          <w:szCs w:val="24"/>
          <w:lang w:val="az-Latn-AZ"/>
        </w:rPr>
        <w:t>müdafiəolunan</w:t>
      </w:r>
      <w:proofErr w:type="spellEnd"/>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əmlakına dəymiş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ziyan Azərbaycan Respublikasının qanunvericiliyi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nəzərdə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tutulmuş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qaydada</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ödənilməlidir.</w:t>
      </w:r>
      <w:bookmarkStart w:id="9" w:name="_ednref9"/>
      <w:r w:rsidRPr="003B77C6">
        <w:rPr>
          <w:rFonts w:ascii="Times New Roman" w:eastAsia="Times New Roman" w:hAnsi="Times New Roman" w:cs="Times New Roman"/>
          <w:b/>
          <w:bCs/>
          <w:sz w:val="24"/>
          <w:szCs w:val="24"/>
          <w:u w:val="single"/>
          <w:vertAlign w:val="superscript"/>
          <w:lang w:val="az-Latn-AZ"/>
        </w:rPr>
        <w:t>[9]</w:t>
      </w:r>
      <w:bookmarkEnd w:id="9"/>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23.</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Təhlükəsizlik tədbirlərinin maliyyələşdirilməsi və maddi-texniki təminatı</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Bu Qanunla nəzərdə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tutulmuş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təhlükəsizlik tədbirlərinin maliyyələşdirilməsi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maddi-texniki təminatı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dövlət büdcəsinin, habelə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yazılı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formada razılıqları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olduqda müdafiə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olunan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şəxsin</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öz hesabına həyata keçirilir.</w:t>
      </w:r>
    </w:p>
    <w:p w:rsidR="009A72D4" w:rsidRPr="009A72D4" w:rsidRDefault="009A72D4" w:rsidP="009A72D4">
      <w:pPr>
        <w:keepNext/>
        <w:spacing w:before="120" w:after="120" w:line="240" w:lineRule="auto"/>
        <w:ind w:left="2058" w:hanging="1701"/>
        <w:outlineLvl w:val="1"/>
        <w:rPr>
          <w:rFonts w:ascii="Times New Roman" w:eastAsia="Times New Roman" w:hAnsi="Times New Roman" w:cs="Times New Roman"/>
          <w:b/>
          <w:bCs/>
          <w:i/>
          <w:iCs/>
          <w:sz w:val="24"/>
          <w:szCs w:val="24"/>
        </w:rPr>
      </w:pPr>
      <w:r w:rsidRPr="003B77C6">
        <w:rPr>
          <w:rFonts w:ascii="Times New Roman" w:eastAsia="Times New Roman" w:hAnsi="Times New Roman" w:cs="Times New Roman"/>
          <w:spacing w:val="60"/>
          <w:sz w:val="24"/>
          <w:szCs w:val="24"/>
          <w:lang w:val="az-Latn-AZ"/>
        </w:rPr>
        <w:t>Maddə 24.</w:t>
      </w:r>
      <w:r w:rsidRPr="009A72D4">
        <w:rPr>
          <w:rFonts w:ascii="Times New Roman" w:eastAsia="Times New Roman" w:hAnsi="Times New Roman" w:cs="Times New Roman"/>
          <w:b/>
          <w:bCs/>
          <w:sz w:val="24"/>
          <w:szCs w:val="24"/>
          <w:lang w:val="az-Latn-AZ"/>
        </w:rPr>
        <w:t>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 xml:space="preserve">Qanunun </w:t>
      </w:r>
      <w:proofErr w:type="spellStart"/>
      <w:r w:rsidRPr="009A72D4">
        <w:rPr>
          <w:rFonts w:ascii="Times New Roman" w:eastAsia="Times New Roman" w:hAnsi="Times New Roman" w:cs="Times New Roman"/>
          <w:b/>
          <w:bCs/>
          <w:sz w:val="24"/>
          <w:szCs w:val="24"/>
          <w:lang w:val="az-Latn-AZ"/>
        </w:rPr>
        <w:t>pozulmasına</w:t>
      </w:r>
      <w:proofErr w:type="spellEnd"/>
      <w:r w:rsidRPr="009A72D4">
        <w:rPr>
          <w:rFonts w:ascii="Times New Roman" w:eastAsia="Times New Roman" w:hAnsi="Times New Roman" w:cs="Times New Roman"/>
          <w:b/>
          <w:bCs/>
          <w:sz w:val="24"/>
          <w:szCs w:val="24"/>
          <w:lang w:val="az-Latn-AZ"/>
        </w:rPr>
        <w:t xml:space="preserve"> görə məsuliyyət</w:t>
      </w:r>
    </w:p>
    <w:p w:rsidR="009A72D4" w:rsidRPr="009A72D4" w:rsidRDefault="009A72D4" w:rsidP="009A72D4">
      <w:pPr>
        <w:spacing w:after="0" w:line="240" w:lineRule="auto"/>
        <w:ind w:firstLine="360"/>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 xml:space="preserve">Bu Qanunun </w:t>
      </w:r>
      <w:proofErr w:type="spellStart"/>
      <w:r w:rsidRPr="009A72D4">
        <w:rPr>
          <w:rFonts w:ascii="Times New Roman" w:eastAsia="Times New Roman" w:hAnsi="Times New Roman" w:cs="Times New Roman"/>
          <w:sz w:val="24"/>
          <w:szCs w:val="24"/>
          <w:lang w:val="az-Latn-AZ"/>
        </w:rPr>
        <w:t>pozulmasına</w:t>
      </w:r>
      <w:proofErr w:type="spellEnd"/>
      <w:r w:rsidRPr="009A72D4">
        <w:rPr>
          <w:rFonts w:ascii="Times New Roman" w:eastAsia="Times New Roman" w:hAnsi="Times New Roman" w:cs="Times New Roman"/>
          <w:sz w:val="24"/>
          <w:szCs w:val="24"/>
          <w:lang w:val="az-Latn-AZ"/>
        </w:rPr>
        <w:t xml:space="preserve"> görə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fiziki və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hüquqi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şəxslər Azərbaycan Respublikasının qanunvericiliyi ilə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nəzərdə</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tutulmuş</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qaydada məsuliyyət daşıyırlar.</w:t>
      </w:r>
    </w:p>
    <w:p w:rsidR="009A72D4" w:rsidRPr="009A72D4" w:rsidRDefault="009A72D4" w:rsidP="009A72D4">
      <w:pPr>
        <w:spacing w:after="0" w:line="240" w:lineRule="auto"/>
        <w:jc w:val="right"/>
        <w:rPr>
          <w:rFonts w:ascii="Times New Roman" w:eastAsia="Times New Roman" w:hAnsi="Times New Roman" w:cs="Times New Roman"/>
          <w:b/>
          <w:bCs/>
          <w:sz w:val="24"/>
          <w:szCs w:val="24"/>
        </w:rPr>
      </w:pPr>
      <w:r w:rsidRPr="009A72D4">
        <w:rPr>
          <w:rFonts w:ascii="Times New Roman" w:eastAsia="Times New Roman" w:hAnsi="Times New Roman" w:cs="Times New Roman"/>
          <w:b/>
          <w:bCs/>
          <w:sz w:val="24"/>
          <w:szCs w:val="24"/>
          <w:lang w:val="az-Latn-AZ"/>
        </w:rPr>
        <w:t> </w:t>
      </w:r>
    </w:p>
    <w:p w:rsidR="009A72D4" w:rsidRPr="009A72D4" w:rsidRDefault="009A72D4" w:rsidP="009A72D4">
      <w:pPr>
        <w:spacing w:after="0" w:line="240" w:lineRule="auto"/>
        <w:jc w:val="right"/>
        <w:rPr>
          <w:rFonts w:ascii="Times New Roman" w:eastAsia="Times New Roman" w:hAnsi="Times New Roman" w:cs="Times New Roman"/>
          <w:b/>
          <w:bCs/>
          <w:sz w:val="24"/>
          <w:szCs w:val="24"/>
        </w:rPr>
      </w:pPr>
      <w:r w:rsidRPr="009A72D4">
        <w:rPr>
          <w:rFonts w:ascii="Times New Roman" w:eastAsia="Times New Roman" w:hAnsi="Times New Roman" w:cs="Times New Roman"/>
          <w:b/>
          <w:bCs/>
          <w:sz w:val="24"/>
          <w:szCs w:val="24"/>
          <w:lang w:val="az-Latn-AZ"/>
        </w:rPr>
        <w:t>Azərbaycan Respublikasının Prezidenti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caps/>
          <w:sz w:val="24"/>
          <w:szCs w:val="24"/>
          <w:lang w:val="az-Latn-AZ"/>
        </w:rPr>
        <w:t>HEYDƏR</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ƏLİYEV</w:t>
      </w:r>
    </w:p>
    <w:p w:rsidR="009A72D4" w:rsidRPr="009A72D4" w:rsidRDefault="009A72D4" w:rsidP="009A72D4">
      <w:pPr>
        <w:spacing w:after="0" w:line="240" w:lineRule="auto"/>
        <w:ind w:left="720" w:hanging="720"/>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Bakı</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şəhəri, 11 dekabr 1998-ci il</w:t>
      </w:r>
    </w:p>
    <w:p w:rsidR="009A72D4" w:rsidRPr="009A72D4" w:rsidRDefault="009A72D4" w:rsidP="009A72D4">
      <w:pPr>
        <w:spacing w:after="0" w:line="240" w:lineRule="auto"/>
        <w:ind w:left="720" w:hanging="12"/>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 585-IQ</w:t>
      </w:r>
    </w:p>
    <w:p w:rsidR="009A72D4" w:rsidRPr="009A72D4" w:rsidRDefault="009A72D4" w:rsidP="009A72D4">
      <w:pPr>
        <w:spacing w:after="0" w:line="240" w:lineRule="auto"/>
        <w:ind w:left="720" w:hanging="12"/>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lastRenderedPageBreak/>
        <w:t> </w:t>
      </w:r>
    </w:p>
    <w:p w:rsidR="009A72D4" w:rsidRPr="009A72D4" w:rsidRDefault="009A72D4" w:rsidP="009A72D4">
      <w:pPr>
        <w:spacing w:after="0" w:line="240" w:lineRule="auto"/>
        <w:ind w:left="720" w:hanging="12"/>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 </w:t>
      </w:r>
    </w:p>
    <w:p w:rsidR="009A72D4" w:rsidRPr="009A72D4" w:rsidRDefault="009A72D4" w:rsidP="009A72D4">
      <w:pPr>
        <w:spacing w:after="0" w:line="240" w:lineRule="auto"/>
        <w:jc w:val="center"/>
        <w:rPr>
          <w:rFonts w:ascii="Times New Roman" w:eastAsia="Times New Roman" w:hAnsi="Times New Roman" w:cs="Times New Roman"/>
          <w:sz w:val="24"/>
          <w:szCs w:val="24"/>
        </w:rPr>
      </w:pPr>
      <w:r w:rsidRPr="009A72D4">
        <w:rPr>
          <w:rFonts w:ascii="Times New Roman" w:eastAsia="Times New Roman" w:hAnsi="Times New Roman" w:cs="Times New Roman"/>
          <w:b/>
          <w:bCs/>
          <w:sz w:val="24"/>
          <w:szCs w:val="24"/>
          <w:u w:val="single"/>
          <w:lang w:val="az-Latn-AZ"/>
        </w:rPr>
        <w:t>İSTİFADƏ OLUNMUŞ MƏNBƏ SƏNƏDLƏRİNİN SİYAHISI</w:t>
      </w:r>
    </w:p>
    <w:p w:rsidR="009A72D4" w:rsidRPr="009A72D4" w:rsidRDefault="009A72D4" w:rsidP="009A72D4">
      <w:pPr>
        <w:spacing w:after="0" w:line="240" w:lineRule="auto"/>
        <w:jc w:val="both"/>
        <w:rPr>
          <w:rFonts w:ascii="Times New Roman" w:eastAsia="Times New Roman" w:hAnsi="Times New Roman" w:cs="Times New Roman"/>
          <w:sz w:val="24"/>
          <w:szCs w:val="24"/>
        </w:rPr>
      </w:pPr>
      <w:r w:rsidRPr="009A72D4">
        <w:rPr>
          <w:rFonts w:ascii="Times New Roman" w:eastAsia="Times New Roman" w:hAnsi="Times New Roman" w:cs="Times New Roman"/>
          <w:b/>
          <w:bCs/>
          <w:sz w:val="24"/>
          <w:szCs w:val="24"/>
          <w:lang w:val="az-Latn-AZ"/>
        </w:rPr>
        <w:t> </w:t>
      </w:r>
    </w:p>
    <w:p w:rsidR="009A72D4" w:rsidRPr="009A72D4" w:rsidRDefault="009A72D4" w:rsidP="009A72D4">
      <w:pPr>
        <w:spacing w:after="0" w:line="240" w:lineRule="auto"/>
        <w:ind w:left="360" w:hanging="360"/>
        <w:jc w:val="both"/>
        <w:rPr>
          <w:rFonts w:ascii="Times New Roman" w:eastAsia="Times New Roman" w:hAnsi="Times New Roman" w:cs="Times New Roman"/>
          <w:sz w:val="24"/>
          <w:szCs w:val="24"/>
        </w:rPr>
      </w:pPr>
      <w:r w:rsidRPr="009A72D4">
        <w:rPr>
          <w:rFonts w:ascii="Times New Roman" w:eastAsia="Times New Roman" w:hAnsi="Times New Roman" w:cs="Times New Roman"/>
          <w:b/>
          <w:bCs/>
          <w:sz w:val="24"/>
          <w:szCs w:val="24"/>
          <w:lang w:val="az-Latn-AZ"/>
        </w:rPr>
        <w:t>1.</w:t>
      </w:r>
      <w:r w:rsidRPr="009A72D4">
        <w:rPr>
          <w:rFonts w:ascii="Times New Roman" w:eastAsia="Times New Roman" w:hAnsi="Times New Roman" w:cs="Times New Roman"/>
          <w:sz w:val="24"/>
          <w:szCs w:val="24"/>
          <w:lang w:val="az-Latn-AZ"/>
        </w:rPr>
        <w:t>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24 may 2002-ci il tarixli 333-IIQD nömrəli Azərbaycan Respublikasının Qanunu (</w:t>
      </w:r>
      <w:r w:rsidRPr="009A72D4">
        <w:rPr>
          <w:rFonts w:ascii="Times New Roman" w:eastAsia="Times New Roman" w:hAnsi="Times New Roman" w:cs="Times New Roman"/>
          <w:b/>
          <w:bCs/>
          <w:sz w:val="24"/>
          <w:szCs w:val="24"/>
          <w:lang w:val="az-Latn-AZ"/>
        </w:rPr>
        <w:t>Azərbaycan Respublikasının Qanunvericilik Toplusu, 2002-ci il, № 6, maddə 328</w:t>
      </w:r>
      <w:r w:rsidRPr="009A72D4">
        <w:rPr>
          <w:rFonts w:ascii="Times New Roman" w:eastAsia="Times New Roman" w:hAnsi="Times New Roman" w:cs="Times New Roman"/>
          <w:sz w:val="24"/>
          <w:szCs w:val="24"/>
          <w:lang w:val="az-Latn-AZ"/>
        </w:rPr>
        <w:t>)</w:t>
      </w:r>
    </w:p>
    <w:p w:rsidR="009A72D4" w:rsidRPr="009A72D4" w:rsidRDefault="009A72D4" w:rsidP="009A72D4">
      <w:pPr>
        <w:spacing w:after="0" w:line="240" w:lineRule="auto"/>
        <w:ind w:left="360" w:hanging="360"/>
        <w:jc w:val="both"/>
        <w:rPr>
          <w:rFonts w:ascii="Times New Roman" w:eastAsia="Times New Roman" w:hAnsi="Times New Roman" w:cs="Times New Roman"/>
          <w:sz w:val="24"/>
          <w:szCs w:val="24"/>
        </w:rPr>
      </w:pPr>
      <w:r w:rsidRPr="009A72D4">
        <w:rPr>
          <w:rFonts w:ascii="Times New Roman" w:eastAsia="Times New Roman" w:hAnsi="Times New Roman" w:cs="Times New Roman"/>
          <w:b/>
          <w:bCs/>
          <w:sz w:val="24"/>
          <w:szCs w:val="24"/>
          <w:lang w:val="az-Latn-AZ"/>
        </w:rPr>
        <w:t>2.</w:t>
      </w:r>
      <w:r w:rsidRPr="009A72D4">
        <w:rPr>
          <w:rFonts w:ascii="Times New Roman" w:eastAsia="Times New Roman" w:hAnsi="Times New Roman" w:cs="Times New Roman"/>
          <w:sz w:val="24"/>
          <w:szCs w:val="24"/>
          <w:lang w:val="az-Latn-AZ"/>
        </w:rPr>
        <w:t>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5 mart 2004-cü il tarixli 598-IIQD nömrəli Azərbaycan Respublikasının Qanunu (</w:t>
      </w:r>
      <w:r w:rsidRPr="009A72D4">
        <w:rPr>
          <w:rFonts w:ascii="Times New Roman" w:eastAsia="Times New Roman" w:hAnsi="Times New Roman" w:cs="Times New Roman"/>
          <w:b/>
          <w:bCs/>
          <w:sz w:val="24"/>
          <w:szCs w:val="24"/>
          <w:lang w:val="az-Latn-AZ"/>
        </w:rPr>
        <w:t>Azərbaycan Respublikasının Qanunvericilik Toplusu, 2004-cü il, № 3, maddə 133</w:t>
      </w:r>
      <w:r w:rsidRPr="009A72D4">
        <w:rPr>
          <w:rFonts w:ascii="Times New Roman" w:eastAsia="Times New Roman" w:hAnsi="Times New Roman" w:cs="Times New Roman"/>
          <w:sz w:val="24"/>
          <w:szCs w:val="24"/>
          <w:lang w:val="az-Latn-AZ"/>
        </w:rPr>
        <w:t>)</w:t>
      </w:r>
    </w:p>
    <w:p w:rsidR="009A72D4" w:rsidRPr="009A72D4" w:rsidRDefault="009A72D4" w:rsidP="009A72D4">
      <w:pPr>
        <w:spacing w:after="0" w:line="240" w:lineRule="auto"/>
        <w:ind w:left="360" w:hanging="360"/>
        <w:jc w:val="both"/>
        <w:rPr>
          <w:rFonts w:ascii="Times New Roman" w:eastAsia="Times New Roman" w:hAnsi="Times New Roman" w:cs="Times New Roman"/>
          <w:sz w:val="24"/>
          <w:szCs w:val="24"/>
        </w:rPr>
      </w:pPr>
      <w:r w:rsidRPr="009A72D4">
        <w:rPr>
          <w:rFonts w:ascii="Times New Roman" w:eastAsia="Times New Roman" w:hAnsi="Times New Roman" w:cs="Times New Roman"/>
          <w:b/>
          <w:bCs/>
          <w:sz w:val="24"/>
          <w:szCs w:val="24"/>
          <w:lang w:val="az-Latn-AZ"/>
        </w:rPr>
        <w:t>3.</w:t>
      </w:r>
      <w:r w:rsidRPr="009A72D4">
        <w:rPr>
          <w:rFonts w:ascii="Times New Roman" w:eastAsia="Times New Roman" w:hAnsi="Times New Roman" w:cs="Times New Roman"/>
          <w:sz w:val="24"/>
          <w:szCs w:val="24"/>
          <w:lang w:val="az-Latn-AZ"/>
        </w:rPr>
        <w:t>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2 iyun 2008-ci il tarixli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b/>
          <w:bCs/>
          <w:sz w:val="24"/>
          <w:szCs w:val="24"/>
          <w:lang w:val="az-Latn-AZ"/>
        </w:rPr>
        <w:t>618-IIIQD</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nömrəli Azərbaycan Respublikasının Qanunu (</w:t>
      </w:r>
      <w:r w:rsidRPr="009A72D4">
        <w:rPr>
          <w:rFonts w:ascii="Times New Roman" w:eastAsia="Times New Roman" w:hAnsi="Times New Roman" w:cs="Times New Roman"/>
          <w:b/>
          <w:bCs/>
          <w:sz w:val="24"/>
          <w:szCs w:val="24"/>
          <w:lang w:val="az-Latn-AZ"/>
        </w:rPr>
        <w:t>Azərbaycan Respublikasının Qanunvericilik Toplusu, 2008-ci il, № 6, maddə 462</w:t>
      </w:r>
      <w:r w:rsidRPr="009A72D4">
        <w:rPr>
          <w:rFonts w:ascii="Times New Roman" w:eastAsia="Times New Roman" w:hAnsi="Times New Roman" w:cs="Times New Roman"/>
          <w:sz w:val="24"/>
          <w:szCs w:val="24"/>
          <w:lang w:val="az-Latn-AZ"/>
        </w:rPr>
        <w:t>)</w:t>
      </w:r>
    </w:p>
    <w:p w:rsidR="009A72D4" w:rsidRPr="009A72D4" w:rsidRDefault="009A72D4" w:rsidP="009A72D4">
      <w:pPr>
        <w:spacing w:after="0" w:line="240" w:lineRule="auto"/>
        <w:ind w:left="360" w:hanging="360"/>
        <w:jc w:val="both"/>
        <w:rPr>
          <w:rFonts w:ascii="Times New Roman" w:eastAsia="Times New Roman" w:hAnsi="Times New Roman" w:cs="Times New Roman"/>
          <w:sz w:val="24"/>
          <w:szCs w:val="24"/>
        </w:rPr>
      </w:pPr>
      <w:r w:rsidRPr="009A72D4">
        <w:rPr>
          <w:rFonts w:ascii="Times New Roman" w:eastAsia="Times New Roman" w:hAnsi="Times New Roman" w:cs="Times New Roman"/>
          <w:b/>
          <w:bCs/>
          <w:sz w:val="24"/>
          <w:szCs w:val="24"/>
          <w:lang w:val="az-Latn-AZ"/>
        </w:rPr>
        <w:t>4.</w:t>
      </w:r>
      <w:r w:rsidRPr="009A72D4">
        <w:rPr>
          <w:rFonts w:ascii="Times New Roman" w:eastAsia="Times New Roman" w:hAnsi="Times New Roman" w:cs="Times New Roman"/>
          <w:sz w:val="24"/>
          <w:szCs w:val="24"/>
          <w:lang w:val="az-Latn-AZ"/>
        </w:rPr>
        <w:t>      </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13 iyun 2008-ci il</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tarixli</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648-IIIQD</w:t>
      </w:r>
      <w:r w:rsidRPr="003B77C6">
        <w:rPr>
          <w:rFonts w:ascii="Times New Roman" w:eastAsia="Times New Roman" w:hAnsi="Times New Roman" w:cs="Times New Roman"/>
          <w:sz w:val="24"/>
          <w:szCs w:val="24"/>
          <w:lang w:val="az-Latn-AZ"/>
        </w:rPr>
        <w:t> </w:t>
      </w:r>
      <w:r w:rsidRPr="009A72D4">
        <w:rPr>
          <w:rFonts w:ascii="Times New Roman" w:eastAsia="Times New Roman" w:hAnsi="Times New Roman" w:cs="Times New Roman"/>
          <w:sz w:val="24"/>
          <w:szCs w:val="24"/>
          <w:lang w:val="az-Latn-AZ"/>
        </w:rPr>
        <w:t>nömrəli Azərbaycan Respublikasının Qanunu (</w:t>
      </w:r>
      <w:r w:rsidRPr="009A72D4">
        <w:rPr>
          <w:rFonts w:ascii="Times New Roman" w:eastAsia="Times New Roman" w:hAnsi="Times New Roman" w:cs="Times New Roman"/>
          <w:b/>
          <w:bCs/>
          <w:sz w:val="24"/>
          <w:szCs w:val="24"/>
          <w:lang w:val="az-Latn-AZ"/>
        </w:rPr>
        <w:t>Azərbaycan </w:t>
      </w:r>
      <w:r w:rsidRPr="003B77C6">
        <w:rPr>
          <w:rFonts w:ascii="Times New Roman" w:eastAsia="Times New Roman" w:hAnsi="Times New Roman" w:cs="Times New Roman"/>
          <w:b/>
          <w:bCs/>
          <w:sz w:val="24"/>
          <w:szCs w:val="24"/>
          <w:lang w:val="az-Latn-AZ"/>
        </w:rPr>
        <w:t> </w:t>
      </w:r>
      <w:r w:rsidRPr="009A72D4">
        <w:rPr>
          <w:rFonts w:ascii="Times New Roman" w:eastAsia="Times New Roman" w:hAnsi="Times New Roman" w:cs="Times New Roman"/>
          <w:b/>
          <w:bCs/>
          <w:sz w:val="24"/>
          <w:szCs w:val="24"/>
          <w:lang w:val="az-Latn-AZ"/>
        </w:rPr>
        <w:t>Respublikasının Qanunvericilik Toplusu, 2008-ci il, №7, maddə 602</w:t>
      </w:r>
      <w:r w:rsidRPr="009A72D4">
        <w:rPr>
          <w:rFonts w:ascii="Times New Roman" w:eastAsia="Times New Roman" w:hAnsi="Times New Roman" w:cs="Times New Roman"/>
          <w:sz w:val="24"/>
          <w:szCs w:val="24"/>
          <w:lang w:val="az-Latn-AZ"/>
        </w:rPr>
        <w:t>)</w:t>
      </w:r>
    </w:p>
    <w:p w:rsidR="009A72D4" w:rsidRPr="009A72D4" w:rsidRDefault="009A72D4" w:rsidP="009A72D4">
      <w:pPr>
        <w:spacing w:after="0" w:line="240" w:lineRule="auto"/>
        <w:jc w:val="both"/>
        <w:rPr>
          <w:rFonts w:ascii="Times New Roman" w:eastAsia="Times New Roman" w:hAnsi="Times New Roman" w:cs="Times New Roman"/>
          <w:sz w:val="24"/>
          <w:szCs w:val="24"/>
        </w:rPr>
      </w:pPr>
      <w:r w:rsidRPr="009A72D4">
        <w:rPr>
          <w:rFonts w:ascii="Times New Roman" w:eastAsia="Times New Roman" w:hAnsi="Times New Roman" w:cs="Times New Roman"/>
          <w:sz w:val="24"/>
          <w:szCs w:val="24"/>
          <w:lang w:val="az-Latn-AZ"/>
        </w:rPr>
        <w:t> </w:t>
      </w:r>
    </w:p>
    <w:p w:rsidR="00EF3200" w:rsidRPr="003B77C6" w:rsidRDefault="00EF3200">
      <w:pPr>
        <w:rPr>
          <w:rFonts w:ascii="Times New Roman" w:hAnsi="Times New Roman" w:cs="Times New Roman"/>
          <w:sz w:val="24"/>
          <w:szCs w:val="24"/>
        </w:rPr>
      </w:pPr>
    </w:p>
    <w:sectPr w:rsidR="00EF3200" w:rsidRPr="003B7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D4"/>
    <w:rsid w:val="002250AB"/>
    <w:rsid w:val="00225EB7"/>
    <w:rsid w:val="003B77C6"/>
    <w:rsid w:val="005E7A1B"/>
    <w:rsid w:val="008C6340"/>
    <w:rsid w:val="009A72D4"/>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23682-92B6-4157-8074-23CE6ADF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A72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72D4"/>
    <w:rPr>
      <w:rFonts w:ascii="Times New Roman" w:eastAsia="Times New Roman" w:hAnsi="Times New Roman" w:cs="Times New Roman"/>
      <w:b/>
      <w:bCs/>
      <w:sz w:val="36"/>
      <w:szCs w:val="36"/>
    </w:rPr>
  </w:style>
  <w:style w:type="paragraph" w:customStyle="1" w:styleId="nexttonumber">
    <w:name w:val="nexttonumber"/>
    <w:basedOn w:val="Normal"/>
    <w:rsid w:val="009A72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A72D4"/>
  </w:style>
  <w:style w:type="paragraph" w:customStyle="1" w:styleId="lawtype">
    <w:name w:val="lawtype"/>
    <w:basedOn w:val="Normal"/>
    <w:rsid w:val="009A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dde">
    <w:name w:val="madde"/>
    <w:basedOn w:val="Normal"/>
    <w:rsid w:val="009A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r1">
    <w:name w:val="lar1"/>
    <w:basedOn w:val="Normal"/>
    <w:rsid w:val="009A72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ddechar">
    <w:name w:val="maddechar"/>
    <w:basedOn w:val="DefaultParagraphFont"/>
    <w:rsid w:val="009A72D4"/>
  </w:style>
  <w:style w:type="paragraph" w:customStyle="1" w:styleId="mecelle">
    <w:name w:val="mecelle"/>
    <w:basedOn w:val="Normal"/>
    <w:rsid w:val="009A72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72D4"/>
    <w:rPr>
      <w:color w:val="0000FF"/>
      <w:u w:val="single"/>
    </w:rPr>
  </w:style>
  <w:style w:type="character" w:styleId="FollowedHyperlink">
    <w:name w:val="FollowedHyperlink"/>
    <w:basedOn w:val="DefaultParagraphFont"/>
    <w:uiPriority w:val="99"/>
    <w:semiHidden/>
    <w:unhideWhenUsed/>
    <w:rsid w:val="009A72D4"/>
    <w:rPr>
      <w:color w:val="800080"/>
      <w:u w:val="single"/>
    </w:rPr>
  </w:style>
  <w:style w:type="character" w:styleId="EndnoteReference">
    <w:name w:val="endnote reference"/>
    <w:basedOn w:val="DefaultParagraphFont"/>
    <w:uiPriority w:val="99"/>
    <w:semiHidden/>
    <w:unhideWhenUsed/>
    <w:rsid w:val="009A72D4"/>
  </w:style>
  <w:style w:type="paragraph" w:styleId="BodyText">
    <w:name w:val="Body Text"/>
    <w:basedOn w:val="Normal"/>
    <w:link w:val="BodyTextChar"/>
    <w:uiPriority w:val="99"/>
    <w:semiHidden/>
    <w:unhideWhenUsed/>
    <w:rsid w:val="009A72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9A72D4"/>
    <w:rPr>
      <w:rFonts w:ascii="Times New Roman" w:eastAsia="Times New Roman" w:hAnsi="Times New Roman" w:cs="Times New Roman"/>
      <w:sz w:val="24"/>
      <w:szCs w:val="24"/>
    </w:rPr>
  </w:style>
  <w:style w:type="character" w:customStyle="1" w:styleId="mecellechar">
    <w:name w:val="mecellechar"/>
    <w:basedOn w:val="DefaultParagraphFont"/>
    <w:rsid w:val="009A72D4"/>
  </w:style>
  <w:style w:type="paragraph" w:customStyle="1" w:styleId="bottomima">
    <w:name w:val="bottomima"/>
    <w:basedOn w:val="Normal"/>
    <w:rsid w:val="009A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no">
    <w:name w:val="bottomno"/>
    <w:basedOn w:val="Normal"/>
    <w:rsid w:val="009A72D4"/>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A72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9A72D4"/>
    <w:rPr>
      <w:rFonts w:ascii="Times New Roman" w:eastAsia="Times New Roman" w:hAnsi="Times New Roman" w:cs="Times New Roman"/>
      <w:sz w:val="24"/>
      <w:szCs w:val="24"/>
    </w:rPr>
  </w:style>
  <w:style w:type="paragraph" w:styleId="NormalWeb">
    <w:name w:val="Normal (Web)"/>
    <w:basedOn w:val="Normal"/>
    <w:uiPriority w:val="99"/>
    <w:semiHidden/>
    <w:unhideWhenUsed/>
    <w:rsid w:val="009A72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4332879">
          <w:marLeft w:val="0"/>
          <w:marRight w:val="0"/>
          <w:marTop w:val="0"/>
          <w:marBottom w:val="0"/>
          <w:divBdr>
            <w:top w:val="none" w:sz="0" w:space="0" w:color="auto"/>
            <w:left w:val="none" w:sz="0" w:space="0" w:color="auto"/>
            <w:bottom w:val="none" w:sz="0" w:space="0" w:color="auto"/>
            <w:right w:val="none" w:sz="0" w:space="0" w:color="auto"/>
          </w:divBdr>
          <w:divsChild>
            <w:div w:id="1138717989">
              <w:marLeft w:val="0"/>
              <w:marRight w:val="0"/>
              <w:marTop w:val="0"/>
              <w:marBottom w:val="0"/>
              <w:divBdr>
                <w:top w:val="none" w:sz="0" w:space="0" w:color="auto"/>
                <w:left w:val="none" w:sz="0" w:space="0" w:color="auto"/>
                <w:bottom w:val="none" w:sz="0" w:space="0" w:color="auto"/>
                <w:right w:val="none" w:sz="0" w:space="0" w:color="auto"/>
              </w:divBdr>
            </w:div>
            <w:div w:id="1100956292">
              <w:marLeft w:val="0"/>
              <w:marRight w:val="0"/>
              <w:marTop w:val="0"/>
              <w:marBottom w:val="0"/>
              <w:divBdr>
                <w:top w:val="none" w:sz="0" w:space="0" w:color="auto"/>
                <w:left w:val="none" w:sz="0" w:space="0" w:color="auto"/>
                <w:bottom w:val="none" w:sz="0" w:space="0" w:color="auto"/>
                <w:right w:val="none" w:sz="0" w:space="0" w:color="auto"/>
              </w:divBdr>
            </w:div>
            <w:div w:id="1781685169">
              <w:marLeft w:val="0"/>
              <w:marRight w:val="0"/>
              <w:marTop w:val="0"/>
              <w:marBottom w:val="0"/>
              <w:divBdr>
                <w:top w:val="none" w:sz="0" w:space="0" w:color="auto"/>
                <w:left w:val="none" w:sz="0" w:space="0" w:color="auto"/>
                <w:bottom w:val="none" w:sz="0" w:space="0" w:color="auto"/>
                <w:right w:val="none" w:sz="0" w:space="0" w:color="auto"/>
              </w:divBdr>
            </w:div>
            <w:div w:id="908198961">
              <w:marLeft w:val="0"/>
              <w:marRight w:val="0"/>
              <w:marTop w:val="0"/>
              <w:marBottom w:val="0"/>
              <w:divBdr>
                <w:top w:val="none" w:sz="0" w:space="0" w:color="auto"/>
                <w:left w:val="none" w:sz="0" w:space="0" w:color="auto"/>
                <w:bottom w:val="none" w:sz="0" w:space="0" w:color="auto"/>
                <w:right w:val="none" w:sz="0" w:space="0" w:color="auto"/>
              </w:divBdr>
            </w:div>
            <w:div w:id="1551578751">
              <w:marLeft w:val="0"/>
              <w:marRight w:val="0"/>
              <w:marTop w:val="0"/>
              <w:marBottom w:val="0"/>
              <w:divBdr>
                <w:top w:val="none" w:sz="0" w:space="0" w:color="auto"/>
                <w:left w:val="none" w:sz="0" w:space="0" w:color="auto"/>
                <w:bottom w:val="none" w:sz="0" w:space="0" w:color="auto"/>
                <w:right w:val="none" w:sz="0" w:space="0" w:color="auto"/>
              </w:divBdr>
            </w:div>
            <w:div w:id="991762111">
              <w:marLeft w:val="0"/>
              <w:marRight w:val="0"/>
              <w:marTop w:val="0"/>
              <w:marBottom w:val="0"/>
              <w:divBdr>
                <w:top w:val="none" w:sz="0" w:space="0" w:color="auto"/>
                <w:left w:val="none" w:sz="0" w:space="0" w:color="auto"/>
                <w:bottom w:val="none" w:sz="0" w:space="0" w:color="auto"/>
                <w:right w:val="none" w:sz="0" w:space="0" w:color="auto"/>
              </w:divBdr>
            </w:div>
            <w:div w:id="666205886">
              <w:marLeft w:val="0"/>
              <w:marRight w:val="0"/>
              <w:marTop w:val="0"/>
              <w:marBottom w:val="0"/>
              <w:divBdr>
                <w:top w:val="none" w:sz="0" w:space="0" w:color="auto"/>
                <w:left w:val="none" w:sz="0" w:space="0" w:color="auto"/>
                <w:bottom w:val="none" w:sz="0" w:space="0" w:color="auto"/>
                <w:right w:val="none" w:sz="0" w:space="0" w:color="auto"/>
              </w:divBdr>
            </w:div>
            <w:div w:id="1545825468">
              <w:marLeft w:val="0"/>
              <w:marRight w:val="0"/>
              <w:marTop w:val="0"/>
              <w:marBottom w:val="0"/>
              <w:divBdr>
                <w:top w:val="none" w:sz="0" w:space="0" w:color="auto"/>
                <w:left w:val="none" w:sz="0" w:space="0" w:color="auto"/>
                <w:bottom w:val="none" w:sz="0" w:space="0" w:color="auto"/>
                <w:right w:val="none" w:sz="0" w:space="0" w:color="auto"/>
              </w:divBdr>
            </w:div>
            <w:div w:id="3194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2572</Words>
  <Characters>14662</Characters>
  <Application>Microsoft Office Word</Application>
  <DocSecurity>0</DocSecurity>
  <Lines>122</Lines>
  <Paragraphs>34</Paragraphs>
  <ScaleCrop>false</ScaleCrop>
  <Company/>
  <LinksUpToDate>false</LinksUpToDate>
  <CharactersWithSpaces>17200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2016-01-18T08:05:00Z</dcterms:created>
  <dcterms:modified xsi:type="dcterms:W3CDTF">2016-01-18T08:07:00Z</dcterms:modified>
</cp:coreProperties>
</file>