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011C" w:rsidRPr="009B011C" w:rsidRDefault="009B011C" w:rsidP="009B011C">
      <w:pPr>
        <w:spacing w:after="0" w:line="240" w:lineRule="auto"/>
        <w:ind w:firstLine="482"/>
        <w:jc w:val="center"/>
        <w:rPr>
          <w:rFonts w:ascii="Times New Roman" w:eastAsia="Times New Roman" w:hAnsi="Times New Roman" w:cs="Times New Roman"/>
          <w:sz w:val="24"/>
          <w:szCs w:val="24"/>
          <w:lang w:val="en-US"/>
        </w:rPr>
      </w:pPr>
      <w:r w:rsidRPr="009B011C">
        <w:rPr>
          <w:rFonts w:ascii="Palatino Linotype" w:eastAsia="Times New Roman" w:hAnsi="Palatino Linotype" w:cs="Times New Roman"/>
          <w:b/>
          <w:bCs/>
          <w:sz w:val="24"/>
          <w:szCs w:val="24"/>
        </w:rPr>
        <w:t>İnformasiya əldə etmək haqqında</w:t>
      </w:r>
    </w:p>
    <w:p w:rsidR="009B011C" w:rsidRPr="009B011C" w:rsidRDefault="009B011C" w:rsidP="009B011C">
      <w:pPr>
        <w:spacing w:after="0" w:line="240" w:lineRule="auto"/>
        <w:ind w:firstLine="482"/>
        <w:jc w:val="center"/>
        <w:rPr>
          <w:rFonts w:ascii="Times New Roman" w:eastAsia="Times New Roman" w:hAnsi="Times New Roman" w:cs="Times New Roman"/>
          <w:sz w:val="24"/>
          <w:szCs w:val="24"/>
          <w:lang w:val="en-US"/>
        </w:rPr>
      </w:pPr>
      <w:r w:rsidRPr="009B011C">
        <w:rPr>
          <w:rFonts w:ascii="Palatino Linotype" w:eastAsia="Times New Roman" w:hAnsi="Palatino Linotype" w:cs="Times New Roman"/>
          <w:b/>
          <w:bCs/>
          <w:sz w:val="24"/>
          <w:szCs w:val="24"/>
        </w:rPr>
        <w:t> </w:t>
      </w:r>
    </w:p>
    <w:p w:rsidR="009B011C" w:rsidRPr="009B011C" w:rsidRDefault="009B011C" w:rsidP="009B011C">
      <w:pPr>
        <w:spacing w:after="0" w:line="240" w:lineRule="auto"/>
        <w:ind w:firstLine="482"/>
        <w:jc w:val="center"/>
        <w:rPr>
          <w:rFonts w:ascii="Times New Roman" w:eastAsia="Times New Roman" w:hAnsi="Times New Roman" w:cs="Times New Roman"/>
          <w:sz w:val="24"/>
          <w:szCs w:val="24"/>
          <w:lang w:val="en-US"/>
        </w:rPr>
      </w:pPr>
      <w:r w:rsidRPr="009B011C">
        <w:rPr>
          <w:rFonts w:ascii="Palatino Linotype" w:eastAsia="Times New Roman" w:hAnsi="Palatino Linotype" w:cs="Times New Roman"/>
          <w:sz w:val="24"/>
          <w:szCs w:val="24"/>
        </w:rPr>
        <w:t>AZƏRBAYCAN RESPUBLİKASININ QANUNU</w:t>
      </w:r>
    </w:p>
    <w:p w:rsidR="009B011C" w:rsidRPr="009B011C" w:rsidRDefault="009B011C" w:rsidP="009B011C">
      <w:pPr>
        <w:shd w:val="clear" w:color="auto" w:fill="FFFFFF"/>
        <w:spacing w:after="0" w:line="240" w:lineRule="auto"/>
        <w:ind w:left="22" w:right="7" w:firstLine="458"/>
        <w:jc w:val="center"/>
        <w:rPr>
          <w:rFonts w:ascii="Times New Roman" w:eastAsia="Times New Roman" w:hAnsi="Times New Roman" w:cs="Times New Roman"/>
          <w:sz w:val="24"/>
          <w:szCs w:val="24"/>
          <w:lang w:val="en-US"/>
        </w:rPr>
      </w:pPr>
      <w:r w:rsidRPr="009B011C">
        <w:rPr>
          <w:rFonts w:ascii="Palatino Linotype" w:eastAsia="Times New Roman" w:hAnsi="Palatino Linotype" w:cs="Times New Roman"/>
          <w:sz w:val="24"/>
          <w:szCs w:val="24"/>
        </w:rPr>
        <w:t> </w:t>
      </w:r>
    </w:p>
    <w:p w:rsidR="009B011C" w:rsidRPr="009B011C" w:rsidRDefault="009B011C" w:rsidP="009B011C">
      <w:pPr>
        <w:shd w:val="clear" w:color="auto" w:fill="FFFFFF"/>
        <w:spacing w:after="0" w:line="240" w:lineRule="auto"/>
        <w:ind w:left="22" w:right="7" w:firstLine="458"/>
        <w:jc w:val="center"/>
        <w:rPr>
          <w:rFonts w:ascii="Times New Roman" w:eastAsia="Times New Roman" w:hAnsi="Times New Roman" w:cs="Times New Roman"/>
          <w:sz w:val="24"/>
          <w:szCs w:val="24"/>
          <w:lang w:val="en-US"/>
        </w:rPr>
      </w:pPr>
      <w:r w:rsidRPr="009B011C">
        <w:rPr>
          <w:rFonts w:ascii="Palatino Linotype" w:eastAsia="Times New Roman" w:hAnsi="Palatino Linotype" w:cs="Times New Roman"/>
          <w:sz w:val="24"/>
          <w:szCs w:val="24"/>
        </w:rPr>
        <w:t>I fəsil</w:t>
      </w:r>
    </w:p>
    <w:p w:rsidR="009B011C" w:rsidRPr="009B011C" w:rsidRDefault="009B011C" w:rsidP="009B011C">
      <w:pPr>
        <w:shd w:val="clear" w:color="auto" w:fill="FFFFFF"/>
        <w:spacing w:after="0" w:line="240" w:lineRule="auto"/>
        <w:ind w:left="22" w:right="7" w:firstLine="458"/>
        <w:jc w:val="center"/>
        <w:rPr>
          <w:rFonts w:ascii="Times New Roman" w:eastAsia="Times New Roman" w:hAnsi="Times New Roman" w:cs="Times New Roman"/>
          <w:sz w:val="24"/>
          <w:szCs w:val="24"/>
          <w:lang w:val="en-US"/>
        </w:rPr>
      </w:pPr>
      <w:r w:rsidRPr="009B011C">
        <w:rPr>
          <w:rFonts w:ascii="Palatino Linotype" w:eastAsia="Times New Roman" w:hAnsi="Palatino Linotype" w:cs="Times New Roman"/>
          <w:b/>
          <w:bCs/>
          <w:sz w:val="24"/>
          <w:szCs w:val="24"/>
        </w:rPr>
        <w:t>Ümumi müddəalar</w:t>
      </w:r>
    </w:p>
    <w:p w:rsidR="009B011C" w:rsidRPr="009B011C" w:rsidRDefault="009B011C" w:rsidP="009B011C">
      <w:pPr>
        <w:shd w:val="clear" w:color="auto" w:fill="FFFFFF"/>
        <w:spacing w:after="0" w:line="240" w:lineRule="auto"/>
        <w:ind w:left="22" w:right="7" w:firstLine="458"/>
        <w:rPr>
          <w:rFonts w:ascii="Times New Roman" w:eastAsia="Times New Roman" w:hAnsi="Times New Roman" w:cs="Times New Roman"/>
          <w:sz w:val="24"/>
          <w:szCs w:val="24"/>
          <w:lang w:val="en-US"/>
        </w:rPr>
      </w:pPr>
      <w:r w:rsidRPr="009B011C">
        <w:rPr>
          <w:rFonts w:ascii="Palatino Linotype" w:eastAsia="Times New Roman" w:hAnsi="Palatino Linotype" w:cs="Times New Roman"/>
          <w:sz w:val="24"/>
          <w:szCs w:val="24"/>
        </w:rPr>
        <w:t> </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Maddə 1</w:t>
      </w:r>
      <w:r w:rsidRPr="009B011C">
        <w:rPr>
          <w:rFonts w:ascii="Palatino Linotype" w:eastAsia="Times New Roman" w:hAnsi="Palatino Linotype" w:cs="Times New Roman"/>
          <w:b/>
          <w:bCs/>
        </w:rPr>
        <w:t>. Qanunun məqsədi</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b/>
          <w:bCs/>
        </w:rPr>
        <w:t> </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Bu Qanunun məqsədi Azərbaycan Respublikası Konstitusiyasının 50-ci maddəsi ilə təsbit olunmuş məlumat əldə etmək hüququnun sərbəst, maneəsiz və hamı üçün bərabər şərtlərlə, açıq cəmiyyətin və demokratik hüquqi dövlətin prinsipləri əsasında təmin edilməsinin hüquqi əsaslarını müəyyənləşdirməkdən, həmçinin, ictimai vəzifələrin yerinə yetirilməsinə vətəndaşlar tərəfindən nəzarət olunmasına şərait yaratmaqdan ibarətdir.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 </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Maddə 2. </w:t>
      </w:r>
      <w:r w:rsidRPr="009B011C">
        <w:rPr>
          <w:rFonts w:ascii="Palatino Linotype" w:eastAsia="Times New Roman" w:hAnsi="Palatino Linotype" w:cs="Times New Roman"/>
          <w:b/>
          <w:bCs/>
        </w:rPr>
        <w:t>İnformasiya əldə etmək azadlığı</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 </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2.1. Azərbaycan Respublikasında informasiyanın əldə olunması azaddır.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2.2. Hər kəs özü birbaşa və ya nümayəndəsi vasitəsilə informasiya sahibinə müraciət etmək, informasiyanın növünü və əldə etmə formasını seçmək hüququna malikdir.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2.3. İnformasiya sahibinə müraciət edən hər kəs:</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2.3.1. sorğu edilən informasiyanın informasiya sahibində olub-olmadığını öyrənmək, bu informasiya olmadıqda onu əldə etmək üçün yardımçı məlumatlar almaq;</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2.3.2. informasiya sahibi sorğu edilən informasiyaya malik olduqda onu sərbəst, maneəsiz və hamı üçün bərabər şərtlərlə əldə etmək hüququna malikdir.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2.4. Fiziki şəxslərin özləri barəsindəki sənədləşdirilmiş informasiya ilə maneəsiz tanış olmaq, onu əldə etmək, bu informasiyada dəqiqləşdirmələr aparılmasını tələb etmək, informasiyadan kimlərin və hansı məqsədlə istifadə etdiyini öyrənmək hüququ vardır.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2.4-1. İnformasiyanın əldə edilməsinə o şərtlə icazə verilir ki, bu, Azərbaycan Respublikasının siyasi, iqtisadi, hərbi, maliyyə-kredit və valyuta siyasəti sahələrində maraqlarının qorunması, ictimai qaydanın, sağlamlığın və mənəviyyatın mühafizəsi, digər şəxslərin hüquq və azadlıqlarının, kommersiya və digər iqtisadi maraqlarının qorunması, məhkəmənin nüfuzunun və qərəzsizliyinin</w:t>
      </w:r>
      <w:r w:rsidRPr="009B011C">
        <w:rPr>
          <w:rFonts w:ascii="Georgia" w:hAnsi="Georgia"/>
          <w:color w:val="555555"/>
          <w:sz w:val="23"/>
          <w:szCs w:val="23"/>
          <w:shd w:val="clear" w:color="auto" w:fill="FFFFFF"/>
        </w:rPr>
        <w:t xml:space="preserve">, </w:t>
      </w:r>
      <w:r w:rsidRPr="009B011C">
        <w:rPr>
          <w:rFonts w:ascii="Palatino Linotype" w:eastAsia="Times New Roman" w:hAnsi="Palatino Linotype" w:cs="Times New Roman"/>
          <w:i/>
        </w:rPr>
        <w:t>cinayət işləri üzrə ibtidai araşdırmanın normal gedişinin</w:t>
      </w:r>
      <w:r w:rsidRPr="009B011C">
        <w:rPr>
          <w:rFonts w:ascii="Palatino Linotype" w:eastAsia="Times New Roman" w:hAnsi="Palatino Linotype" w:cs="Times New Roman"/>
        </w:rPr>
        <w:t xml:space="preserve"> təmin edilməsi məqsədlərinə zidd olmasın.</w:t>
      </w:r>
      <w:bookmarkStart w:id="0" w:name="_ednref1"/>
      <w:r w:rsidRPr="009B011C">
        <w:rPr>
          <w:rFonts w:ascii="Palatino Linotype" w:eastAsia="Times New Roman" w:hAnsi="Palatino Linotype" w:cs="Times New Roman"/>
          <w:b/>
          <w:bCs/>
          <w:sz w:val="20"/>
          <w:szCs w:val="20"/>
          <w:u w:val="single"/>
          <w:vertAlign w:val="superscript"/>
        </w:rPr>
        <w:t>[1]</w:t>
      </w:r>
      <w:bookmarkEnd w:id="0"/>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2.5. İnformasiya sahiblərindən bu Qanunun tələblərinə uyğun olaraq əldə edilmiş sənədləşdirilmiş informasiyadan, digər məqsədlər, o cümlədən kommersiya məqsədləri üçün törəmə informasiya məhsulunun yaradılmasına bu şərtlə icazə verilir ki, törəmə informasiya yaradılarkən ilkin mənbəyə istinad edilsin.</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 </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Maddə 3. </w:t>
      </w:r>
      <w:r w:rsidRPr="009B011C">
        <w:rPr>
          <w:rFonts w:ascii="Palatino Linotype" w:eastAsia="Times New Roman" w:hAnsi="Palatino Linotype" w:cs="Times New Roman"/>
          <w:b/>
          <w:bCs/>
        </w:rPr>
        <w:t>Əsas anlayışlar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 </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3.0. Bu Qanunun məqsədləri üçün istifadə olunan əsas anlayışlar aşağıdakı mənaları ifadə edir: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lastRenderedPageBreak/>
        <w:t>3.0.1. informasiya - yaranma tarixindən, təqdimat formasından və təsnifatından asılı olmayaraq istənilən fəaliyyət nəticəsində yaradılan, yaxud əldə olunan faktlar, rəylər, bilgilər, xəbərlər və ya digər xarakterli məlumatlar;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3.0.2. şəxsi və ailə həyatına dair məlumat (bundan sonra - fərdi məlumat) - şəxsiyyəti birbaşa və ya dolayısı ilə identikləşdirməyə imkan verən hadisələr, fəaliyyətlər, vəziyyətlər barədə faktlar, rəylər, bilgilər;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3.0.3. ictimai informasiya - qanunlarla və ya digər normativ hüquqi aktlarla müəyyənləşdirilən ictimai vəzifələrin yerinə yetirilməsi prosesində yaradılan və ya əldə edilən faktlar, rəylər, bilgilər;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3.0.4. informasiya xidmətləri - sorğu ilə müraciət edən hər kəsi informasiya ilə təmin etmək üçün göstərilən fəaliyyət;</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3.0.5. informasiya sahibi - informasiya əldə etmək hüququnu təmin etmək üçün bu Qanunun 9-cu maddəsi ilə müəyyənləşdirilən dövlət orqanları, bələdiyyələr, mülkiyyət növündən asılı olmayaraq yaradılmış hüquqi şəxslər və fiziki şəxslər;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3.0.6. informasiya sorğusu - informasiya əldə etmək üçün yazılı və ya şifahi müraciət;</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3.0.7. informasiya sorğusu verən (bundan sonra - sorğucu) informasiya əldə etmək üçün yazılı və ya şifahi şəkildə müraciət edən hüquqi və ya fiziki şəxs;</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3.0.8. informasiyanın açıqlanması - informasiyanın sorğu verilmədən kütləvi informasiya vasitələrində, rəsmi nəşrlərdə, sorğu və ya məlumat kitabçalarında yayılması, İnternet informasiya ehtiyatlarında yerləşdirilməsi, brifinqlərdə, mətbuat relizlərində və ya konfranslarında elan edilməsi, rəsmi və ya kütləvi tədbirlərdə bildirilməsi.</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 </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Maddə 4. </w:t>
      </w:r>
      <w:r w:rsidRPr="009B011C">
        <w:rPr>
          <w:rFonts w:ascii="Palatino Linotype" w:eastAsia="Times New Roman" w:hAnsi="Palatino Linotype" w:cs="Times New Roman"/>
          <w:b/>
          <w:bCs/>
        </w:rPr>
        <w:t>Qanunun tənzimləmə sahəsi</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 </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4.1. Bu Qanunla aşağıdakılar müəyyənləşdirilir: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4.1.1. informasiyanın əldə olunmasının şərtləri, qaydaları və formaları, habelə informasiya sahibinin bu cür informasiyanı təqdim etməkdən imtinasının əsasları;</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4.1.2. ictimai informasiyanın əldə olunmasına qoyulan məhdudiyyətlər və həmin informasiyanın digər qanunlarla tənzimlənməyən hissəsinin açıqlanma və təqdim edilmə qaydaları;</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4.1.3. informasiyanın əldə olunmasının təşkilinə nəzarətin həyata keçirilməsi qaydaları.</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4.2. Bu Qanun aşağıdakılara şamil edilmir: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4.2.1. qanunla müəyyənləşdirilmiş dövlət sirri təşkil edən məlumatlara;</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4.2.2. "Milli arxiv fondu haqqında" Azərbaycan Respublikasının Qanununa uyğun olaraq arxiv sənədləri ilə işləməyə buraxılmanın təmin edilməsinə;</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4.2.3. "Vətəndaşların müraciətlərinə baxılması qaydası haqqında" Azərbaycan Respublikasının Qanunu ilə tənzimlənən təklif, ərizə və şikayətlərə;</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4.2.4. beynəlxalq müqavilələrlə müəyyən edilmiş məhdudiyyətlərə.</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 </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Maddə 5. </w:t>
      </w:r>
      <w:r w:rsidRPr="009B011C">
        <w:rPr>
          <w:rFonts w:ascii="Palatino Linotype" w:eastAsia="Times New Roman" w:hAnsi="Palatino Linotype" w:cs="Times New Roman"/>
          <w:b/>
          <w:bCs/>
        </w:rPr>
        <w:t>İnformasiya əldə etmək haqqında Azərbaycan Respublikasının qanunvericiliyi</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 </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lastRenderedPageBreak/>
        <w:t>5.1. İnformasiya əldə etmək haqqında Azərbaycan Respublikasının qanunvericiliyi Azərbaycan Respublikasının Konstitusiyasından, bu Qanundan və bu Qanunun tələblərinə uyğun hazırlanmış digər normativ hüquqi aktlardan ibarətdir.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5.2. Azərbaycan Respublikasının digər normativ hüquqi aktlarında informasiyanın əldə olunması ilə bağlı bu Qanunun tələblərindən fərqli qaydalar müəyyənləşdirilə bilməz.</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 </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Maddə 6. </w:t>
      </w:r>
      <w:r w:rsidRPr="009B011C">
        <w:rPr>
          <w:rFonts w:ascii="Palatino Linotype" w:eastAsia="Times New Roman" w:hAnsi="Palatino Linotype" w:cs="Times New Roman"/>
          <w:b/>
          <w:bCs/>
        </w:rPr>
        <w:t>İnformasiya əldə olunmasının əsas prinsipləri</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 </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6.1. İnformasiya əldə olunmasının əsas prinsipləri aşağıdakılardır: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6.1.1. informasiya sorğusunun sərbəst, maneəsiz və hamı üçün bərabər şərtlərlə təmin edilməsi;</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6.1.2. informasiyanın əldə olunmasının qanuniliyi;</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6.1.3. dövlət orqanlarının və bələdiyyələrin informasiyanı açıqlamaq vəzifəsi;</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6.1.4. informasiyanın maksimum açıqlığı;</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6.1.5. informasiya sorğusunun ən qısa zamanda və ən münasib üsulla təmin edilməsi;</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6.1.6. informasiyanın əldə edilməsinin bu Qanunun 2.4-1-ci maddəsində nəzərdə tutulmuş məqsədlərə zidd olmaması;</w:t>
      </w:r>
      <w:bookmarkStart w:id="1" w:name="_ednref2"/>
      <w:r w:rsidRPr="009B011C">
        <w:rPr>
          <w:rFonts w:ascii="Palatino Linotype" w:eastAsia="Times New Roman" w:hAnsi="Palatino Linotype" w:cs="Times New Roman"/>
          <w:b/>
          <w:bCs/>
          <w:sz w:val="20"/>
          <w:szCs w:val="20"/>
          <w:u w:val="single"/>
          <w:vertAlign w:val="superscript"/>
        </w:rPr>
        <w:t>[2]</w:t>
      </w:r>
      <w:bookmarkEnd w:id="1"/>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6.1.7. informasiya əldə etmək hüququnun dövlət tərəfindən qorunması, o cümlədən məhkəmə yolu ilə müdafiəsi;</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6.1.8. bu Qanunla müəyyənləşdirilmiş hallar istisna olmaqla informasiyanın əldə edilməsinin ödənişsiz həyata keçirilməsi;</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6.1.9. informasiya əldə etmək hüququnun pozulmasına görə informasiya sahiblərinin məsuliyyət daşıması;</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6.1.10. informasiya əldə edilməsinə qoyulan məhdudiyyətin bu məhdudiyyəti doğuran əsaslardan daha artıq müəyyənləşdirilməməsi;</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6.1.11. ictimaiyyətdə maraq doğuran hüquq pozuntuları barədə məlumatı açıqlamağa görə vəzifəli şəxslərin təqib olunmaması.</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6.2. Əməliyyat-axtarış tədbirləri keçirilən hallar istisna olmaqla, şəxsin onun xəbəri olmadan və ya etirazına baxmayaraq kütləvi informasiya vasitələrinin nümayəndələri və başqa şəxslər tərəfindən izlənilməsi, video və foto çəkilişinə, səs yazısına və digər bu cür hərəkətlərə məruz qalması qanunvericiliklə müəyyən edilmiş məsuliyyətə səbəb olur.</w:t>
      </w:r>
      <w:bookmarkStart w:id="2" w:name="_ednref3"/>
      <w:r w:rsidRPr="009B011C">
        <w:rPr>
          <w:rFonts w:ascii="Palatino Linotype" w:eastAsia="Times New Roman" w:hAnsi="Palatino Linotype" w:cs="Times New Roman"/>
          <w:b/>
          <w:bCs/>
          <w:sz w:val="20"/>
          <w:szCs w:val="20"/>
          <w:u w:val="single"/>
          <w:vertAlign w:val="superscript"/>
        </w:rPr>
        <w:t>[3]</w:t>
      </w:r>
      <w:bookmarkEnd w:id="2"/>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 </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Maddə 7. </w:t>
      </w:r>
      <w:r w:rsidRPr="009B011C">
        <w:rPr>
          <w:rFonts w:ascii="Palatino Linotype" w:eastAsia="Times New Roman" w:hAnsi="Palatino Linotype" w:cs="Times New Roman"/>
          <w:b/>
          <w:bCs/>
        </w:rPr>
        <w:t>Sənədləşdirilmiş informasiya (sənəd)</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 </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7.1. Maddi daşıyıcıda mətn, səs və ya təsvir formasında qeydə alınan və identikləşdirməyə imkan verən istənilən rekvizitli informasiya mənbəyindən, saxlanma yerindən, rəsmi statusundan, mülkiyyət növündən, mənsub olduğu təşkilat tərəfindən yaradılıb-yaradılmadığından asılı olmayaraq sənədləşdirilmiş informasiya (bundan sonra - sənəd) hesab olunur.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7.2. İnformasiya sahibi sənədə malikdir, əgər: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7.2.1. informasiya sahibində mövcud olan sənəd digər informasiya sahibinə məxsus deyilsə;</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7.2.2. digər informasiya sahibində mövcud olan sənəd informasiya sahibinə məxsusdursa.</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 </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lastRenderedPageBreak/>
        <w:t>Maddə 8. </w:t>
      </w:r>
      <w:r w:rsidRPr="009B011C">
        <w:rPr>
          <w:rFonts w:ascii="Palatino Linotype" w:eastAsia="Times New Roman" w:hAnsi="Palatino Linotype" w:cs="Times New Roman"/>
          <w:b/>
          <w:bCs/>
        </w:rPr>
        <w:t>Sənədin saxlanması, komplektləşdirilməsi və mühafizəsi</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 </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8.1. Müvafiq icra hakimiyyəti orqanı sənədlərin saxlanmasına, komplektləşdirilməsinə və mühafizəsinə dair qaydalar müəyyənləşdirir.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8.2. İnformasiya sahibi malik olduğu sənədlərin bu Qanunun 8.1-ci maddəsində göstərilən qaydalara uyğun saxlanmasının, komplektləşdirilməsinin və mühafizəsinin təşkilinə görə məsuliyyət daşıyır.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8.3. İnformasiya sahibi fiziki şəxsin özü haqqında fərdi məlumatlarla tanış olması və lazım gələrsə onlarda dəqiqləşdirmələr aparılması üçün bu Qanunun və “Fərdi məlumatlar haqqında” Azərbaycan Respublikası Qanununun tələblərinə uyğun qaydalar müəyyənləşdirir və bu qaydaların icrasını təmin edir. </w:t>
      </w:r>
      <w:bookmarkStart w:id="3" w:name="_ednref4"/>
      <w:r w:rsidRPr="009B011C">
        <w:rPr>
          <w:rFonts w:ascii="Palatino Linotype" w:eastAsia="Times New Roman" w:hAnsi="Palatino Linotype" w:cs="Times New Roman"/>
          <w:b/>
          <w:bCs/>
          <w:sz w:val="20"/>
          <w:szCs w:val="20"/>
          <w:u w:val="single"/>
          <w:vertAlign w:val="superscript"/>
        </w:rPr>
        <w:t>[4]</w:t>
      </w:r>
      <w:bookmarkEnd w:id="3"/>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 </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Maddə 9. </w:t>
      </w:r>
      <w:r w:rsidRPr="009B011C">
        <w:rPr>
          <w:rFonts w:ascii="Palatino Linotype" w:eastAsia="Times New Roman" w:hAnsi="Palatino Linotype" w:cs="Times New Roman"/>
          <w:b/>
          <w:bCs/>
        </w:rPr>
        <w:t>İnformasiya sahibləri</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 </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9.1. Aşağıdakılar informasiya sahibləri sayılır: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9.1.1. dövlət orqanları və bələdiyyələr;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9.1.2. ictimai funksiyaları yerinə yetirən hüquqi şəxslər, həmçinin normativ hüquqi aktlarla və ya müqavilə əsasında təhsil, səhiyyə, mədəniyyət və sosial sahələrdə xidmət göstərən özəl hüquqi şəxslər və fiziki şəxslər.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9.2. Bu Qanunun 9.1.2-ci maddəsində təsbit olunan hüquqi və fiziki şəxslərə informasiya sahiblərinin bu Qanunla müəyyənləşdirilmiş vəzifələri yalnız ictimai funksiyaların yerinə yetirilməsi, yaxud normativ hüquqi aktlarla və ya müqavilə əsasında təhsil, səhiyyə, mədəniyyət və sosial sahələrdə göstərilən xidmət nəticəsində yaranan və ya əldə edilən informasiyalar üzrə şamil olunur.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9.3. Aşağıdakılar informasiya sahiblərinə bərabər tutulur: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9.3.1. əmtəə bazarında hökmran mövqe tutan, xüsusi və ya müstəsna hüquqa, yaxud təbii inhisara malik olan hüquqi şəxslər - malların və xidmətlərin təklif edilməsi şərtlərinə və onların qiymətlərinə, həmin şərtlərdə və qiymətlərdə dəyişikliklərə aid informasiyalar üzrə;</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9.3.2. tamamilə və ya qismən dövlət mülkiyyətində, yaxud asılılığında olan qeyri-kommersiya təşkilatları, büdcədənkənar fondlar, həmçinin dövlətin üzvü olduğu və ya iştirak etdiyi kommersiya birlikləri - dövlət büdcəsindən verilmiş vəsaitdən və ya onlara ayrılmış əmlakdan istifadəyə aid informasiyalar üzrə.</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 </w:t>
      </w:r>
    </w:p>
    <w:p w:rsidR="009B011C" w:rsidRPr="009B011C" w:rsidRDefault="009B011C" w:rsidP="009B011C">
      <w:pPr>
        <w:shd w:val="clear" w:color="auto" w:fill="FFFFFF"/>
        <w:spacing w:after="0" w:line="240" w:lineRule="auto"/>
        <w:ind w:left="22" w:right="7" w:firstLine="458"/>
        <w:jc w:val="center"/>
        <w:rPr>
          <w:rFonts w:ascii="Times New Roman" w:eastAsia="Times New Roman" w:hAnsi="Times New Roman" w:cs="Times New Roman"/>
          <w:sz w:val="24"/>
          <w:szCs w:val="24"/>
        </w:rPr>
      </w:pPr>
      <w:r w:rsidRPr="009B011C">
        <w:rPr>
          <w:rFonts w:ascii="Palatino Linotype" w:eastAsia="Times New Roman" w:hAnsi="Palatino Linotype" w:cs="Times New Roman"/>
        </w:rPr>
        <w:t>II fəsil</w:t>
      </w:r>
    </w:p>
    <w:p w:rsidR="009B011C" w:rsidRPr="009B011C" w:rsidRDefault="009B011C" w:rsidP="009B011C">
      <w:pPr>
        <w:shd w:val="clear" w:color="auto" w:fill="FFFFFF"/>
        <w:spacing w:after="0" w:line="240" w:lineRule="auto"/>
        <w:ind w:left="22" w:right="7" w:firstLine="458"/>
        <w:jc w:val="center"/>
        <w:rPr>
          <w:rFonts w:ascii="Times New Roman" w:eastAsia="Times New Roman" w:hAnsi="Times New Roman" w:cs="Times New Roman"/>
          <w:sz w:val="24"/>
          <w:szCs w:val="24"/>
        </w:rPr>
      </w:pPr>
      <w:r w:rsidRPr="009B011C">
        <w:rPr>
          <w:rFonts w:ascii="Palatino Linotype" w:eastAsia="Times New Roman" w:hAnsi="Palatino Linotype" w:cs="Times New Roman"/>
          <w:b/>
          <w:bCs/>
        </w:rPr>
        <w:t>İnformasiya əldə olunmasının təşkili</w:t>
      </w:r>
    </w:p>
    <w:p w:rsidR="009B011C" w:rsidRPr="009B011C" w:rsidRDefault="009B011C" w:rsidP="009B011C">
      <w:pPr>
        <w:shd w:val="clear" w:color="auto" w:fill="FFFFFF"/>
        <w:spacing w:after="0" w:line="240" w:lineRule="auto"/>
        <w:ind w:left="22" w:right="7" w:firstLine="458"/>
        <w:jc w:val="center"/>
        <w:rPr>
          <w:rFonts w:ascii="Times New Roman" w:eastAsia="Times New Roman" w:hAnsi="Times New Roman" w:cs="Times New Roman"/>
          <w:sz w:val="24"/>
          <w:szCs w:val="24"/>
        </w:rPr>
      </w:pPr>
      <w:r w:rsidRPr="009B011C">
        <w:rPr>
          <w:rFonts w:ascii="Palatino Linotype" w:eastAsia="Times New Roman" w:hAnsi="Palatino Linotype" w:cs="Times New Roman"/>
        </w:rPr>
        <w:t> </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Maddə 10. </w:t>
      </w:r>
      <w:r w:rsidRPr="009B011C">
        <w:rPr>
          <w:rFonts w:ascii="Palatino Linotype" w:eastAsia="Times New Roman" w:hAnsi="Palatino Linotype" w:cs="Times New Roman"/>
          <w:b/>
          <w:bCs/>
        </w:rPr>
        <w:t>İnformasiya sahibinin vəzifələri</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 </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10.1. İnformasiya sahibi öz informasiya ehtiyatlarından hər kəsin sərbəst, maneəsiz və hamı üçün bərabər şərtlərlə informasiya əldə etmək hüququnu bu Qanunla müəyyənləşdirilmiş qaydada təmin etməyə borcludur.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10.2. İnformasiya sahibi bu məqsədlə informasiya məsələləri üzrə vəzifəli şəxs təyin edir, yaxud struktur bölmə yaradır, informasiya xidmətləri göstərir.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lastRenderedPageBreak/>
        <w:t>10.3. İnformasiya məsələləri üzrə vəzifəli şəxsin təyin olunmaması və ya struktur bölmənin yaradılmaması informasiya xidmətləri göstərməkdən imtina üçün əsas ola bilməz.</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10.4. İnformasiya sahibi:</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10.4.1. informasiya sorğusunu ən qısa zamanda və sorğuçu üçün ən münasib üsulla təmin etməlidir;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10.4.2. sənədlərin reyestrini aparmalıdır;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10.4.3. ictimai vəzifələrin yerinə yetirilməsi haqqında ictimaiyyətə müntəzəm məlumat verməlidir;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10.4.4. açıqlamalı olduğu ictimai informasiyanı bu Qanunla müəyyənləşdirilmiş qaydada və müddətdə açıqlamalıdır;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10.4.5. sorğuçuya kömək göstərməlidir;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10.4.6. informasiyanın əldə olunmasına qoyulan məhdudiyyətlər barədə sorğuçuya məlumat verməlidir;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10.4.7. əldə olunması qanunla məhdudlaşdırılan informasiyaları qorumalıdır;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10.4.8. həqiqətə uyğun olmayan, natamam və ya qeyri-dəqiq informasiya verməməli, şübhə yarandığı hallarda informasiyanın düzgünlüyünü və mötəbərliyini yoxlamalıdır.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10.5. İnformasiya məsələləri üzrə vəzifəli şəxs və ya struktur bölmə aşağıdakı funksiyaları yerinə yetirir: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10.5.1. sorğuları diqqətlə araşdırıb qərarlar qəbul edir;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10.5.2. sorğuları bu Qanunla nəzərdə tutulmuş qaydada təmin edir;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10.5.3. informasiya xidmətlərinin göstərilməsinə nəzarət edir;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i/>
          <w:iCs/>
        </w:rPr>
        <w:t>//çıxarılıb//</w:t>
      </w:r>
      <w:r w:rsidRPr="009B011C">
        <w:rPr>
          <w:rFonts w:ascii="Palatino Linotype" w:eastAsia="Times New Roman" w:hAnsi="Palatino Linotype" w:cs="Times New Roman"/>
        </w:rPr>
        <w:t>; </w:t>
      </w:r>
      <w:bookmarkStart w:id="4" w:name="_ednref5"/>
      <w:r w:rsidRPr="009B011C">
        <w:rPr>
          <w:rFonts w:ascii="Palatino Linotype" w:eastAsia="Times New Roman" w:hAnsi="Palatino Linotype" w:cs="Times New Roman"/>
          <w:b/>
          <w:bCs/>
          <w:sz w:val="20"/>
          <w:szCs w:val="20"/>
          <w:u w:val="single"/>
          <w:vertAlign w:val="superscript"/>
        </w:rPr>
        <w:t>[5]</w:t>
      </w:r>
      <w:bookmarkEnd w:id="4"/>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10.5.5. informasiya əldə edilməsi ilə bağlı informasiya sahibinə göndərilən şikayətləri araşdırıb qərar qəbul edir;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10.5.6. informasiya xidmətləri göstərilməsi ilə bağlı digər vəzifələri yerinə yetirir.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i/>
          <w:iCs/>
        </w:rPr>
        <w:t>//çıxarılıb//</w:t>
      </w:r>
      <w:r w:rsidRPr="009B011C">
        <w:rPr>
          <w:rFonts w:ascii="Palatino Linotype" w:eastAsia="Times New Roman" w:hAnsi="Palatino Linotype" w:cs="Times New Roman"/>
        </w:rPr>
        <w:t> </w:t>
      </w:r>
      <w:bookmarkStart w:id="5" w:name="_ednref6"/>
      <w:r w:rsidRPr="009B011C">
        <w:rPr>
          <w:rFonts w:ascii="Palatino Linotype" w:eastAsia="Times New Roman" w:hAnsi="Palatino Linotype" w:cs="Times New Roman"/>
          <w:b/>
          <w:bCs/>
          <w:sz w:val="20"/>
          <w:szCs w:val="20"/>
          <w:u w:val="single"/>
          <w:vertAlign w:val="superscript"/>
        </w:rPr>
        <w:t>[6]</w:t>
      </w:r>
      <w:bookmarkEnd w:id="5"/>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 </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Maddə 11. </w:t>
      </w:r>
      <w:r w:rsidRPr="009B011C">
        <w:rPr>
          <w:rFonts w:ascii="Palatino Linotype" w:eastAsia="Times New Roman" w:hAnsi="Palatino Linotype" w:cs="Times New Roman"/>
          <w:b/>
          <w:bCs/>
        </w:rPr>
        <w:t>İnformasiya əldə olunmasının təşkilinə görə məsuliyyət</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 </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11.1. İnformasiya sahibinin rəhbəri informasiya xidmətlərinin təşkili ilə əlaqədar daxili icraat qaydalarını müəyyənləşdirir.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11.2. Bu Qanunun 9-cu maddəsində nəzərdə tutulan informasiya sahibləri informasiyanın əldə olunmasının təşkilinə görə qanunvericiliklə müəyyənləşdirilmiş qaydada məsuliyyət daşıyırlar.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11.3. Əgər informasiya sahibi informasiya məsələləri üzrə vəzifəli şəxs təyin etməyibsə, yaxud struktur bölmə yaratmayıbsa, informasiya sorğusunun icrasına məsuliyyəti informasiya sahibinin bu funksiyanın yerinə yetirilməsi üçün müəyyənləşdirdiyi şəxs daşıyır.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11.4. İnformasiyanın bu Qanunla müəyyənləşdirilmiş qaydada açıqlanması üçün məsuliyyəti, bu funksiyanın icrası rəsmi qaydada başqasına həvalə olunmayıbsa, informasiya sahibinin rəhbəri daşıyır.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 </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Maddə 12. </w:t>
      </w:r>
      <w:r w:rsidRPr="009B011C">
        <w:rPr>
          <w:rFonts w:ascii="Palatino Linotype" w:eastAsia="Times New Roman" w:hAnsi="Palatino Linotype" w:cs="Times New Roman"/>
          <w:b/>
          <w:bCs/>
        </w:rPr>
        <w:t>Sənədlərin reyestri</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 </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lastRenderedPageBreak/>
        <w:t>12.1. Sənədlərin reyestri (bundan sonra - reyestr) informasiya sahibinə daxil olan, ictimai vəzifələrin yerinə yetirilməsi nəticəsində yaradılan və ya əldə edilən informasiyaların qeydə alındığı və hər kəsin istifadə edə biləcəyi elektron məlumat toplusudur.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12.2. Reyestrin yaradılması, saxlanması və vaxtaşırı yeniləşdirilməsi qaydaları müvafiq icra hakimiyyəti orqanı tərəfindən müəyyənləşdirilir.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12.3. İnformasiya sahibi reyestrdə aşağıda göstərilən sənədləri bu maddədə göstərilən müddətdə qeydə almalıdır: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12.3.1. daxil olan, göndərilən və ya idarə daxilində hazırlanan sənədlər - daxil olduğu, göndərildiyi və ya idarə daxilində hazırlandığı gün;</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12.3.2. hüquqi aktlar - imzalandığı gün;</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12.3.3. müqavilələr - qüvvəyə mindiyi gün.</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12.4. Mühasibat sənədləri, təbrik məktubları, bildirişlər, memorandumlar, zəmanətlər, habelə iclaslar, müşavirələr, konfranslar və digər kütləvi tədbirlərin proqramları və ya belə tədbirlər haqqında məlumatlar, müxtəlif statistik hesabatlar sənədlərin reyestrində qeydə alınmır.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12.5. Reyestrə bu Qanunun 15.1-ci maddəsində sadalananlarla yanaşı aşağıdakı məlumatlar da daxil edilməlidir: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12.5.1. sənədin daxil olma və ya göndərilmə üsulu (elektron poçt, poçt, telefaks vasitəsilə, yaxud şəxsən təqdim etməklə);</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12.5.2. sənədin növü (informasiya sorğusu, təklif, ərizə və şikayət, raport, normativ xarakterli akt, və s.);</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12.5.3. əgər varsa, sənədin əldə olunmasına qoyulan məhdudiyyətlər və s.</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12.6. Reyestrdə, həmçinin, baxılma və ya cavab tələb edən sənədin icrası üçün qanunla müəyyənləşdirilmiş müddət, struktur bölmənin adı, habelə cavabı tərtib edən vəzifəli şəxsin adı və soyadı göstərilməlidir.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12.7. Müvafiq icra hakimiyyəti orqanı reyestrdən istifadəni və sənədin axtarılmasını asanlaşdırmaq məqsədi ilə reyestrdən istifadəyə dair qaydalar müəyyənləşdirir.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 </w:t>
      </w:r>
    </w:p>
    <w:p w:rsidR="009B011C" w:rsidRPr="009B011C" w:rsidRDefault="009B011C" w:rsidP="009B011C">
      <w:pPr>
        <w:shd w:val="clear" w:color="auto" w:fill="FFFFFF"/>
        <w:spacing w:after="0" w:line="240" w:lineRule="auto"/>
        <w:ind w:left="22" w:right="7" w:firstLine="458"/>
        <w:jc w:val="center"/>
        <w:rPr>
          <w:rFonts w:ascii="Times New Roman" w:eastAsia="Times New Roman" w:hAnsi="Times New Roman" w:cs="Times New Roman"/>
          <w:sz w:val="24"/>
          <w:szCs w:val="24"/>
        </w:rPr>
      </w:pPr>
      <w:r w:rsidRPr="009B011C">
        <w:rPr>
          <w:rFonts w:ascii="Palatino Linotype" w:eastAsia="Times New Roman" w:hAnsi="Palatino Linotype" w:cs="Times New Roman"/>
        </w:rPr>
        <w:t>III fəsil</w:t>
      </w:r>
    </w:p>
    <w:p w:rsidR="009B011C" w:rsidRPr="009B011C" w:rsidRDefault="009B011C" w:rsidP="009B011C">
      <w:pPr>
        <w:shd w:val="clear" w:color="auto" w:fill="FFFFFF"/>
        <w:spacing w:after="0" w:line="240" w:lineRule="auto"/>
        <w:ind w:left="22" w:right="7" w:firstLine="458"/>
        <w:jc w:val="center"/>
        <w:rPr>
          <w:rFonts w:ascii="Times New Roman" w:eastAsia="Times New Roman" w:hAnsi="Times New Roman" w:cs="Times New Roman"/>
          <w:sz w:val="24"/>
          <w:szCs w:val="24"/>
        </w:rPr>
      </w:pPr>
      <w:r w:rsidRPr="009B011C">
        <w:rPr>
          <w:rFonts w:ascii="Palatino Linotype" w:eastAsia="Times New Roman" w:hAnsi="Palatino Linotype" w:cs="Times New Roman"/>
          <w:b/>
          <w:bCs/>
        </w:rPr>
        <w:t>İnformasiyanın əldə olunmasının sorğu əsasında təmin edilməsi</w:t>
      </w:r>
    </w:p>
    <w:p w:rsidR="009B011C" w:rsidRPr="009B011C" w:rsidRDefault="009B011C" w:rsidP="009B011C">
      <w:pPr>
        <w:shd w:val="clear" w:color="auto" w:fill="FFFFFF"/>
        <w:spacing w:after="0" w:line="240" w:lineRule="auto"/>
        <w:ind w:left="22" w:right="7" w:firstLine="458"/>
        <w:jc w:val="center"/>
        <w:rPr>
          <w:rFonts w:ascii="Times New Roman" w:eastAsia="Times New Roman" w:hAnsi="Times New Roman" w:cs="Times New Roman"/>
          <w:sz w:val="24"/>
          <w:szCs w:val="24"/>
        </w:rPr>
      </w:pPr>
      <w:r w:rsidRPr="009B011C">
        <w:rPr>
          <w:rFonts w:ascii="Palatino Linotype" w:eastAsia="Times New Roman" w:hAnsi="Palatino Linotype" w:cs="Times New Roman"/>
        </w:rPr>
        <w:t> </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Maddə 13. </w:t>
      </w:r>
      <w:r w:rsidRPr="009B011C">
        <w:rPr>
          <w:rFonts w:ascii="Palatino Linotype" w:eastAsia="Times New Roman" w:hAnsi="Palatino Linotype" w:cs="Times New Roman"/>
          <w:b/>
          <w:bCs/>
        </w:rPr>
        <w:t>İnformasiya sorğusunun təqdim edilmə üsulu</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 </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13.1. Sorğuçu informasiya sorğusunu aşağıdakı üsulla təqdim edir: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13.1.1. informasiya sahibinin vəzifəli şəxsinə bilavasitə və ya telefonla müraciət etmək yolu ilə şifahi;</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13.1.2. sorğunu şəxsən təqdim etmək və ya informasiya sahibinə poçt, telefaks, yaxud elektron poçtla göndərmək yolu ilə yazılı.</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 </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Maddə 14. </w:t>
      </w:r>
      <w:r w:rsidRPr="009B011C">
        <w:rPr>
          <w:rFonts w:ascii="Palatino Linotype" w:eastAsia="Times New Roman" w:hAnsi="Palatino Linotype" w:cs="Times New Roman"/>
          <w:b/>
          <w:bCs/>
        </w:rPr>
        <w:t>İnformasiya əldə etmənin formaları</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 </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14.1. Sorğuçu yazılı sorğunun aşağıdakı formalardan birində və ya mövcud olan digər formalarda təmin edilməsini tələb edə bilər: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lastRenderedPageBreak/>
        <w:t>14.1.1. sənədlə tanış olmaq üçün ayrılmış yerə daxil olma;</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14.1.2. sənədin üzünün köçürülməsi;</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14.1.3. informasiya sahibinin texniki imkanlarından istifadə etməklə sənədin surətinin çıxarılması və ya sənədin təsdiqlənmiş surətinin verilməsi;</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14.1.4. sorğuçunun öz texniki imkanlarından istifadə etməklə sənədin surətinin çıxarılması;</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14.1.5. stenoqramların və ya digər formada kodlaşdırılmış sənədlərin oxunmaq üçün yararlı vəziyyətdə təqdim edilməsi;</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14.1.6. sənədin tərcümə olunması;</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14.1.7. sənədin surətinin elektron daşıyıcılara köçürülməsi və s.</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14.2. İnformasiyanın əldə olunmasının hüquqi formaları aşağıdakılardır: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14.2.1. bu Qanunun tələblərinə uyğun olaraq mütləq qaydada təqdim olunan informasiyalar;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14.2.2. müqavilə yolu ilə təqdim olunan informasiyalar.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14.3. Bu Qanunun 14.2.1-ci maddəsində göstərilən hallarda informasiyaların əldə olunması ödənişsiz, haqqı ödənilməklə və ya güzəştli şərtlərlə həyata keçirilir.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14.4. Bu Qanunun 14.2.2-ci maddəsində göstərilən hallarda informasiyanın təqdim olunma müddəti informasiya sahibi ilə sorğuçunun qarşılıqlı razılığı əsasında müəyyənləşdirilir.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14.5. İnformasiya sahibi informasiya sorğusunun bu sorğuda göstərilən formada icrasından aşağıdakı hallarda imtina edə bilər: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14.5.1. texniki imkanlar olmadıqda;</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14.5.2. informasiya daşıyıcısının növü ilə əlaqədar icrası mümkün deyilsə;</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14.5.3. şifahi sorğu əsasında verilməli olan informasiya böyük vaxt tələb etdiyindən informasiya sahibinin əsas vəzifələrinin yerinə yetirilməsinə maneələr yaradırsa.</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14.6. Bu Qanunun 14.5.1. və 14.5.2-ci maddələrində göstərilən hallarda sorğunun təmin olunmasının münasib formasını informasiya sahibi özü seçir və sorğuda göstərilən əlaqə məlumatları imkan verirsə, bu məsələ sorğuçu ilə müzakirə olunur.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14.7. Vəzifəli şəxsin şifahi cavabı sorğuçunu qane etmədikdə və ya bu Qanunun 14.5.3-cü maddəsində nəzərdə tutulan hallarda sorğuçuya yazılı şəkildə müraciət etməsi təklif olunur.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14.8. İnformasiyanın təqdim edilmə forması sorğudan aydın olmursa və bunu sorğunun icrası üçün nəzərdə tutulmuş müddət ərzində dəqiqləşdirmək mümkün deyilsə, o zaman sorğunun icrası informasiya sahibinin seçdiyi formada təmin olunur.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 </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Maddə 15. </w:t>
      </w:r>
      <w:r w:rsidRPr="009B011C">
        <w:rPr>
          <w:rFonts w:ascii="Palatino Linotype" w:eastAsia="Times New Roman" w:hAnsi="Palatino Linotype" w:cs="Times New Roman"/>
          <w:b/>
          <w:bCs/>
        </w:rPr>
        <w:t>İnformasiyanın əldə edilməsi haqqında sorğu</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 </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15.1. Yazılı informasiya sorğusunda aşağıdakılar göstərilməlidir: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15.1.1. sorğuçunun adı və soyadı;</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15.1.2. sorğu hüquqi şəxs tərəfindən təqdim edildikdə həmçinin hüquqi şəxsin adı;</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15.1.3. informasiya sahibinin sorğunu təmin edə bilməsi üçün sorğuçuya aid əlaqə məlumatları (poçt və ya elektron poçt ünvanı, telefon və ya telefaks nömrəsi);</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15.1.4. sorğu edilən informasiyanın məzmunu, yaxud sənədin növü və ya adı, sənədin sorğuçuya bəlli olan rekvizitləri;</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15.1.5. informasiyanın təqdim edilmə forması.</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lastRenderedPageBreak/>
        <w:t>15.2. Əgər sorğuçu fərdi məlumat əldə etmək istəyirsə, sorğunu bilavasitə informasiya sahibinin vəzifəli şəxsinə verir və bu zaman şəxsiyyətini təsdiqləyən sənəd təqdim edir.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15.3. Fərdi məlumat tələb olunduqda, yaxud dövlət və ya bələdiyyə qulluqçusu qulluq vəzifəsini yerinə yetirmək üçün sorğu verdikdə, informasiya əldə etməyin zərurəti əsaslandırılmalıdır. Fərdi məlumatların verilməsi “Fərdi məlumatlar haqqında” Azərbaycan Respublikasının Qanununa müvafiq həyata keçirilir.</w:t>
      </w:r>
      <w:bookmarkStart w:id="6" w:name="_ednref7"/>
      <w:r w:rsidRPr="009B011C">
        <w:rPr>
          <w:rFonts w:ascii="Palatino Linotype" w:eastAsia="Times New Roman" w:hAnsi="Palatino Linotype" w:cs="Times New Roman"/>
          <w:b/>
          <w:bCs/>
          <w:sz w:val="20"/>
          <w:szCs w:val="20"/>
          <w:u w:val="single"/>
          <w:vertAlign w:val="superscript"/>
        </w:rPr>
        <w:t>[7]</w:t>
      </w:r>
      <w:bookmarkEnd w:id="6"/>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15.4. Sorğuçu qulluq vəzifəsini yerinə yetirmək bəhanəsi ilə, yaxud qulluq mövqeyindən istifadə etməklə şəxsi məqsəd üçün informasiya əldə edə bilməz və ya qulluq vəzifəsini yerinə yetirərkən əldə etdiyi informasiyadan digər məqsədlər üçün istifadə edə bilməz.</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15.5. Sorğuçu bu Qanunun 15.3-cü, 21.2.1-ci, 22.4-cü və 24.3-cü maddələrində göstərilən hallardan başqa, informasiya əldə olunmasının zəruriliyini əsaslandırmağa borclu deyildir.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15.6. Yazılı sorğu fiziki şəxs və ya hüquqi şəxsin rəhbəri, yaxud onların səlahiyyətli nümayəndəsi tərəfindən imzalanır.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15.7. Yazılı sorğunu qəbul etməkdən imtina qadağandır.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 </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Maddə 16. </w:t>
      </w:r>
      <w:r w:rsidRPr="009B011C">
        <w:rPr>
          <w:rFonts w:ascii="Palatino Linotype" w:eastAsia="Times New Roman" w:hAnsi="Palatino Linotype" w:cs="Times New Roman"/>
          <w:b/>
          <w:bCs/>
        </w:rPr>
        <w:t>İnformasiya sorğusunun icra olunma üsulları</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 </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16.1. İnformasiya sahibi sorğuda tələb olunan informasiyanı aşağıdakı üsullarla icra edir: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16.1.1. elektron informasiya daşıyıcısında yazmaqla və ya sorğuda göstərilən elektron poçt ünvanı üzrə göndərməklə;</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16.1.2. sənədin surətini və ya sənəddən çıxarışı sorğuçuya bilavasitə təqdim etməklə və ya onun poçt ünvanına göndərməklə;</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16.1.3. telefaksla;</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16.1.4. şifahi formada;</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16.1.5. informasiya ilə taniş olmaq üçün ayrılmış yerə girməyə icazə verməklə;</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16.1.6. informasiya daşıyıcısının növünü nəzərə almaqla başqa üsullarla.</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16.2. İnformasiya sorğusu yalnız aşağıdakı hallarda şifahi cavablandırılır: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16.2.1. vəzifəli şəxslərə bilavasitə müraciət edildikdə;</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16.2.2. informasiya sorğusu üzrə məlumatlar soruşulduqda;</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16.2.3. informasiya sahibində sorğuçunu maraqlandıran məlumatın olub-olmadığı öyrənildikdə.</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16.3. Sənədin surətini çıxararkən onun əslinə ziyan vurulacağı təqdirdə informasiya sahibi:</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16.3.1. əlyazması və ya çap məhsulu ilə tanış olmaq;</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16.3.2. audio materialları dinləmək, audiovizual materialları seyr etmək və qeydlər götürmək üçün sorğuçuya şərait yaratmalıdır.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16.4. Vəzifəli şəxs informasiya sorğusuna şifahi şəkildə cavab verdikdə sənədi oxumağa borclu deyildir.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16.5. Sorğu edilən informasiya bir neçə dildə mövcud olduqda, sənəd sorğuda üstünlük verilən dildə təqdim edilir.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 </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Maddə 17. </w:t>
      </w:r>
      <w:r w:rsidRPr="009B011C">
        <w:rPr>
          <w:rFonts w:ascii="Palatino Linotype" w:eastAsia="Times New Roman" w:hAnsi="Palatino Linotype" w:cs="Times New Roman"/>
          <w:b/>
          <w:bCs/>
        </w:rPr>
        <w:t>İnformasiya sahibinin sorğuçuya kömək göstərmək vəzifəsi</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 </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lastRenderedPageBreak/>
        <w:t>17.1. İnformasiya sahibi informasiyanın əldə olunmasının şərtlərini, qaydalarını və üsullarını sorğuçuya anlaşıqlı şəkildə çatdırmalıdır.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17.2. İnformasiya sahibi sorğu edilən informasiyaya malik olmadıqda onun mövcud ola biləcəyi yeri tapmaqda sorğuçuya kömək göstərməlidir.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17.3. Sorğuda hansı informasiyanın əldə olunması və ya bu informasiyanın hansı formada təqdim edilməsi aydın göstərilməyibsə, vəzifəli şəxs bunu dəqiqləşdirmək üçün sorğuçu ilə bu Qanunla müəyyənləşdirilmiş qaydada əlaqə yaratmalıdır.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17.4. Savadsızlığı, yaxud fiziki çatışmazlığı üzündən yazılı sorğu ilə müraciət edə bilməyənlərin şifahi sorğusu informasiya sahibinin vəzifəli şəxsləri tərəfindən adları və soyadları, tutduqları vəzifə göstərilməklə yazılı şəkildə tərtib edilir və tarixi göstərilməklə qeydə alınır.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 </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Maddə 18. </w:t>
      </w:r>
      <w:r w:rsidRPr="009B011C">
        <w:rPr>
          <w:rFonts w:ascii="Palatino Linotype" w:eastAsia="Times New Roman" w:hAnsi="Palatino Linotype" w:cs="Times New Roman"/>
          <w:b/>
          <w:bCs/>
        </w:rPr>
        <w:t>İnformasiya sorğusunun qeydə alınması</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 </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18.1. İnformasiya sahibi informasiya sorğusunu daxil olduğu gün qeydə alır və bu Qanunun 12-ci maddəsində göstərilən reyestrə bu Qanunun 15.1-ci maddəsində sadalanan məlumatları daxil edir.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18.2. İnformasiya sorğusu aşağıdakı hallarda qeydə alınmır və ona yazılı cavab verilmir: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18.2.1. sorğu anonimdirsə;</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18.2.2. sorğu şifahi formada verilmişsə.</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18.3. Hüquqi şəxslərin firma nişanları olan blankda göndərildiyi, yaxud fiziki şəxsin əlaqə məlumatlarından ən azı birinin göstərildiyi hallarda sorğu anonim sayılmır.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 </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Maddə 19. </w:t>
      </w:r>
      <w:r w:rsidRPr="009B011C">
        <w:rPr>
          <w:rFonts w:ascii="Palatino Linotype" w:eastAsia="Times New Roman" w:hAnsi="Palatino Linotype" w:cs="Times New Roman"/>
          <w:b/>
          <w:bCs/>
        </w:rPr>
        <w:t>İnformasiya sorğusunun öyrənilməsi</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 </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19.1. Sorğu informasiya sahibinin vəzifəli şəxsi tərəfindən diqqətlə öyrənilir. Bu məqsədlə:</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19.1.1. sorğunun bu Qanunun tələblərinə uyğun tərtib olunub-olunmadığı;</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19.1.2. tələb olunan informasiyanın informasiya ehtiyatlarında olub-olmadığı;</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19.1.3. tələb olunan informasiya informasiya ehtiyatlarında yoxdursa, sorğunun hara göndəriləcəyi;</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19.1.4. tələb olunan informasiya informasiya ehtiyatlarında varsa, onun əldə olunması məhdudlaşdırılan informasiyaya aid olub-olmadığı;</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19.1.5. tələb olunan informasiya açıqdırsa, amma alınması qanunla məhdudlaşdırılan informasiyanın tərkibinə daxildirsə, həmin informasiyanın ayrılıb verilmə imkanları;</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19.1.6. tələb olunan informasiyanın sorğuda göstərilən formada verilməsinin mümkün olub-olmadığı;</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19.1.7. informasiyanın ödənişli, ödənişsiz və ya güzəştli şərtlərlə təqdim olunması dəqiqləşdirilir və araşdırmanın nəticəsi barədə qərar qəbul edilir.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 </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Maddə 20. </w:t>
      </w:r>
      <w:r w:rsidRPr="009B011C">
        <w:rPr>
          <w:rFonts w:ascii="Palatino Linotype" w:eastAsia="Times New Roman" w:hAnsi="Palatino Linotype" w:cs="Times New Roman"/>
          <w:b/>
          <w:bCs/>
        </w:rPr>
        <w:t>Araşdırmanın nəticəsi barədə qərar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 </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20.1. İnformasiya sahibinin vəzifəli şəxsi araşdırmanın nəticəsindən asılı olaraq aşağıdakı qərarlardan birini qəbul edir: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lastRenderedPageBreak/>
        <w:t>20.1.1. sorğunun icrasından imtina edir;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20.1.2. sorğunun icrasını təmin edir;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20.1.3. sorğunu aidiyyəti informasiya sahibinə göndərir.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 </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Maddə 21. </w:t>
      </w:r>
      <w:r w:rsidRPr="009B011C">
        <w:rPr>
          <w:rFonts w:ascii="Palatino Linotype" w:eastAsia="Times New Roman" w:hAnsi="Palatino Linotype" w:cs="Times New Roman"/>
          <w:b/>
          <w:bCs/>
        </w:rPr>
        <w:t>İnformasiya sorğusunun icra edilməsindən imtina</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 </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21.1. İnformasiya sahibi aşağıdakı hallarda sorğunun icrasından imtina edir: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21.1.1. sorğu əldə edilməsi qanunla məhdudlaşdırılan informasiyaya aid olduqda, yaxud sorğuçunun bu informasiyanı əldə etməyə səlahiyyəti çatmadıqda və ya bu Qanunla tələb edildiyi hallarda, sorğuçu şəxsiyyətini təsdiq edən sənəd təqdim etmədikdə;</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21.1.2. informasiya sahibi sorğulanan informasiyaya malik olmadıqda və yaxud həmin informasiyanın sahibini müəyyənləşdirməkdə çətinlik çəkdikdə;</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21.1.3. sorğuçunun hansı informasiyanı əldə etmək istədiyini aydınlaşdırmaq mümkün olmadıqda.</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21.2. İnformasiya sahibi aşağıdakı hallarda sorğunun icrasından imtina edə bilər: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21.2.1. sorğuçuya artıq belə bir informasiya verilibsə və sorğuda informasiyanı təkrar əldə etmək zərurəti əsaslandırılmayıbsa;</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21.2.2. bu Qanunun 9.1.2-ci və 9.3-cü maddələrində nəzərdə tutulan hüquqi və fiziki şəxslərdən sorğulanan informasiya bu Qanunun 9.1.2-ci və 9.3-cü maddələrində göstərilən vəzifələrin yerinə yetirilməsinə aid deyilsə;</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21.2.3. sorğu edilən informasiyanın həcmi iri olduğundan sorğunun icrası informasiya sahibinin üzərinə qoyulmuş ictimai vəzifələrin yerinə yetirilməsinə ciddi maneə yaradırsa və ya əsassız böyük məsrəflərə səbəb olursa;</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21.2.4. sorğunun icrasını bir dəfəyə təmin etmək mümkün deyilsə;</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21.2.5. sorğunun icrası informasiyanın sistemləşdirilməsini, təhlil edilməsini və ya sənədləşdirilməsini tələb edirsə.</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21.3. İnformasiya sorğusunun təmin edilməsindən imtina barədə cavab Azərbaycan Respublikası qanunvericiliyinin müvafiq maddələri də göstərilməklə, aydın və əsaslandırılmış şəkildə tərtib </w:t>
      </w:r>
      <w:r w:rsidRPr="009B011C">
        <w:rPr>
          <w:rFonts w:ascii="Palatino Linotype" w:eastAsia="Times New Roman" w:hAnsi="Palatino Linotype" w:cs="Times New Roman"/>
          <w:sz w:val="24"/>
          <w:szCs w:val="24"/>
        </w:rPr>
        <w:t>edilməlidir</w:t>
      </w:r>
      <w:r w:rsidRPr="009B011C">
        <w:rPr>
          <w:rFonts w:ascii="Palatino Linotype" w:eastAsia="Times New Roman" w:hAnsi="Palatino Linotype" w:cs="Times New Roman"/>
        </w:rPr>
        <w:t>. </w:t>
      </w:r>
      <w:bookmarkStart w:id="7" w:name="_ednref8"/>
      <w:r w:rsidRPr="009B011C">
        <w:rPr>
          <w:rFonts w:ascii="Palatino Linotype" w:eastAsia="Times New Roman" w:hAnsi="Palatino Linotype" w:cs="Times New Roman"/>
          <w:b/>
          <w:bCs/>
          <w:sz w:val="20"/>
          <w:szCs w:val="20"/>
          <w:u w:val="single"/>
          <w:vertAlign w:val="superscript"/>
        </w:rPr>
        <w:t>[8]</w:t>
      </w:r>
      <w:bookmarkEnd w:id="7"/>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 </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Maddə 22. </w:t>
      </w:r>
      <w:r w:rsidRPr="009B011C">
        <w:rPr>
          <w:rFonts w:ascii="Palatino Linotype" w:eastAsia="Times New Roman" w:hAnsi="Palatino Linotype" w:cs="Times New Roman"/>
          <w:b/>
          <w:bCs/>
        </w:rPr>
        <w:t>İnformasiya sorğusunun təmin edilməsi</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 </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22.1. İnformasiya sahibi bu Qanunun 14.1-ci maddəsinin tələblərinə uyğun olaraq informasiyanın əldə olunmasına şərait yaradır, yaxud informasiyanı sorğuçuya təqdim edir.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22.2. Tələb olunan informasiya əldə olunması qanunla məhdudlaşdırılan sənədin tərkibinə daxildirsə, onun ancaq açıq hissəsi təqdim oluna bilər.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22.3. Natamam və ya qeyri-dəqiq informasiya təqdim edən informasiya sahibi sorğuçunun əsaslandırılmış tələbi üzrə informasiyaya ödənişsiz əlavələr edərək onu sorğuçuya çatdırmalıdır.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22.4. İnformasiyanın rəsmi təsdiq edilərək verilməsi sorğuçunun hüquq və azadlıqlarının həyata keçirilməsi və ya vəzifəsinin icrası üçün tələb olunursa, informasiya sahibi həmin informasiyanı, o cümlədən açıqlanmış informasiyanı rəsmi təsdiqlə birlikdə verməlidir.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 </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Maddə 23. </w:t>
      </w:r>
      <w:r w:rsidRPr="009B011C">
        <w:rPr>
          <w:rFonts w:ascii="Palatino Linotype" w:eastAsia="Times New Roman" w:hAnsi="Palatino Linotype" w:cs="Times New Roman"/>
          <w:b/>
          <w:bCs/>
        </w:rPr>
        <w:t>İnformasiya sorğusunun aidiyyəti üzrə göndərilməsi</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lastRenderedPageBreak/>
        <w:t> </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23.1. Sorğu edilən informasiya informasiya sahibində yoxdursa, o, aidiyyəti informasiya sahibini müəyyənləşdirməli və informasiya sorğusunu ləngitmədən, lakin 5 iş günündən gec olmayaraq ona göndərməli, bu barədə sorğuçuya məlumat verməlidir.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23.2. Bu Qanunun 9.1.2-ci və 9.3-cü maddələrində nəzərdə tutulan informasiya sahibləri sorğunu aidiyyəti üzrə göndərməyə bilərlər, bu şərtlə ki, sorğu edilən informasiyanın onlarda olmadığı barədə ləngitmədən, lakin 5 iş günündən gec olmayaraq sorğuçuya məlumat versinlər.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 </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Maddə 24. </w:t>
      </w:r>
      <w:r w:rsidRPr="009B011C">
        <w:rPr>
          <w:rFonts w:ascii="Palatino Linotype" w:eastAsia="Times New Roman" w:hAnsi="Palatino Linotype" w:cs="Times New Roman"/>
          <w:b/>
          <w:bCs/>
        </w:rPr>
        <w:t>İnformasiya sorğusunun icra müddəti</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 </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24.1. İnformasiya sorğusu ən qısa müddətdə, lakin 7 iş günündən gec olmayaraq icra edilir.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24.2. Bu müddətdə həmin informasiya öz operativliyini itirərsə, sorğuya dərhal, bu mümkün olmadıqda isə 24 saatdan gec olmayaraq cavab verilməlidir.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24.3. İnsan həyatı, sağlamlığı, yaxud şəxsin azadlığı üçün real təhlükə yarandığı hallarda axtarılması və hazırlanması müəyyən vaxt tələb edən informasiya 48 saat ərzində (istirahət, səsvermə, iş günü hesab edilməyən bayram günləri və ümumxalq hüzn günü istisna olmaqla) təqdim edilir.</w:t>
      </w:r>
      <w:bookmarkStart w:id="8" w:name="_ednref9"/>
      <w:r w:rsidRPr="009B011C">
        <w:rPr>
          <w:rFonts w:ascii="Palatino Linotype" w:eastAsia="Times New Roman" w:hAnsi="Palatino Linotype" w:cs="Times New Roman"/>
          <w:b/>
          <w:bCs/>
          <w:sz w:val="20"/>
          <w:szCs w:val="20"/>
          <w:u w:val="single"/>
          <w:vertAlign w:val="superscript"/>
        </w:rPr>
        <w:t>[9]</w:t>
      </w:r>
      <w:bookmarkEnd w:id="8"/>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24.4. Əgər sorğu natamam və ya qeyri-dəqiq tərtib olunubsa, vəzifəli şəxs müəyyən edilmiş çatışmazlıqlar barədə sorğuçuya 5 iş günü ərzində məlumat verir.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24.5. İnformasiya sorğusunın bu Qanunla müəyyənləşdirilmiş icra müddəti sorğunun qeydə alındığı günün sonrakı iş günündən hesablanır.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24.6. Bu Qanunun 24.4-cü maddəsində göstərilən hallarda sorğunun icra müddəti çatışmazlıqlar aradan qaldırıldıqdan sonra yenidən təqdim edildiyi günün sonrakı iş günündən, bu Qanunun 23.1-ci maddəsində nəzərdə tutulan hallarda isə sorğunun baxılma müddəti ilk daxil olduğu tarixdən deyil, göndərildiyi müvafiq informasiya sahibinə daxil olduğu günün sonrakı iş günündən hesablanır.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 </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Maddə 25. </w:t>
      </w:r>
      <w:r w:rsidRPr="009B011C">
        <w:rPr>
          <w:rFonts w:ascii="Palatino Linotype" w:eastAsia="Times New Roman" w:hAnsi="Palatino Linotype" w:cs="Times New Roman"/>
          <w:b/>
          <w:bCs/>
        </w:rPr>
        <w:t>İnformasiya sorğusunun icra müddətinin uzadılması</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 </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25.1. İnformasiya sahibi həddən çox sorğu aldıqda və bu səbəbdən informasiyanı hazırlamaq üçün əlavə vaxt tələb olunduqda və ya sorğunun mahiyyətini dəqiqləşdirmək, yaxud informasiyanın aydınlaşdırılması üçün çoxsaylı sənədləri araşdırmaq lazım gəldikdə, o, bu Qanunla nəzərdə tutulmuş icra müddətini əlavə olaraq 7 iş günü də uzada bilər.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25.2. İnformasiya sahibi sorğuçuya müddətin uzadıldığı barədə səbəblərini göstərməklə 5 iş günü ərzində məlumat verir.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 </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Maddə 26. </w:t>
      </w:r>
      <w:r w:rsidRPr="009B011C">
        <w:rPr>
          <w:rFonts w:ascii="Palatino Linotype" w:eastAsia="Times New Roman" w:hAnsi="Palatino Linotype" w:cs="Times New Roman"/>
          <w:b/>
          <w:bCs/>
        </w:rPr>
        <w:t>İnformasiyanın əldə olunmasına görə ödəniş</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 </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26.1. Sorğuçu informasiya ilə tanış olduqda, əllə üzünü köçürdükdə və ya öz texniki imkanlarından istifadə edərək surətini çıxardıqda, habelə texniki kömək göstərilməyən digər hallarda informasiyanın əldə olunmasına görə haqq ödəmir.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26.2. İctimai informasiyaların əldə edilməsinə görə ödəniş tələb olunmur.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lastRenderedPageBreak/>
        <w:t>26.3. İnformasiya xidməti üçün haqq alına bilər, bu şərtlə ki, ödəniş məbləği informasiyanın hazırlanması və təqdim edilməsi üçün çəkilən xərcdən artıq olmasın.</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26.4. Müvafiq icra hakimiyyəti orqanı Azərbaycan Respublikasının İnsan hüquqları üzrə müvəkkili (ombudsman) ilə razılaşdırmaqla: </w:t>
      </w:r>
      <w:bookmarkStart w:id="9" w:name="_ednref10"/>
      <w:r w:rsidRPr="009B011C">
        <w:rPr>
          <w:rFonts w:ascii="Palatino Linotype" w:eastAsia="Times New Roman" w:hAnsi="Palatino Linotype" w:cs="Times New Roman"/>
          <w:b/>
          <w:bCs/>
          <w:sz w:val="20"/>
          <w:szCs w:val="20"/>
          <w:u w:val="single"/>
          <w:vertAlign w:val="superscript"/>
        </w:rPr>
        <w:t>[10]</w:t>
      </w:r>
      <w:bookmarkEnd w:id="9"/>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26.4.1. haqq ödənilməklə göstərilən informasiya xidmətlərinin siyahısını;</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26.4.2. informasiyanın hazırlanıb təqdim olunmasına görə ödəniş qaydalarını;</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26.4.3. informasiyanın haqqı qabaqcadan ödənilməklə təqdim edilmə hallarını;</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26.4.4. ödəniş zamanı edilə biləcək güzəştin şərtlərini;</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26.4.5. bu Qanunun 14.4-cü maddəsində nəzərdə tutulmuş hallardan başqa, müqavilə yolu ilə informasiya sorğusunun təmin edilmə şərtlərini və qaydalarını müəyyənləşdirir.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 </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Maddə 27. </w:t>
      </w:r>
      <w:r w:rsidRPr="009B011C">
        <w:rPr>
          <w:rFonts w:ascii="Palatino Linotype" w:eastAsia="Times New Roman" w:hAnsi="Palatino Linotype" w:cs="Times New Roman"/>
          <w:b/>
          <w:bCs/>
        </w:rPr>
        <w:t>İnformasiya sorğusunun icra olunmuş sayılması</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 </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27.1. Aşağıdakı hallarda informasiya sorğusu icra olunmuş sayılır: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27.1.1. informasiya sorğuçuya bu Qanunla nəzərdə tutulmuş formada və üsulla təqdim edildikdə;</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27.1.2. informasiya sorğusu aidiyyəti üzrə göndərildikdə və sorğuçuya bu barədə məlumat verildikdə;</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27.1.3. açıqlanmış informasiya ilə tanış olma imkanları sorğuçuya izah edildikdə;</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27.1.4. informasiya sorğusunun icrasından imtina barədə sorğuçuya əsaslandırılmış cavab verildikdə.</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 </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Maddə 27-1.  </w:t>
      </w:r>
      <w:r w:rsidRPr="009B011C">
        <w:rPr>
          <w:rFonts w:ascii="Palatino Linotype" w:eastAsia="Times New Roman" w:hAnsi="Palatino Linotype" w:cs="Times New Roman"/>
          <w:b/>
          <w:bCs/>
        </w:rPr>
        <w:t>İnformasiya sorğusunun icrasından imtina edilməsi və ya lazımınca icra olunmaması barədə şikayət </w:t>
      </w:r>
      <w:bookmarkStart w:id="10" w:name="_ednref11"/>
      <w:r w:rsidRPr="009B011C">
        <w:rPr>
          <w:rFonts w:ascii="Palatino Linotype" w:eastAsia="Times New Roman" w:hAnsi="Palatino Linotype" w:cs="Times New Roman"/>
          <w:b/>
          <w:bCs/>
          <w:sz w:val="20"/>
          <w:szCs w:val="20"/>
          <w:u w:val="single"/>
          <w:vertAlign w:val="superscript"/>
        </w:rPr>
        <w:t>[11]</w:t>
      </w:r>
      <w:bookmarkEnd w:id="10"/>
    </w:p>
    <w:p w:rsidR="009B011C" w:rsidRPr="009B011C" w:rsidRDefault="009B011C" w:rsidP="009B011C">
      <w:pPr>
        <w:spacing w:after="0" w:line="240" w:lineRule="auto"/>
        <w:ind w:left="2160" w:hanging="1593"/>
        <w:jc w:val="both"/>
        <w:rPr>
          <w:rFonts w:ascii="Times New Roman" w:eastAsia="Times New Roman" w:hAnsi="Times New Roman" w:cs="Times New Roman"/>
          <w:sz w:val="24"/>
          <w:szCs w:val="24"/>
        </w:rPr>
      </w:pPr>
      <w:r w:rsidRPr="009B011C">
        <w:rPr>
          <w:rFonts w:ascii="Palatino Linotype" w:eastAsia="Times New Roman" w:hAnsi="Palatino Linotype" w:cs="Times New Roman"/>
          <w:b/>
          <w:bCs/>
        </w:rPr>
        <w:t> </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Sorğuçu sorğunun icrasından imtina edilməsi, yaxud lazımınca icra olunmaması barədə məhkəməyə və ya Azərbaycan Respublikasının İnsan hüquqları üzrə müvəkkilinə (ombudsmana) şikayət etmək hüququna malikdir. İnformasiya sorğusunu icra edən informasiya sahibi sorğuçunun bu hüququnu ona izah edir və təqdim edilən cavabda (məlumatda) qeyd edir.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 </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Maddə 28. </w:t>
      </w:r>
      <w:r w:rsidRPr="009B011C">
        <w:rPr>
          <w:rFonts w:ascii="Palatino Linotype" w:eastAsia="Times New Roman" w:hAnsi="Palatino Linotype" w:cs="Times New Roman"/>
          <w:b/>
          <w:bCs/>
        </w:rPr>
        <w:t>İnformasiya sorğusunun icrasının və icrasından imtinanın qeydə alınması</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 </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28.1. İnformasiya sorğusunun icrası və icrasından imtina reyestrdə qeydə alınır.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28.2. İnformasiya sorğusu icra olunduqda və ya icrasından imtina edildikdə reyestrə aşağıdakı məlumatlar daxil edilir: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28.2.1. sorğunun icrasına məsul olan vəzifəli şəxsin adı və soyadı;</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28.2.2. surəti, tərcüməsi və ya çıxarışları verilmiş sənədlərin rekvizitləri;</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28.2.3. sorğunun icra edildiyi və ya icrasından imtina edildiyi tarix;</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28.2.4. sorğunun icrasından imtina üçün bu Qanunla müəyyənləşdirilmiş əsaslar.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b/>
          <w:bCs/>
        </w:rPr>
        <w:t> </w:t>
      </w:r>
    </w:p>
    <w:p w:rsidR="009B011C" w:rsidRPr="009B011C" w:rsidRDefault="009B011C" w:rsidP="009B011C">
      <w:pPr>
        <w:shd w:val="clear" w:color="auto" w:fill="FFFFFF"/>
        <w:spacing w:after="0" w:line="240" w:lineRule="auto"/>
        <w:ind w:left="22" w:right="7" w:firstLine="458"/>
        <w:jc w:val="center"/>
        <w:rPr>
          <w:rFonts w:ascii="Times New Roman" w:eastAsia="Times New Roman" w:hAnsi="Times New Roman" w:cs="Times New Roman"/>
          <w:sz w:val="24"/>
          <w:szCs w:val="24"/>
        </w:rPr>
      </w:pPr>
      <w:r w:rsidRPr="009B011C">
        <w:rPr>
          <w:rFonts w:ascii="Palatino Linotype" w:eastAsia="Times New Roman" w:hAnsi="Palatino Linotype" w:cs="Times New Roman"/>
        </w:rPr>
        <w:t>IV fəsil</w:t>
      </w:r>
    </w:p>
    <w:p w:rsidR="009B011C" w:rsidRPr="009B011C" w:rsidRDefault="009B011C" w:rsidP="009B011C">
      <w:pPr>
        <w:shd w:val="clear" w:color="auto" w:fill="FFFFFF"/>
        <w:spacing w:after="0" w:line="240" w:lineRule="auto"/>
        <w:ind w:left="22" w:right="7" w:firstLine="458"/>
        <w:jc w:val="center"/>
        <w:rPr>
          <w:rFonts w:ascii="Times New Roman" w:eastAsia="Times New Roman" w:hAnsi="Times New Roman" w:cs="Times New Roman"/>
          <w:sz w:val="24"/>
          <w:szCs w:val="24"/>
        </w:rPr>
      </w:pPr>
      <w:r w:rsidRPr="009B011C">
        <w:rPr>
          <w:rFonts w:ascii="Palatino Linotype" w:eastAsia="Times New Roman" w:hAnsi="Palatino Linotype" w:cs="Times New Roman"/>
          <w:b/>
          <w:bCs/>
        </w:rPr>
        <w:t>İnformasiyanın açıqlanması</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 </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lastRenderedPageBreak/>
        <w:t>Maddə 29. </w:t>
      </w:r>
      <w:r w:rsidRPr="009B011C">
        <w:rPr>
          <w:rFonts w:ascii="Palatino Linotype" w:eastAsia="Times New Roman" w:hAnsi="Palatino Linotype" w:cs="Times New Roman"/>
          <w:b/>
          <w:bCs/>
        </w:rPr>
        <w:t>İnformasiya sahibinin informasiyanı açıqlamaq vəzifəsi</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 </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29.1. İnformasiya sahibi cəmiyyətin maraqlarını daha asan və daha operativ şəkildə təmin etmək, çoxsaylı informasiya sorğularını azaltmaq məqsədi ilə malik olduğu, ictimai vəzifələrin yerinə yetirilməsi nəticəsində yaradılmış, yaxud əldə olunmuş aşağıdakı informasiyaları açıqlamalıdır: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29.1.1. ümumiləşdirilmiş statistik məlumatlar, o cümlədən cinayətlərin və inzibati xətaların ümumiləşdirilmiş statistikası;</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29.1.2. büdcə proqnozları;</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29.1.3. dövlət orqanlarının struktur bölmələri haqqında əsasnamələr;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29.1.4. dövlət orqanlarının və bələdiyyələrin fəaliyyətləri ilə bağlı hazırlanmış təlimatlar;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29.1.5. dövlət orqanlarının və bələdiyyələrin ştat cədvəlləri, həmin idarələrdə çalışan vəzifəli şəxslərin adları, soyadları, telefon nömrələri, elektron poçt ünvanları, həmçinin onların təhsili və ixtisasları barədə məlumatlar;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29.1.6. dövlət orqanlarının və bələdiyyələrin fəaliyyəti barədə hesabatlar;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29.1.7. ictimai funksiyaları yerinə yetirən hüquqi şəxslərin rəhbər orqanlarında çalışanların adları və soyadları, elektron poçt ünvanları;</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29.1.8. dövlət və bələdiyyə satınalmalarının şərtləri, nəticəsi, eləcə də dövlət və bələdiyyə əmlakının satılması, onun üzərində əmlak hüquqlarının dəyişməsi barədə məlumatlar;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29.1.9. bu Qanunun 9.1-ci maddəsi ilə müəyyənləşdirilən informasiya sahiblərinin aldıqları kreditlər, qrantlar onların şərtləri və istifadəsi haqqında məlumatlar;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29.1.10. normativ hüquqi aktların layihələri razılaşdırmaya və ya təsdiq olunmağa göndərildiyi andan;</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29.1.11. normativ hüquqi aktlar qüvvəyə mindiyi gündən;</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29.1.12. ictimai funksiyaları yerinə yetirən hüquqi şəxslərin fəaliyyətinə dair hesabatlar, onların gəlirləri və xərcləri barədə məlumatlar;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29.1.13. dövlət büdcəsinin və icmal büdcənin icrası barədə hesabatlar;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29.1.14. ətraf mühitin vəziyyətinə, ətraf mühitə ziyan vurulmasına və təhlükəli ekoloji təsirlərə dair məlumatlar;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29.1.15. dövlət orqanlarının və bələdiyyələrin əmr, sərəncam və qərarları - əmr, sərəncam və qərarlar qüvvəyə mindiyi gündən;</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29.1.16. dövlətin ictimai əhəmiyyətli konsepsiyalarının, inkişaf planlarının və proqramlarının layihələri təsdiq olunmağa təqdim edilənədək;</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29.1.17. dövlət orqanlarının və bələdiyyələrin vakansiyaları haqqında məlumatlar;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29.1.18. dövlət orqanlarının və bələdiyyələrin mal və xidmətlərinə dair məlumatlar;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29.1.19. dövlət orqanları və bələdiyyələr tərəfindən təsis edilmiş və ya onların iştirakı ilə fəaliyyət göstərən özəl hüquqi şəxslərə dövlət büdcəsindən verilmiş vəsaitdən və ya onlara ayrılmış əmlakdan istifadəyə dair məlumatlar;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29.1.20. kütləvi tədbirlərin proqramları;</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29.1.21. dövlət orqanlarının və bələdiyyələrin göstərdikləri xidmətlə bağlı dəyişikliklərə dair məlumatlar - bu dəyişikliyin edilməsinə ən geci on gün qalanadək;</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29.1.22. dövlət və bələdiyyə orqanları rəhbərlərinin qəbul saatları barədə məlumatlar;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lastRenderedPageBreak/>
        <w:t>29.1.23. dövlət və bələdiyyə müəssisələrində qüvvədə olan əmək haqqı dərəcələri, əməyin ödənilməsinə dair təlimatlar, habelə əlavə haqların ödənilməsi qaydaları və xüsusi güzəştlər barədə məlumatlar;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29.1.24. ictimai funksiyaları yerinə yetirən hüquqi şəxslərin, həmçinin, normativ hüquqi aktlarla və ya müqavilə əsasında təhsil, səhiyyə, mədəniyyət və sosial sahələrdə xidmət göstərən özəl hüquqi və fiziki şəxslərin bu funksiyaların yerinə yetirilməsi ilə bağlı malik olduqları informasiyalar;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29.1.25. əmtəə bazarında hökmran mövqe tutan, xüsusi və ya müstəsna hüquqa və yaxud təbii inhisara malik olan hüquqi şəxslər malların və xidmətlərin təklif edilməsi şərtlərinə və onların qiymətlərinə, həmin şərtlərdə və qiymətlərdə dəyişikliklərə aid informasiyalar - şərtlərin təklif edilməsinə və ya həmin şərtlərdə və qiymətlərdə dəyişiklik edilməsinə azı 30 gün qalmış;</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29.1.26. tamamilə və ya qismən dövlət mülkiyyətində, yaxud asılılığında olan qeyri-kommersiya təşkilatlarına, büdcədənkənar fondlara, həmçinin dövlətin üzv olduğu və ya iştirak etdiyi kommersiya birliklərinə dövlət büdcəsindən verilmiş vəsaitdən və ya onlara ayrılmış əmlakdan istifadəyə aid informasiyalar;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29.1.27. əhaliyə göstərilən ictimai xidmətlər haqqında, habelə xidmət göstərilməsi zamanı onların qiymətlərində edilən dəyişikliklər barədə məlumatlar - bu dəyişikliklər edilənədək;</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29.1.28. məhkəmə aktları;</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29.1.29. qanunla nəzərdə tutulduğu həddə dövlət reyestrləri haqqında məlumatlar;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29.1.30. informasiya sahiblərinin reyestri;</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29.1.31. ictimai rəy sorğusunun nəticələri;</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29.1.32. informasiya sahibinin mülkiyyəti və mülkiyyət öhdəliyi haqqında məlumatlar;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29.1.33. dövlət sirri təşkil edən məlumatların siyahısı;</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29.1.34. açıqlanması xüsusi qanunla, beynəlxalq müqavilələrlə və ya onların əsasında qəbul edilən normativ aktlarla müəyyənləşdirilən informasiyalar, yaxud informasiya sahibinin açıqlanmasını zəruri saydığı digər məlumatlar.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29.2. Bu Qanunun 29.1-ci maddəsində göstərilən ictimai informasiyalar bu Qanunun 22.4-cü maddəsində nəzərdə tutulan hallardan başqa, informasiya sorğusunun predmeti ola bilməz.</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 </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Maddə 30. </w:t>
      </w:r>
      <w:r w:rsidRPr="009B011C">
        <w:rPr>
          <w:rFonts w:ascii="Palatino Linotype" w:eastAsia="Times New Roman" w:hAnsi="Palatino Linotype" w:cs="Times New Roman"/>
          <w:b/>
          <w:bCs/>
        </w:rPr>
        <w:t>İnformasiyanın açıqlanması üsulları</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 </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30.1. Bu Qanunun 29.1-ci maddəsində göstərilən ictimai informasiyalar İnternet informasiya ehtiyatlarında açıqlanmalıdır.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30.2. Bu Qanunun 29.1-ci maddəsində göstərilən ictimai informasiyalar həmçinin:</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30.2.1. kütləvi informasiya vasitələrində;</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30.2.2. rəsmi nəşrlərdə;</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30.2.3. kitabxanalarda, ictimai informasiya mərkəzlərində, kütləvi istifadənin mümkün olduğu digər yerlərdə sənədlərlə tanış olmaq üçün şərait yaradılması yolu ilə;</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30.2.4. qanunvericilikdə nəzərdə tutulan başqa üsullarla açıqlana bilər.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 </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Maddə 31. </w:t>
      </w:r>
      <w:r w:rsidRPr="009B011C">
        <w:rPr>
          <w:rFonts w:ascii="Palatino Linotype" w:eastAsia="Times New Roman" w:hAnsi="Palatino Linotype" w:cs="Times New Roman"/>
          <w:b/>
          <w:bCs/>
        </w:rPr>
        <w:t>İnformasiyanın açıqlanması üsulunun seçilməsi</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 </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lastRenderedPageBreak/>
        <w:t>31.1. İnformasiya sahibi ictimai informasiyanı elə üsulla açıqlamalıdır ki, bu informasiya ehtiyacı olan hər kəsə mümkün qədər tez çatsın.</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31.2. İctimai informasiyanın açıqlanması üsulu xüsusi qanunla və ya beynəlxalq müqavilələrlə nəzərdə tutulubsa, onda ictimai informasiya açıqlanarkən həmin qanunla və ya beynəlxalq müqavilə ilə nəzərdə tutulan üsul tətbiq olunur. Əgər həmin vəzifə, həmçinin, bu Qanunun 29.1-ci maddəsinin tələblərindən irəli gəlirsə, ictimai informasiya İnternet informasiya ehtiyatlarına da daxil edilir.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31.3. İnformasiya sahibi insanların həyatı, sağlamlığı və əmlakı, yaxud ətraf mühit üçün yaranan təhlükə, ictimaiyyət üçün mühüm əhəmiyyət kəsb edən digər hadisələr və faktlar barədə informasiyanı, həmin təhlükənin qarşısını almaq və onun mümkün olan nəticələrini azaltmaq məqsədi ilə dövri mətbuatda, teleradio verilişlərində və İnternet informasiya ehtiyatlarında təcili surətdə açıqlamalıdır.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 </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Maddə 32. </w:t>
      </w:r>
      <w:r w:rsidRPr="009B011C">
        <w:rPr>
          <w:rFonts w:ascii="Palatino Linotype" w:eastAsia="Times New Roman" w:hAnsi="Palatino Linotype" w:cs="Times New Roman"/>
          <w:b/>
          <w:bCs/>
        </w:rPr>
        <w:t>İnternet informasiya ehtiyatlarının yaradılması vəzifəsi</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 </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32.1. Dövlət orqanları və bələdiyyələr bu Qanunun 29.1-ci maddəsində göstərilən ictimai informasiyaları açıqlamaq üçün İnternet informasiya ehtiyatları yaradırlar.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32.2. Müvafiq icra hakimiyyəti orqanları onların tabeliyində olan dövlət orqanlarının İnternet informasiya ehtiyatları formalaşdırmalarına şərait yaratmalıdırlar. Bu məqsədlə sahə (korporativ), regional və s. formada İnternet informasiya ehtiyatları yaradıla bilər.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32.3. Bu Qanunun 9.1.2-ci və 9.3-cü maddələrində göstərilən informasiya sahibləri ictimai informasiyaları açıqlamaq məqsədi ilə İnternet şəbəkəsində ayrı-ayrılıqda və ya birgə informasiya ehtiyatları yarada bilərlər.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32.4. Dövlət orqanlarının və bələdiyyələrin İnternet informasiya ehtiyatlarının yaradılması formaları və qaydaları müvafiq icra hakimiyyəti orqanı tərəfindən müəyyənləşdirilir.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 </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Maddə 33. </w:t>
      </w:r>
      <w:r w:rsidRPr="009B011C">
        <w:rPr>
          <w:rFonts w:ascii="Palatino Linotype" w:eastAsia="Times New Roman" w:hAnsi="Palatino Linotype" w:cs="Times New Roman"/>
          <w:b/>
          <w:bCs/>
        </w:rPr>
        <w:t>İnternet informasiya ehtiyatlarına verilən tələblər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 </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33.1. Bu Qanunun 9.1-ci maddəsində göstərilən informasiya sahibləri:</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33.1.1. İnternet informasiya ehtiyatları ilə tanış olmaq imkanları barədə məlumatı əks etdirən müvafiq ünvanları və ya onlara edilən dəyişiklikləri kütləvi informasiya vasitələrində açıqlamaq yolu ilə ictimaiyyətə çatdırırlar;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33.1.2. İnternet informasiya ehtiyatlarında ən yeni və aktual informasiyaları yerləşdirirlər;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33.1.3. köhnəlmiş, natamam, qeyri-dəqiq və ya çaşqınlıq yaradan informasiyaları İnternet informasiya ehtiyatlarında yerləşdirməkdən imtina edirlər;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33.1.4. İnternet informasiya ehtiyatlarının etibarlı fəaliyyətini təmin edirlər.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33.2. İnformasiya sahibi İnternet informasiya ehtiyatlarında sənədin yerləşdirildiyi vaxtı və digər üsullarla açıqlanması tarixini göstərməlidir.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33.3. Bu Qanunun 9-cu maddəsində göstərilən informasiya sahibləri İnternet informasiya ehtiyatlarında yerləşdirilən ictimai informasiyaların tez və asan əldə edilməsi üçün şərait yaratmalıdırlar.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b/>
          <w:bCs/>
        </w:rPr>
        <w:t> </w:t>
      </w:r>
    </w:p>
    <w:p w:rsidR="009B011C" w:rsidRPr="009B011C" w:rsidRDefault="009B011C" w:rsidP="009B011C">
      <w:pPr>
        <w:shd w:val="clear" w:color="auto" w:fill="FFFFFF"/>
        <w:spacing w:after="0" w:line="240" w:lineRule="auto"/>
        <w:ind w:left="22" w:right="7" w:firstLine="458"/>
        <w:jc w:val="center"/>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V fəsil</w:t>
      </w:r>
    </w:p>
    <w:p w:rsidR="009B011C" w:rsidRPr="009B011C" w:rsidRDefault="009B011C" w:rsidP="009B011C">
      <w:pPr>
        <w:shd w:val="clear" w:color="auto" w:fill="FFFFFF"/>
        <w:spacing w:after="0" w:line="240" w:lineRule="auto"/>
        <w:ind w:left="22" w:right="7" w:firstLine="458"/>
        <w:jc w:val="center"/>
        <w:rPr>
          <w:rFonts w:ascii="Times New Roman" w:eastAsia="Times New Roman" w:hAnsi="Times New Roman" w:cs="Times New Roman"/>
          <w:sz w:val="24"/>
          <w:szCs w:val="24"/>
          <w:lang w:val="en-US"/>
        </w:rPr>
      </w:pPr>
      <w:r w:rsidRPr="009B011C">
        <w:rPr>
          <w:rFonts w:ascii="Palatino Linotype" w:eastAsia="Times New Roman" w:hAnsi="Palatino Linotype" w:cs="Times New Roman"/>
          <w:b/>
          <w:bCs/>
        </w:rPr>
        <w:lastRenderedPageBreak/>
        <w:t>İnformasiyanın xidməti istifadə üçün nəzərdə tutulması</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 </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Maddə 34. </w:t>
      </w:r>
      <w:r w:rsidRPr="009B011C">
        <w:rPr>
          <w:rFonts w:ascii="Palatino Linotype" w:eastAsia="Times New Roman" w:hAnsi="Palatino Linotype" w:cs="Times New Roman"/>
          <w:b/>
          <w:bCs/>
        </w:rPr>
        <w:t>İnformasiyanın təsnifatı</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 </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34.1. Əldə olunma növünə görə informasiya ümumi istifadə üçün açıq və alınması məhdudlaşdırılan informasiyalara bölünür.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34.2. Azərbaycan Respublikasının qanunu ilə əldə olunması məhdudlaşdırılmayan informasiyalar açıq informasiyalar sayılır.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34.3. Əldə edilməsi qanunla məhdudlaşdırılan informasiyalar hüquqi rejiminə görə məxfi və gizli (konfidensial) olur.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34.4. Dövlət sirri məxfi, vətəndaşların, mülkiyyət növündən asılı olmayaraq yaradılmış idarə, müəssisə və təşkilatların, digər hüquqi şəxslərin qanuni maraqlarının qorunması məqsədi ilə əldə olunmasına məhdudiyyət qoyulan peşə (həkim, vəkil, notariat), kommersiya, istintaq və məhkəmə sirləri</w:t>
      </w:r>
      <w:r w:rsidRPr="009B011C">
        <w:rPr>
          <w:rFonts w:ascii="Palatino Linotype" w:eastAsia="Times New Roman" w:hAnsi="Palatino Linotype" w:cs="Times New Roman"/>
          <w:i/>
          <w:iCs/>
        </w:rPr>
        <w:t>//çıxarılıb//</w:t>
      </w:r>
      <w:r w:rsidRPr="009B011C">
        <w:rPr>
          <w:rFonts w:ascii="Palatino Linotype" w:eastAsia="Times New Roman" w:hAnsi="Palatino Linotype" w:cs="Times New Roman"/>
        </w:rPr>
        <w:t> konfidensial xarakter daşıyır. Fərdi məlumatlar daxilolma (əldə olunma) növünə görə konfidensial və açıq kateqoriyalara bölünür.</w:t>
      </w:r>
      <w:bookmarkStart w:id="11" w:name="_ednref12"/>
      <w:r w:rsidRPr="009B011C">
        <w:rPr>
          <w:rFonts w:ascii="Palatino Linotype" w:eastAsia="Times New Roman" w:hAnsi="Palatino Linotype" w:cs="Times New Roman"/>
          <w:b/>
          <w:bCs/>
          <w:sz w:val="20"/>
          <w:szCs w:val="20"/>
          <w:u w:val="single"/>
          <w:vertAlign w:val="superscript"/>
        </w:rPr>
        <w:t>[12]</w:t>
      </w:r>
      <w:bookmarkEnd w:id="11"/>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 </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Maddə 35. </w:t>
      </w:r>
      <w:r w:rsidRPr="009B011C">
        <w:rPr>
          <w:rFonts w:ascii="Palatino Linotype" w:eastAsia="Times New Roman" w:hAnsi="Palatino Linotype" w:cs="Times New Roman"/>
          <w:b/>
          <w:bCs/>
        </w:rPr>
        <w:t>İnformasiyanın xidməti istifadə üçün nəzərdə tutulmuş hesab edilməsinin əsasları</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 </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35.1. İnformasiya sahibi informasiyanın əldə olunmasına məhdudiyyət qoymaq yolu ilə onu xidməti istifadə üçün nəzərdə tutulmuş hesab edə bilər.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35.2. İnformasiya sahibi aşağıdakı informasiyaları bu Qanunda göstərilən müddət ərzində xidməti istifadə üçün nəzərdə tutulmuş hesab etməlidir: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35.2.1. cinayət işi və ya inzibati xətalar haqqında iş üzrə toplanmış informasiya iş məhkəməyə verilənədək və ya işin icraatına xitam verilməsi barədə qərar qəbul edilənədək;</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35.2.2. dövlət nəzarəti gedişində toplanan informasiya həmin məsələ üzrə qərar qəbul edilənədək;</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35.2.3. vaxtından əvvəl açıqlanması dövlət siyasətinin formalaşdırılmasına, inkişafına və müvəffəqiyyətlə başa çatdırılmasına mane olan və ya mane ola bilən informasiya prosesin başa çatması barədə razılaşma əldə edilənədək;</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35.2.4. vaxtından əvvəl açıqlanması dövlət orqanı tərəfindən testləşdirmə və ya maliyyə yoxlamasının səmərəliliyinə ciddi təhlükə yaradacaq və ya təhlükə yarada biləcək informasiya - test və ya maliyyə yoxlaması başa çatanadək;</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35.2.5. vaxtından əvvəl açıqlanması dövlət orqanında fikir mübadiləsini, məsləhətləşmə prosesini pozacaq və ya poza biləcək informasiya - son qərar qəbul edilənədək;</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35.2.6. vaxtından əvvəl açıqlanması dövlət orqanının iqtisadi, pul-kredit və ya maliyyə siyasətinin həyata keçirilməsinə mənfi təsir göstərə bilən informasiya iqtisadi, pul-kredit və ya maliyyə fəaliyyəti ilə bağlı konkret əməliyyat başa çatanadək;</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35.2.7. ədalət mühakiməsinin həyata keçirilməsinə əngəl törədəcək və ya törədə biləcək informasiya - məhkəmə qərarı qəbul edilənədək;</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35.2.8. xarici ölkələrdən və ya beynəlxalq təşkilatlardan daxil olan sənədlər sənədin açıqlanması üçün qarşılıqlı razılıq əldə edilənədək;</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lastRenderedPageBreak/>
        <w:t>35.2.9. ətraf mühit üçün təhlükə yaradacaq və ya yarada biləcək, ətraf mühitin komponentlərinə zərər vuracaq və ya zərər vura biləcək informasiya - bu təhlükəni törədən səbəblər aradan qalxanadək;</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35.2.10. açıqlanması informasiya sahibinin qanuni maraqlarına ziyan vurursa, yaxud ictimai funksiyaları yerinə yetirən özəl hüquqi şəxslərlə bağlanan müqavilədə informasiyanın xidməti istifadə üçün nəzərdə tutulması qeyd olunubsa - texniki həllər barədə informasiya.</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35.3. İnformasiya sahibləri əsaslandırdıqları hallarda aşağıdakı informasiyaları xidməti istifadə üçün nəzərdə tutulmuş hesab edə bilərlər: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35.3.1. bu Qanunun 9.1-ci maddəsində nəzərdə tutulan informasiya sahiblərinin əmr, sərəncam və qərarlarının layihələri - əmr, sərəncam və qərarlar qəbul edilməyə təqdim olunanadək;</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35.3.2. bu Qanunun 9.3-cü maddəsində göstərilən hüquqi şəxslərin bu Qanunun 9.3.1-ci və 9.3.2-ci maddələrində nəzərdə tutulan vəzifələrin yerinə yetirilməsinə dair aktları və onlara aid sənədlər - bu aktlar qəbul edilənədək və ya imzalananadək.</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35.4. Bu Qanunun 35.2-ci maddəsində nəzərdə tutulmuş informasiyalar o halda xidməti istifadə üçün nəzərdə tutula bilər ki, informasiyanın yayılmasından dəyə biləcək ziyan həmin informasiyaya olan ictimai marağı üstələsin.</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 </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Maddə 36. </w:t>
      </w:r>
      <w:r w:rsidRPr="009B011C">
        <w:rPr>
          <w:rFonts w:ascii="Palatino Linotype" w:eastAsia="Times New Roman" w:hAnsi="Palatino Linotype" w:cs="Times New Roman"/>
          <w:b/>
          <w:bCs/>
        </w:rPr>
        <w:t>İnformasiyanın xidməti istifadə üçün nəzərdə tutulmuş hesab edilməsi qaydası</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 </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36.1. Xidməti istifadə üçün nəzərdə tutulan sənədlərin və (və ya) onların saxlandığı qovluğun üzərinə "Xidməti istifadə üçün" qeydi yazılır. Fərdi məlumatları əks etdirən sənədlərin və (və ya) onların saxlandığı qovluğun üzərində "Xidməti istifadə üçün. Fərdi məlumatlar" qeydi aparılır.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36.2. Hər iki halda sənədlərin və (və ya) onların saxlandığı qovluğun üzərində məhdudiyyətin qüvvəyə mindiyi və qüvvədən düşdüyü tarix göstərilməlidir.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 </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Maddə 37. </w:t>
      </w:r>
      <w:r w:rsidRPr="009B011C">
        <w:rPr>
          <w:rFonts w:ascii="Palatino Linotype" w:eastAsia="Times New Roman" w:hAnsi="Palatino Linotype" w:cs="Times New Roman"/>
          <w:b/>
          <w:bCs/>
        </w:rPr>
        <w:t>İnformasiyanın xidməti istifadə üçün nəzərdə tutulmuş hesab edilməsinə qoyulan məhdudiyyətlər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 </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37.1. Bu Qanunun 9.1-ci maddəsində göstərilən informasiya sahibləri aşağıdakı informasiyaları xidməti istifadə üçün nəzərdə tutulmuş hesab edə bilməzlər: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37.1.1. ictimai rəy sorğusunun nəticələri;</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37.1.2. ümumiləşdirilmiş statistik məlumatlar;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37.1.3. iqtisadi və sosial yönümlü proqnozlar;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37.1.4. vətəndaşların həyatı və sağlamlığı üçün təhlükə yaradan fövqəladə hadisələr, təbii fəlakətlər və qəzalar barədə;</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37.1.5. ekologiyanın, səhiyyənin, demoqrafiyanın, təhsilin, mədəniyyətin, iqtisadiyyatın, o cümlədən nəqliyyatın və kənd təsərrüfatının, habelə cinayətkarlığın vəziyyəti haqqında;</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37.1.6. informasiya sahibinin fəaliyyəti haqqında hesabatlar, o cümlədən vəzifələrin yerinə yetirilməsinin keyfiyyəti və buraxılan nöqsanlar barədə;</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lastRenderedPageBreak/>
        <w:t>37.1.7. dövlətin vətəndaşlara, vəzifəli şəxslərə, mülkiyyət növündən asılı olmayaraq hüquqi şəxslərə verdiyi imtiyazlar, güzəştlər və kompensasiyalar haqqında;</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37.1.8. Azərbaycan Respublikasının ali vəzifəli şəxslərinin sağlıq durumu haqqında;</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37.1.9. dövlət hakimiyyəti orqanları və onların vəzifəli şəxsləri tərəfindən qanunçuluğun pozulması faktları;</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37.1.10. fərdi məlumatlar istisna olmaqla, dövlət və bələdiyyə qulluqçularının, o cümlədən ictimai funksiyaları yerinə yetirən hüquqi və fiziki şəxslərin işgüzar nüfuzunun ləkələnməsi barədə;</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37.1.11. dövlət orqanlarındakı və bələdiyyələrdəki vakansiyalar haqqında;</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37.1.12. büdcə vəsaitlərindən istifadə və ölkənin iqtisadi durumu haqqında;</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37.1.13. dövlət orqanlarında və bələdiyyələrdə çalışan qulluqçuların vəzifə təlimatları;</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37.1.14. dövlətin qiymətli metal və valyuta ehtiyatları barədə;</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37.1.15. normativ hüquqi aktlar;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37.1.16. Azərbaycan Respublikası Milli Məclisinin açıq iclaslarının protokolları və stenoqramları;</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37.1.17. qanuni qüvvəyə minmiş məhkəmə qərarları;</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37.1.18. dövlət sirri təşkil edən məlumatların siyahısı;</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37.1.19. qrantlar haqqında;</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37.1.20. informasiya sahibinin mülkiyyəti və mülkiyyət öhdəlikləri haqqında;</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37.1.21. dövlət nəzarətinin həyata keçirilməsi və ya intizam qaydasında qəbul edilmiş əmr, sərəncam və qərarlar;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37.1.22. istehlakçıların qanuni maraqlarının müdafiəsi ilə bağlı olaraq malların və xidmətlərin keyfiyyəti haqqında;</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37.1.23. məlumatın açıqlanması dövlətin müdafiəsinə və təhlükəsizliyinə xələl gətirmirsə, dövlət orqanları və bələdiyyələr tərəfindən aparılan, yaxud sifariş verilən tədqiqatların və təhlillərin nəticələri barədə;</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37.1.24. ətraf mühitə, insanların sağlamlığına təsir edən və ya təsir edə biləcək fəaliyyət nəticəsində ətraf mühitin komponentlərində baş verən və ya baş verə biləcək dəyişikliklər, onların qiymətləndirilməsi, ətraf mühitin mühafizəsi və səmərəli istifadəsinə yönəldilmiş tədbirlər və xərclər barədə;</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37.1.25. reyestrdə qeydə alınmayan daxili sənədlər - təbrik məktubları, zəmanətlər, memorandumlar, kütləvi tədbirlərin proqramları, müxtəlif statistik hesabatlar.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37.2. Bu Qanunun 9.3.1-ci maddəsində göstərilən hüquqi şəxslər malların və xidmətlərin təklif edilməsi şərtlərinə və qiymətlərinə, həmin şərtlərdə və qiymətlərdə dəyişikliklərə dair informasiyaları, bu Qanunun 9.3.2-ci maddəsində göstərilən hüquqi və fiziki şəxslər isə dövlət və ya bələdiyyə büdcəsindən verilmiş vəsaitdən və ya onlara ayrılmış əmlakdan istifadəyə dair informasiyaları xidməti istifadə üçün məhdudlaşdıra bilməzlər.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 </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Maddə 38. </w:t>
      </w:r>
      <w:r w:rsidRPr="009B011C">
        <w:rPr>
          <w:rFonts w:ascii="Palatino Linotype" w:eastAsia="Times New Roman" w:hAnsi="Palatino Linotype" w:cs="Times New Roman"/>
          <w:b/>
          <w:bCs/>
        </w:rPr>
        <w:t>Fərdi məlumatlar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 </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38.1. Əldə olunmasına məhdudiyyətlər qoymaqla fərdi məlumatları xidməti istifadə üçün nəzərdə tutulmuş hesab etmək olar.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lastRenderedPageBreak/>
        <w:t>38.2. Fərdi məlumatlar şəxsi və ailə həyatına dair məlumatların məcmusudur. Əldə olunmasına məhdudiyyətlər qoyulan şəxsi həyata dair məlumatlar aşağıdakılardır: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38.2.1. qanunla müəyyənləşdirilmiş qaydada qeydə alınan özəl hüquqi şəxslərdə, üzvlüyə dair məlumatlar istisna olmaqla, siyasi baxışları, dini etiqadları, əqidələri və dünya görüşlərini əks etdirən məlumatlar; </w:t>
      </w:r>
      <w:bookmarkStart w:id="12" w:name="_ednref13"/>
      <w:r w:rsidRPr="009B011C">
        <w:rPr>
          <w:rFonts w:ascii="Palatino Linotype" w:eastAsia="Times New Roman" w:hAnsi="Palatino Linotype" w:cs="Times New Roman"/>
          <w:b/>
          <w:bCs/>
          <w:sz w:val="20"/>
          <w:szCs w:val="20"/>
          <w:u w:val="single"/>
          <w:vertAlign w:val="superscript"/>
        </w:rPr>
        <w:t>[13]</w:t>
      </w:r>
      <w:bookmarkEnd w:id="12"/>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38.2.2. etnik mənşə və ya irqi mənsubiyyət haqqında məlumatlar;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38.2.3. cinayət işləri və ya digər hüquq pozuntularına dair işlər üzrə icraatın gedişində toplanmış informasiyalar açıq məhkəmə iclasınadək və ya hüquq pozuntusuna dair məhkəmə qərarı çıxarılanadək, yaxud insanların mənəviyyatı, şəxsi və ailə həyatının müdafiəsi, yetkinlik yaşına çatmayanın, zərərçəkənin və ya şahidin mənafeyi, yaxud ədalət mühakiməsinin həyata keçirilməsi üçün tələb edilən hallarda;</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38.2.3-1. şəxsin məhkumluğu barədə məlumatlar;</w:t>
      </w:r>
      <w:bookmarkStart w:id="13" w:name="_ednref14"/>
      <w:r w:rsidRPr="009B011C">
        <w:rPr>
          <w:rFonts w:ascii="Palatino Linotype" w:eastAsia="Times New Roman" w:hAnsi="Palatino Linotype" w:cs="Times New Roman"/>
          <w:b/>
          <w:bCs/>
          <w:sz w:val="20"/>
          <w:szCs w:val="20"/>
          <w:u w:val="single"/>
          <w:vertAlign w:val="superscript"/>
        </w:rPr>
        <w:t>[14]</w:t>
      </w:r>
      <w:bookmarkEnd w:id="13"/>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38.2.4. sağlamlıq vəziyyəti haqqında məlumatlar;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38.2.5. şəxslərin özəl xüsusiyyətləri, qabiliyyətləri və xarakterlərinin digər cizgiləri haqqında məlumatlar;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38.2.6. sosial yardım və sosial xidmətlər göstərilməsinə dair vəsatətlər barəsində məlumatlar;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38.2.7. ruhi və fiziki əzablara dair məlumatlar;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38.2.7-1. şəxsə qarşı məişət zorakılığının törədilməsinə dair məlumatlar;</w:t>
      </w:r>
      <w:bookmarkStart w:id="14" w:name="_ednref15"/>
      <w:r w:rsidRPr="009B011C">
        <w:rPr>
          <w:rFonts w:ascii="Palatino Linotype" w:eastAsia="Times New Roman" w:hAnsi="Palatino Linotype" w:cs="Times New Roman"/>
          <w:b/>
          <w:bCs/>
          <w:sz w:val="20"/>
          <w:szCs w:val="20"/>
          <w:u w:val="single"/>
          <w:vertAlign w:val="superscript"/>
        </w:rPr>
        <w:t>[15]</w:t>
      </w:r>
      <w:bookmarkEnd w:id="14"/>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38.2.8. vergi ödənişləri üzrə borclar istisna olmaqla, vergitutma ilə əlaqədar məlumatlar;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i/>
          <w:iCs/>
          <w:sz w:val="24"/>
          <w:szCs w:val="24"/>
        </w:rPr>
        <w:t>38.2.9. maliyyə əməliyyatları barədə məlumatlar.</w:t>
      </w:r>
      <w:bookmarkStart w:id="15" w:name="_ednref16"/>
      <w:r w:rsidRPr="009B011C">
        <w:rPr>
          <w:rFonts w:ascii="Palatino Linotype" w:eastAsia="Times New Roman" w:hAnsi="Palatino Linotype" w:cs="Times New Roman"/>
          <w:b/>
          <w:bCs/>
          <w:sz w:val="20"/>
          <w:szCs w:val="20"/>
          <w:u w:val="single"/>
          <w:vertAlign w:val="superscript"/>
        </w:rPr>
        <w:t>[16]</w:t>
      </w:r>
      <w:bookmarkEnd w:id="15"/>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38.3. Əldə olunmasına məhdudiyyətlər qoyulan ailə həyatına dair məlumatlar aşağıdakılardır: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38.3.1. cinsi həyat haqqında məlumatlar;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38.3.2. vətəndaşlıq vəziyyəti aktlarının qeydiyyatı haqqında məlumatlar;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38.3.3. ailə həyatının ayrı-ayrı məqamları haqqında məlumatlar;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38.3.4. övladlığa götürmə ilə bağlı məlumatlar.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38.4. Bu maddədə göstərilən fərdi məlumatlar alındığı və ya sənədləşdirildiyi gündən onların əldə olunmasına məhdudiyyətlər qoyulur.</w:t>
      </w:r>
      <w:bookmarkStart w:id="16" w:name="_ednref17"/>
      <w:r w:rsidRPr="009B011C">
        <w:rPr>
          <w:rFonts w:ascii="Palatino Linotype" w:eastAsia="Times New Roman" w:hAnsi="Palatino Linotype" w:cs="Times New Roman"/>
          <w:b/>
          <w:bCs/>
          <w:sz w:val="20"/>
          <w:szCs w:val="20"/>
          <w:u w:val="single"/>
          <w:vertAlign w:val="superscript"/>
        </w:rPr>
        <w:t>[17]</w:t>
      </w:r>
      <w:bookmarkEnd w:id="16"/>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38.5. İnformasiya sahibi aşağıdakı hallar istisna olmaqla, fiziki şəxslərin sorğuları əsasında onları özləri barəsindəki fərdi məlumatla tanış etməyə borcludur: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38.5.1. yetkinlik yaşına çatmayan şəxsin informasiya ilə tanış olması onun mənşəyi haqqında sirri pozursa;</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38.5.2. informasiyanın əldə olunması cinayətin qarşısını almağa, cinayətkarı tutmağa və ya cinayət işində həqiqəti müəyyənləşdirməyə mane olarsa;</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38.5.3. digər insanların hüquq və azadlıqlarının müdafiəsi informasiyanın açıqlanmamasını tələb edirsə;</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38.5.4. informasiya dövlət təhlükəsizliyi naminə toplanıbsa.</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38.6. Aşağıdakı şəxslər bu maddədə göstərilən fərdi məlumatlarla tanış olmaq və ya onu əldə etmək hüququna malikdirlər: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38.6.1. valideynlər və ya qəyyumlar - yetkinlik yaşına çatmayanlar haqqında məlumatlarla;</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38.6.2. qəyyumlar - fiziki cəhətdən qüsurlu şəxslər barədə məlumatlarla;</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lastRenderedPageBreak/>
        <w:t>38.6.3. dövlət və bələdiyyə qulluqçuları xidməti vəzifələrinin yerinə yetirilməsi ilə bağlı məlumatlarla;</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38.6.4. fərdi məlumatlarla işləməyə icazə alanlar - yalnız bu icazədə göstərilən məlumatlarla;</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38.6.5. normativ hüquqi aktlarla və ya müqavilə əsasında təhsil, mədəniyyət, səhiyyə və sosial sahələrdə xidmət göstərən özəl hüquqi şəxslərin işçiləri və sahibkarlar yalnız bu xidmətlərin göstərilməsi üçün zəruri olan həddə informasiyalarla;</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38.6.6. fiziki şəxslər - özləri barəsindəki informasiyalarla;</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38.7. İnformasiya sahibi fərdi məlumatları əldə edən şəxslərin qeydiyyatını aparmalı, həmin qeydiyyatda informasiya ilə tanışlığın və ya onu əldə etmənin məqsədi, vaxtı və üsulu göstərilməlidir.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 </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Maddə 39. </w:t>
      </w:r>
      <w:r w:rsidRPr="009B011C">
        <w:rPr>
          <w:rFonts w:ascii="Palatino Linotype" w:eastAsia="Times New Roman" w:hAnsi="Palatino Linotype" w:cs="Times New Roman"/>
          <w:b/>
          <w:bCs/>
        </w:rPr>
        <w:t>Xidməti istifadə üçün nəzərdə tutulan informasiyanın əldə olunması</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 </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39.1. İnformasiya sahibi ictimaiyyətdə maraq doğuran hüquq pozuntusu və ya bədbəxt hadisələrlə bağlı informasiyanı nəticə tam aydınlaşdırılana qədər elə həddə açıqlamalıdır ki, təhqiqatın aparılmasına və ya bədbəxt hadisənin səbəblərinin aydınlaşdırılmasına mane olmasın.</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39.2. Bu cür informasiyanın açıqlanma həddinə dair qərar təhqiqatı aparan və ya nəzarəti təşkil edən, yaxud bədbəxt hadisənin səbəblərini aydınlaşdıran vəzifəli şəxs tərəfindən qəbul edilir.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39.3. Bu Qanunun 37-ci maddəsində göstərilən informasiya əldə olunması məhdudlaşdırılan informasiyanın tərkib hissəsinə daxildirsə, o zaman sənədin yalnız əldə olunması məhdudlaşdırılmayan hissəsi açıqlanır.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39.4. Dövlət və bələdiyyə qulluqçuları xidməti vəzifələrini yerinə yetirmələri ilə əlaqədar xidməti istifadə üçün nəzərdə tutulmuş sənədlərlə işləmək hüququna malikdirlər.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39.5. İnformasiya sahibinin rəhbəri kənar şəxslərə xidməti istifadə üçün nəzərdə tutulan informasiya ilə işləməyə icazə verə bilər, bu şərtlə ki, həmin informasiya dövlət orqanlarının və bələdiyyələrin maraqlarına ziyan vurmasın.</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 </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Maddə 40. </w:t>
      </w:r>
      <w:r w:rsidRPr="009B011C">
        <w:rPr>
          <w:rFonts w:ascii="Palatino Linotype" w:eastAsia="Times New Roman" w:hAnsi="Palatino Linotype" w:cs="Times New Roman"/>
          <w:b/>
          <w:bCs/>
        </w:rPr>
        <w:t>İnformasiyanın əldə olunması üzərində məhdudiyyətin müddətləri</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 </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40.1. Xidməti istifadə üçün nəzərdə tutulan informasiyaların əldə olunmasına qoyulan məhdudiyyət bu məhdudiyyəti doğuran səbəblər aradan qalxdıqda, lakin 5 ildən gec olmayan müddətdə götürülür.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40.2. Fərdi məlumatların əldə olunmasına qoyulan məhdudiyyət həmin informasiya alınan və ya sənədləşdirilən gündən 75 il müddətinədək və ya şəxsin vəfatından sonra 30 il müddətinədək və ya ölüm faktı müəyyənləşdirilməyibsə, həmin şəxsin doğum tarixindən 110 il müddətinədək qüvvədədir.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40.3. İnformasiyanın əldə olunmasına qoyulan məhdudiyyətin qüvvədən düşmüş hesab edilməsi informasiyanın daşıyıcısında və reyestrdə qeyd olunur.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 </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Maddə 41. </w:t>
      </w:r>
      <w:r w:rsidRPr="009B011C">
        <w:rPr>
          <w:rFonts w:ascii="Palatino Linotype" w:eastAsia="Times New Roman" w:hAnsi="Palatino Linotype" w:cs="Times New Roman"/>
          <w:b/>
          <w:bCs/>
        </w:rPr>
        <w:t>Xidməti istifadə üçün nəzərdə tutulan informasiyanın qorunması</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 </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lastRenderedPageBreak/>
        <w:t>41.1. İnformasiya sahibi xidməti istifadə üçün nəzərdə tutulan informasiyanın qorunması üçün inzibati və texniki tədbirlər görür.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41.2. Əldə olunması məhdudlaşdırılan informasiya İnternet informasiya ehtiyatlarına daxil edilibsə, bu zaman onun əldə olunmasını mümkünsüz edən tədbirlər görülməlidir.</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b/>
          <w:bCs/>
        </w:rPr>
        <w:t> </w:t>
      </w:r>
    </w:p>
    <w:p w:rsidR="009B011C" w:rsidRPr="009B011C" w:rsidRDefault="009B011C" w:rsidP="009B011C">
      <w:pPr>
        <w:shd w:val="clear" w:color="auto" w:fill="FFFFFF"/>
        <w:spacing w:after="0" w:line="240" w:lineRule="auto"/>
        <w:ind w:left="22" w:right="7" w:firstLine="458"/>
        <w:jc w:val="center"/>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VI fəsil</w:t>
      </w:r>
    </w:p>
    <w:p w:rsidR="009B011C" w:rsidRPr="009B011C" w:rsidRDefault="009B011C" w:rsidP="009B011C">
      <w:pPr>
        <w:shd w:val="clear" w:color="auto" w:fill="FFFFFF"/>
        <w:spacing w:after="0" w:line="240" w:lineRule="auto"/>
        <w:ind w:left="22" w:right="7" w:firstLine="458"/>
        <w:jc w:val="center"/>
        <w:rPr>
          <w:rFonts w:ascii="Times New Roman" w:eastAsia="Times New Roman" w:hAnsi="Times New Roman" w:cs="Times New Roman"/>
          <w:sz w:val="24"/>
          <w:szCs w:val="24"/>
          <w:lang w:val="en-US"/>
        </w:rPr>
      </w:pPr>
      <w:r w:rsidRPr="009B011C">
        <w:rPr>
          <w:rFonts w:ascii="Palatino Linotype" w:eastAsia="Times New Roman" w:hAnsi="Palatino Linotype" w:cs="Times New Roman"/>
          <w:b/>
          <w:bCs/>
        </w:rPr>
        <w:t>Qanunun icrasına nəzarət</w:t>
      </w:r>
    </w:p>
    <w:p w:rsidR="009B011C" w:rsidRPr="009B011C" w:rsidRDefault="009B011C" w:rsidP="009B011C">
      <w:pPr>
        <w:shd w:val="clear" w:color="auto" w:fill="FFFFFF"/>
        <w:spacing w:after="0" w:line="240" w:lineRule="auto"/>
        <w:ind w:left="22" w:right="7" w:firstLine="458"/>
        <w:jc w:val="center"/>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 </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Maddə 42. </w:t>
      </w:r>
      <w:r w:rsidRPr="009B011C">
        <w:rPr>
          <w:rFonts w:ascii="Palatino Linotype" w:eastAsia="Times New Roman" w:hAnsi="Palatino Linotype" w:cs="Times New Roman"/>
          <w:b/>
          <w:bCs/>
        </w:rPr>
        <w:t>Qanunun icrasına nəzarət</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 </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42.1. Bu Qanunun icrasına nəzarəti:</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42.1.1. informasiya sahibinin rəhbəri - xidməti qaydada, yuxarı orqan - tabeçilik əsasında;</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42.1.2. Azərbaycan Respublikasının İnsan hüquqları üzrə müvəkkili (ombudsman) – “Azərbaycan Respublikasının İnsan hüquqları üzrə müvəkkili (ombudsman) haqqında” Azərbaycan Respublikasının Konstitusiya Qanunu ilə müəyyənləşdirilmiş qaydada həyata keçirir.</w:t>
      </w:r>
      <w:bookmarkStart w:id="17" w:name="_ednref18"/>
      <w:r w:rsidRPr="009B011C">
        <w:rPr>
          <w:rFonts w:ascii="Palatino Linotype" w:eastAsia="Times New Roman" w:hAnsi="Palatino Linotype" w:cs="Times New Roman"/>
          <w:b/>
          <w:bCs/>
          <w:sz w:val="20"/>
          <w:szCs w:val="20"/>
          <w:u w:val="single"/>
          <w:vertAlign w:val="superscript"/>
        </w:rPr>
        <w:t>[18]</w:t>
      </w:r>
      <w:bookmarkEnd w:id="17"/>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 </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i/>
          <w:iCs/>
        </w:rPr>
        <w:t>//çıxarılıb//</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 </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i/>
          <w:iCs/>
        </w:rPr>
        <w:t>//çıxarılıb//</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i/>
          <w:iCs/>
        </w:rPr>
        <w:t>//çıxarılıb//</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i/>
          <w:iCs/>
        </w:rPr>
        <w:t>//çıxarılıb//</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i/>
          <w:iCs/>
        </w:rPr>
        <w:t>//çıxarılıb//</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i/>
          <w:iCs/>
        </w:rPr>
        <w:t>//çıxarılıb//</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i/>
          <w:iCs/>
        </w:rPr>
        <w:t>//çıxarılıb//</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i/>
          <w:iCs/>
        </w:rPr>
        <w:t>//çıxarılıb//</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i/>
          <w:iCs/>
        </w:rPr>
        <w:t>//çıxarılıb//</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i/>
          <w:iCs/>
        </w:rPr>
        <w:t>//çıxarılıb//</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i/>
          <w:iCs/>
        </w:rPr>
        <w:t>//çıxarılıb//</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 </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i/>
          <w:iCs/>
        </w:rPr>
        <w:t>//çıxarılıb//</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 </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i/>
          <w:iCs/>
        </w:rPr>
        <w:t>//çıxarılıb//</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i/>
          <w:iCs/>
        </w:rPr>
        <w:t>//çıxarılıb//</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i/>
          <w:iCs/>
        </w:rPr>
        <w:t>//çıxarılıb//</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i/>
          <w:iCs/>
        </w:rPr>
        <w:t>//çıxarılıb//</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i/>
          <w:iCs/>
        </w:rPr>
        <w:t>//çıxarılıb//</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 </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i/>
          <w:iCs/>
        </w:rPr>
        <w:t>//çıxarılıb//</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 </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i/>
          <w:iCs/>
        </w:rPr>
        <w:t>//çıxarılıb//</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i/>
          <w:iCs/>
        </w:rPr>
        <w:t>//çıxarılıb//</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i/>
          <w:iCs/>
        </w:rPr>
        <w:t>//çıxarılıb//</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i/>
          <w:iCs/>
        </w:rPr>
        <w:t>//çıxarılıb//</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i/>
          <w:iCs/>
        </w:rPr>
        <w:t>//çıxarılıb//</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i/>
          <w:iCs/>
        </w:rPr>
        <w:lastRenderedPageBreak/>
        <w:t>//çıxarılıb//</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lang w:val="en-US"/>
        </w:rPr>
      </w:pPr>
      <w:r w:rsidRPr="009B011C">
        <w:rPr>
          <w:i/>
          <w:iCs/>
        </w:rPr>
        <w:t>//çıxarılıb//</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i/>
          <w:iCs/>
        </w:rPr>
        <w:t>//çıxarılıb//</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 </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i/>
          <w:iCs/>
        </w:rPr>
        <w:t>//çıxarılıb//</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 </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i/>
          <w:iCs/>
        </w:rPr>
        <w:t>//çıxarılıb//</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i/>
          <w:iCs/>
        </w:rPr>
        <w:t>//çıxarılıb//</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i/>
          <w:iCs/>
        </w:rPr>
        <w:t>//çıxarılıb//</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i/>
          <w:iCs/>
        </w:rPr>
        <w:t>//çıxarılıb//</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i/>
          <w:iCs/>
        </w:rPr>
        <w:t>//çıxarılıb//</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i/>
          <w:iCs/>
        </w:rPr>
        <w:t>//çıxarılıb//</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i/>
          <w:iCs/>
        </w:rPr>
        <w:t>//çıxarılıb//</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i/>
          <w:iCs/>
        </w:rPr>
        <w:t>//çıxarılıb//</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i/>
          <w:iCs/>
        </w:rPr>
        <w:t>//çıxarılıb//</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 </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i/>
          <w:iCs/>
        </w:rPr>
        <w:t>//çıxarılıb//</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 </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i/>
          <w:iCs/>
        </w:rPr>
        <w:t>//çıxarılıb//</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i/>
          <w:iCs/>
        </w:rPr>
        <w:t>//çıxarılıb//</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i/>
          <w:iCs/>
        </w:rPr>
        <w:t>//çıxarılıb//</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i/>
          <w:iCs/>
        </w:rPr>
        <w:t>//çıxarılıb//</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i/>
          <w:iCs/>
        </w:rPr>
        <w:t>//çıxarılıb//</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i/>
          <w:iCs/>
        </w:rPr>
        <w:t>//çıxarılıb//</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i/>
          <w:iCs/>
        </w:rPr>
        <w:t>//çıxarılıb//</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i/>
          <w:iCs/>
        </w:rPr>
        <w:t>//çıxarılıb//</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i/>
          <w:iCs/>
        </w:rPr>
        <w:t>//çıxarılıb//</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 </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i/>
          <w:iCs/>
        </w:rPr>
        <w:t>//çıxarılıb//</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 </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i/>
          <w:iCs/>
        </w:rPr>
        <w:t>//çıxarılıb//</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i/>
          <w:iCs/>
        </w:rPr>
        <w:t>//çıxarılıb//</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i/>
          <w:iCs/>
        </w:rPr>
        <w:t>//çıxarılıb//</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i/>
          <w:iCs/>
        </w:rPr>
        <w:t>//çıxarılıb//</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b/>
          <w:bCs/>
          <w:spacing w:val="-4"/>
        </w:rPr>
        <w:t> </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i/>
          <w:iCs/>
        </w:rPr>
        <w:t>//çıxarılıb//</w:t>
      </w:r>
      <w:r w:rsidRPr="009B011C">
        <w:rPr>
          <w:b/>
          <w:bCs/>
          <w:i/>
          <w:iCs/>
        </w:rPr>
        <w:t>//çıxarılıb//</w:t>
      </w:r>
      <w:r w:rsidRPr="009B011C">
        <w:rPr>
          <w:i/>
          <w:iCs/>
        </w:rPr>
        <w:t>//çıxarılıb//</w:t>
      </w:r>
    </w:p>
    <w:p w:rsidR="009B011C" w:rsidRPr="009B011C" w:rsidRDefault="009B011C" w:rsidP="009B011C">
      <w:pPr>
        <w:shd w:val="clear" w:color="auto" w:fill="FFFFFF"/>
        <w:spacing w:after="0" w:line="240" w:lineRule="auto"/>
        <w:ind w:left="22" w:righ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 </w:t>
      </w:r>
    </w:p>
    <w:p w:rsidR="009B011C" w:rsidRPr="009B011C" w:rsidRDefault="009B011C" w:rsidP="009B011C">
      <w:pPr>
        <w:shd w:val="clear" w:color="auto" w:fill="FFFFFF"/>
        <w:spacing w:after="0" w:line="240" w:lineRule="auto"/>
        <w:ind w:left="22" w:firstLine="458"/>
        <w:jc w:val="both"/>
        <w:rPr>
          <w:rFonts w:ascii="Times New Roman" w:eastAsia="Times New Roman" w:hAnsi="Times New Roman" w:cs="Times New Roman"/>
          <w:sz w:val="24"/>
          <w:szCs w:val="24"/>
        </w:rPr>
      </w:pPr>
      <w:r w:rsidRPr="009B011C">
        <w:rPr>
          <w:i/>
          <w:iCs/>
        </w:rPr>
        <w:t>//çıxarılıb////çıxarılıb////çıxarılıb////çıxarılıb//</w:t>
      </w:r>
    </w:p>
    <w:p w:rsidR="009B011C" w:rsidRPr="009B011C" w:rsidRDefault="009B011C" w:rsidP="009B011C">
      <w:pPr>
        <w:shd w:val="clear" w:color="auto" w:fill="FFFFFF"/>
        <w:spacing w:after="0" w:line="240" w:lineRule="auto"/>
        <w:ind w:left="22" w:firstLine="458"/>
        <w:jc w:val="both"/>
        <w:rPr>
          <w:rFonts w:ascii="Times New Roman" w:eastAsia="Times New Roman" w:hAnsi="Times New Roman" w:cs="Times New Roman"/>
          <w:sz w:val="24"/>
          <w:szCs w:val="24"/>
        </w:rPr>
      </w:pPr>
      <w:r w:rsidRPr="009B011C">
        <w:rPr>
          <w:i/>
          <w:iCs/>
        </w:rPr>
        <w:t>//çıxarılıb////çıxarılıb////çıxarılıb////çıxarılıb//</w:t>
      </w:r>
    </w:p>
    <w:p w:rsidR="009B011C" w:rsidRPr="009B011C" w:rsidRDefault="009B011C" w:rsidP="009B011C">
      <w:pPr>
        <w:shd w:val="clear" w:color="auto" w:fill="FFFFFF"/>
        <w:spacing w:after="0" w:line="240" w:lineRule="auto"/>
        <w:ind w:left="22" w:firstLine="458"/>
        <w:jc w:val="both"/>
        <w:rPr>
          <w:rFonts w:ascii="Times New Roman" w:eastAsia="Times New Roman" w:hAnsi="Times New Roman" w:cs="Times New Roman"/>
          <w:sz w:val="24"/>
          <w:szCs w:val="24"/>
        </w:rPr>
      </w:pPr>
      <w:r w:rsidRPr="009B011C">
        <w:rPr>
          <w:i/>
          <w:iCs/>
        </w:rPr>
        <w:t>//çıxarılıb////çıxarılıb////çıxarılıb//</w:t>
      </w:r>
    </w:p>
    <w:p w:rsidR="009B011C" w:rsidRPr="009B011C" w:rsidRDefault="009B011C" w:rsidP="009B011C">
      <w:pPr>
        <w:shd w:val="clear" w:color="auto" w:fill="FFFFFF"/>
        <w:spacing w:after="0" w:line="240" w:lineRule="auto"/>
        <w:ind w:left="22" w:firstLine="458"/>
        <w:jc w:val="both"/>
        <w:rPr>
          <w:rFonts w:ascii="Times New Roman" w:eastAsia="Times New Roman" w:hAnsi="Times New Roman" w:cs="Times New Roman"/>
          <w:sz w:val="24"/>
          <w:szCs w:val="24"/>
        </w:rPr>
      </w:pPr>
      <w:r w:rsidRPr="009B011C">
        <w:rPr>
          <w:i/>
          <w:iCs/>
        </w:rPr>
        <w:t>//çıxarılıb////çıxarılıb//</w:t>
      </w:r>
    </w:p>
    <w:p w:rsidR="009B011C" w:rsidRPr="009B011C" w:rsidRDefault="009B011C" w:rsidP="009B011C">
      <w:pPr>
        <w:shd w:val="clear" w:color="auto" w:fill="FFFFFF"/>
        <w:spacing w:after="0" w:line="240" w:lineRule="auto"/>
        <w:ind w:left="22" w:firstLine="458"/>
        <w:jc w:val="both"/>
        <w:rPr>
          <w:rFonts w:ascii="Times New Roman" w:eastAsia="Times New Roman" w:hAnsi="Times New Roman" w:cs="Times New Roman"/>
          <w:sz w:val="24"/>
          <w:szCs w:val="24"/>
          <w:lang w:val="en-US"/>
        </w:rPr>
      </w:pPr>
      <w:r w:rsidRPr="009B011C">
        <w:rPr>
          <w:i/>
          <w:iCs/>
        </w:rPr>
        <w:t>//çıxarılıb////çıxarılıb//</w:t>
      </w:r>
    </w:p>
    <w:p w:rsidR="009B011C" w:rsidRPr="009B011C" w:rsidRDefault="009B011C" w:rsidP="009B011C">
      <w:pPr>
        <w:shd w:val="clear" w:color="auto" w:fill="FFFFFF"/>
        <w:spacing w:after="0" w:line="240" w:lineRule="auto"/>
        <w:ind w:left="22" w:firstLine="458"/>
        <w:jc w:val="both"/>
        <w:rPr>
          <w:rFonts w:ascii="Times New Roman" w:eastAsia="Times New Roman" w:hAnsi="Times New Roman" w:cs="Times New Roman"/>
          <w:sz w:val="24"/>
          <w:szCs w:val="24"/>
          <w:lang w:val="en-US"/>
        </w:rPr>
      </w:pPr>
      <w:r w:rsidRPr="009B011C">
        <w:rPr>
          <w:i/>
          <w:iCs/>
        </w:rPr>
        <w:t>//çıxarılıb////çıxarılıb//</w:t>
      </w:r>
    </w:p>
    <w:p w:rsidR="009B011C" w:rsidRPr="009B011C" w:rsidRDefault="009B011C" w:rsidP="009B011C">
      <w:pPr>
        <w:shd w:val="clear" w:color="auto" w:fill="FFFFFF"/>
        <w:spacing w:after="0" w:line="240" w:lineRule="auto"/>
        <w:ind w:left="22" w:firstLine="458"/>
        <w:jc w:val="both"/>
        <w:rPr>
          <w:rFonts w:ascii="Times New Roman" w:eastAsia="Times New Roman" w:hAnsi="Times New Roman" w:cs="Times New Roman"/>
          <w:sz w:val="24"/>
          <w:szCs w:val="24"/>
          <w:lang w:val="en-US"/>
        </w:rPr>
      </w:pPr>
      <w:r w:rsidRPr="009B011C">
        <w:rPr>
          <w:i/>
          <w:iCs/>
        </w:rPr>
        <w:t>//çıxarılıb////çıxarılıb////çıxarılıb//</w:t>
      </w:r>
    </w:p>
    <w:p w:rsidR="009B011C" w:rsidRPr="009B011C" w:rsidRDefault="009B011C" w:rsidP="009B011C">
      <w:pPr>
        <w:shd w:val="clear" w:color="auto" w:fill="FFFFFF"/>
        <w:spacing w:after="0" w:line="240" w:lineRule="auto"/>
        <w:ind w:left="22" w:firstLine="458"/>
        <w:jc w:val="both"/>
        <w:rPr>
          <w:rFonts w:ascii="Times New Roman" w:eastAsia="Times New Roman" w:hAnsi="Times New Roman" w:cs="Times New Roman"/>
          <w:sz w:val="24"/>
          <w:szCs w:val="24"/>
          <w:lang w:val="en-US"/>
        </w:rPr>
      </w:pPr>
      <w:r w:rsidRPr="009B011C">
        <w:rPr>
          <w:i/>
          <w:iCs/>
        </w:rPr>
        <w:t>//çıxarılıb////çıxarılıb////çıxarılıb////çıxarılıb////çıxarılıb//</w:t>
      </w:r>
    </w:p>
    <w:p w:rsidR="009B011C" w:rsidRPr="009B011C" w:rsidRDefault="009B011C" w:rsidP="009B011C">
      <w:pPr>
        <w:shd w:val="clear" w:color="auto" w:fill="FFFFFF"/>
        <w:spacing w:after="0" w:line="240" w:lineRule="auto"/>
        <w:ind w:firstLine="480"/>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spacing w:val="-5"/>
        </w:rPr>
        <w:t> </w:t>
      </w:r>
    </w:p>
    <w:p w:rsidR="009B011C" w:rsidRPr="009B011C" w:rsidRDefault="009B011C" w:rsidP="009B011C">
      <w:pPr>
        <w:shd w:val="clear" w:color="auto" w:fill="FFFFFF"/>
        <w:spacing w:after="0" w:line="240" w:lineRule="auto"/>
        <w:ind w:firstLine="480"/>
        <w:jc w:val="both"/>
        <w:rPr>
          <w:rFonts w:ascii="Times New Roman" w:eastAsia="Times New Roman" w:hAnsi="Times New Roman" w:cs="Times New Roman"/>
          <w:sz w:val="24"/>
          <w:szCs w:val="24"/>
          <w:lang w:val="en-US"/>
        </w:rPr>
      </w:pPr>
      <w:r w:rsidRPr="009B011C">
        <w:rPr>
          <w:i/>
          <w:iCs/>
        </w:rPr>
        <w:t>//çıxarılıb//</w:t>
      </w:r>
    </w:p>
    <w:p w:rsidR="009B011C" w:rsidRPr="009B011C" w:rsidRDefault="009B011C" w:rsidP="009B011C">
      <w:pPr>
        <w:shd w:val="clear" w:color="auto" w:fill="FFFFFF"/>
        <w:spacing w:after="0" w:line="240" w:lineRule="auto"/>
        <w:ind w:firstLine="480"/>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lastRenderedPageBreak/>
        <w:t> </w:t>
      </w:r>
    </w:p>
    <w:p w:rsidR="009B011C" w:rsidRPr="009B011C" w:rsidRDefault="009B011C" w:rsidP="009B011C">
      <w:pPr>
        <w:shd w:val="clear" w:color="auto" w:fill="FFFFFF"/>
        <w:spacing w:after="0" w:line="240" w:lineRule="auto"/>
        <w:ind w:left="7" w:firstLine="458"/>
        <w:jc w:val="both"/>
        <w:rPr>
          <w:rFonts w:ascii="Times New Roman" w:eastAsia="Times New Roman" w:hAnsi="Times New Roman" w:cs="Times New Roman"/>
          <w:sz w:val="24"/>
          <w:szCs w:val="24"/>
          <w:lang w:val="en-US"/>
        </w:rPr>
      </w:pPr>
      <w:r w:rsidRPr="009B011C">
        <w:rPr>
          <w:i/>
          <w:iCs/>
        </w:rPr>
        <w:t>//çıxarılıb////çıxarılıb////çıxarılıb////çıxarılıb////çıxarılıb////çıxarılıb//</w:t>
      </w:r>
    </w:p>
    <w:p w:rsidR="009B011C" w:rsidRPr="009B011C" w:rsidRDefault="009B011C" w:rsidP="009B011C">
      <w:pPr>
        <w:shd w:val="clear" w:color="auto" w:fill="FFFFFF"/>
        <w:spacing w:after="0" w:line="240" w:lineRule="auto"/>
        <w:ind w:left="7" w:firstLine="458"/>
        <w:jc w:val="both"/>
        <w:rPr>
          <w:rFonts w:ascii="Times New Roman" w:eastAsia="Times New Roman" w:hAnsi="Times New Roman" w:cs="Times New Roman"/>
          <w:sz w:val="24"/>
          <w:szCs w:val="24"/>
          <w:lang w:val="en-US"/>
        </w:rPr>
      </w:pPr>
      <w:r w:rsidRPr="009B011C">
        <w:rPr>
          <w:i/>
          <w:iCs/>
        </w:rPr>
        <w:t>//çıxarılıb////çıxarılıb////çıxarılıb////çıxarılıb////çıxarılıb////çıxarılıb////çıxarılıb//</w:t>
      </w:r>
    </w:p>
    <w:p w:rsidR="009B011C" w:rsidRPr="009B011C" w:rsidRDefault="009B011C" w:rsidP="009B011C">
      <w:pPr>
        <w:shd w:val="clear" w:color="auto" w:fill="FFFFFF"/>
        <w:spacing w:after="0" w:line="240" w:lineRule="auto"/>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b/>
          <w:bCs/>
          <w:spacing w:val="-5"/>
        </w:rPr>
        <w:t> </w:t>
      </w:r>
    </w:p>
    <w:p w:rsidR="009B011C" w:rsidRPr="009B011C" w:rsidRDefault="009B011C" w:rsidP="009B011C">
      <w:pPr>
        <w:shd w:val="clear" w:color="auto" w:fill="FFFFFF"/>
        <w:spacing w:after="0" w:line="240" w:lineRule="auto"/>
        <w:ind w:firstLine="480"/>
        <w:jc w:val="both"/>
        <w:rPr>
          <w:rFonts w:ascii="Times New Roman" w:eastAsia="Times New Roman" w:hAnsi="Times New Roman" w:cs="Times New Roman"/>
          <w:sz w:val="24"/>
          <w:szCs w:val="24"/>
          <w:lang w:val="en-US"/>
        </w:rPr>
      </w:pPr>
      <w:r w:rsidRPr="009B011C">
        <w:rPr>
          <w:i/>
          <w:iCs/>
        </w:rPr>
        <w:t>//çıxarılıb//</w:t>
      </w:r>
    </w:p>
    <w:p w:rsidR="009B011C" w:rsidRPr="009B011C" w:rsidRDefault="009B011C" w:rsidP="009B011C">
      <w:pPr>
        <w:shd w:val="clear" w:color="auto" w:fill="FFFFFF"/>
        <w:spacing w:after="0" w:line="240" w:lineRule="auto"/>
        <w:ind w:firstLine="480"/>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rPr>
        <w:t> </w:t>
      </w:r>
    </w:p>
    <w:p w:rsidR="009B011C" w:rsidRPr="009B011C" w:rsidRDefault="009B011C" w:rsidP="009B011C">
      <w:pPr>
        <w:shd w:val="clear" w:color="auto" w:fill="FFFFFF"/>
        <w:spacing w:after="0" w:line="240" w:lineRule="auto"/>
        <w:ind w:firstLine="480"/>
        <w:jc w:val="both"/>
        <w:rPr>
          <w:rFonts w:ascii="Times New Roman" w:eastAsia="Times New Roman" w:hAnsi="Times New Roman" w:cs="Times New Roman"/>
          <w:sz w:val="24"/>
          <w:szCs w:val="24"/>
        </w:rPr>
      </w:pPr>
      <w:r w:rsidRPr="009B011C">
        <w:rPr>
          <w:i/>
          <w:iCs/>
        </w:rPr>
        <w:t>//çıxarılıb////çıxarılıb////çıxarılıb//</w:t>
      </w:r>
    </w:p>
    <w:p w:rsidR="009B011C" w:rsidRPr="009B011C" w:rsidRDefault="009B011C" w:rsidP="009B011C">
      <w:pPr>
        <w:shd w:val="clear" w:color="auto" w:fill="FFFFFF"/>
        <w:spacing w:after="0" w:line="240" w:lineRule="auto"/>
        <w:ind w:firstLine="480"/>
        <w:jc w:val="both"/>
        <w:rPr>
          <w:rFonts w:ascii="Times New Roman" w:eastAsia="Times New Roman" w:hAnsi="Times New Roman" w:cs="Times New Roman"/>
          <w:sz w:val="24"/>
          <w:szCs w:val="24"/>
        </w:rPr>
      </w:pPr>
      <w:r w:rsidRPr="009B011C">
        <w:rPr>
          <w:i/>
          <w:iCs/>
        </w:rPr>
        <w:t>//çıxarılıb////çıxarılıb////çıxarılıb//</w:t>
      </w:r>
    </w:p>
    <w:p w:rsidR="009B011C" w:rsidRPr="009B011C" w:rsidRDefault="009B011C" w:rsidP="009B011C">
      <w:pPr>
        <w:shd w:val="clear" w:color="auto" w:fill="FFFFFF"/>
        <w:spacing w:after="0" w:line="240" w:lineRule="auto"/>
        <w:ind w:firstLine="480"/>
        <w:jc w:val="both"/>
        <w:rPr>
          <w:rFonts w:ascii="Times New Roman" w:eastAsia="Times New Roman" w:hAnsi="Times New Roman" w:cs="Times New Roman"/>
          <w:sz w:val="24"/>
          <w:szCs w:val="24"/>
        </w:rPr>
      </w:pPr>
      <w:r w:rsidRPr="009B011C">
        <w:rPr>
          <w:i/>
          <w:iCs/>
        </w:rPr>
        <w:t>//çıxarılıb////çıxarılıb////çıxarılıb//</w:t>
      </w:r>
    </w:p>
    <w:p w:rsidR="009B011C" w:rsidRPr="009B011C" w:rsidRDefault="009B011C" w:rsidP="009B011C">
      <w:pPr>
        <w:shd w:val="clear" w:color="auto" w:fill="FFFFFF"/>
        <w:spacing w:after="0" w:line="240" w:lineRule="auto"/>
        <w:ind w:firstLine="480"/>
        <w:jc w:val="both"/>
        <w:rPr>
          <w:rFonts w:ascii="Times New Roman" w:eastAsia="Times New Roman" w:hAnsi="Times New Roman" w:cs="Times New Roman"/>
          <w:sz w:val="24"/>
          <w:szCs w:val="24"/>
        </w:rPr>
      </w:pPr>
      <w:r w:rsidRPr="009B011C">
        <w:rPr>
          <w:i/>
          <w:iCs/>
        </w:rPr>
        <w:t>//çıxarılıb////çıxarılıb////çıxarılıb//</w:t>
      </w:r>
    </w:p>
    <w:p w:rsidR="009B011C" w:rsidRPr="009B011C" w:rsidRDefault="009B011C" w:rsidP="009B011C">
      <w:pPr>
        <w:shd w:val="clear" w:color="auto" w:fill="FFFFFF"/>
        <w:spacing w:after="0" w:line="240" w:lineRule="auto"/>
        <w:ind w:firstLine="480"/>
        <w:jc w:val="both"/>
        <w:rPr>
          <w:rFonts w:ascii="Times New Roman" w:eastAsia="Times New Roman" w:hAnsi="Times New Roman" w:cs="Times New Roman"/>
          <w:sz w:val="24"/>
          <w:szCs w:val="24"/>
        </w:rPr>
      </w:pPr>
      <w:r w:rsidRPr="009B011C">
        <w:rPr>
          <w:i/>
          <w:iCs/>
        </w:rPr>
        <w:t>//çıxarılıb////çıxarılıb////çıxarılıb////çıxarılıb//</w:t>
      </w:r>
    </w:p>
    <w:p w:rsidR="009B011C" w:rsidRPr="009B011C" w:rsidRDefault="009B011C" w:rsidP="009B011C">
      <w:pPr>
        <w:shd w:val="clear" w:color="auto" w:fill="FFFFFF"/>
        <w:spacing w:after="0" w:line="240" w:lineRule="auto"/>
        <w:ind w:firstLine="480"/>
        <w:jc w:val="both"/>
        <w:rPr>
          <w:rFonts w:ascii="Times New Roman" w:eastAsia="Times New Roman" w:hAnsi="Times New Roman" w:cs="Times New Roman"/>
          <w:sz w:val="24"/>
          <w:szCs w:val="24"/>
        </w:rPr>
      </w:pPr>
      <w:r w:rsidRPr="009B011C">
        <w:rPr>
          <w:i/>
          <w:iCs/>
        </w:rPr>
        <w:t>//çıxarılıb////çıxarılıb////çıxarılıb////çıxarılıb//</w:t>
      </w:r>
    </w:p>
    <w:p w:rsidR="009B011C" w:rsidRPr="009B011C" w:rsidRDefault="009B011C" w:rsidP="009B011C">
      <w:pPr>
        <w:shd w:val="clear" w:color="auto" w:fill="FFFFFF"/>
        <w:spacing w:after="0" w:line="240" w:lineRule="auto"/>
        <w:ind w:firstLine="480"/>
        <w:jc w:val="both"/>
        <w:rPr>
          <w:rFonts w:ascii="Times New Roman" w:eastAsia="Times New Roman" w:hAnsi="Times New Roman" w:cs="Times New Roman"/>
          <w:sz w:val="24"/>
          <w:szCs w:val="24"/>
        </w:rPr>
      </w:pPr>
      <w:r w:rsidRPr="009B011C">
        <w:rPr>
          <w:i/>
          <w:iCs/>
        </w:rPr>
        <w:t>//çıxarılıb////çıxarılıb////çıxarılıb//</w:t>
      </w:r>
    </w:p>
    <w:p w:rsidR="009B011C" w:rsidRPr="009B011C" w:rsidRDefault="009B011C" w:rsidP="009B011C">
      <w:pPr>
        <w:shd w:val="clear" w:color="auto" w:fill="FFFFFF"/>
        <w:spacing w:after="0" w:line="240" w:lineRule="auto"/>
        <w:ind w:left="310"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b/>
          <w:bCs/>
          <w:spacing w:val="-5"/>
        </w:rPr>
        <w:t> </w:t>
      </w:r>
    </w:p>
    <w:p w:rsidR="009B011C" w:rsidRPr="009B011C" w:rsidRDefault="009B011C" w:rsidP="009B011C">
      <w:pPr>
        <w:shd w:val="clear" w:color="auto" w:fill="FFFFFF"/>
        <w:spacing w:after="0" w:line="240" w:lineRule="auto"/>
        <w:ind w:left="310" w:firstLine="170"/>
        <w:jc w:val="both"/>
        <w:rPr>
          <w:rFonts w:ascii="Times New Roman" w:eastAsia="Times New Roman" w:hAnsi="Times New Roman" w:cs="Times New Roman"/>
          <w:sz w:val="24"/>
          <w:szCs w:val="24"/>
        </w:rPr>
      </w:pPr>
      <w:r w:rsidRPr="009B011C">
        <w:rPr>
          <w:i/>
          <w:iCs/>
        </w:rPr>
        <w:t>//çıxarılıb//</w:t>
      </w:r>
    </w:p>
    <w:p w:rsidR="009B011C" w:rsidRPr="009B011C" w:rsidRDefault="009B011C" w:rsidP="009B011C">
      <w:pPr>
        <w:shd w:val="clear" w:color="auto" w:fill="FFFFFF"/>
        <w:spacing w:after="0" w:line="240" w:lineRule="auto"/>
        <w:ind w:left="310" w:firstLine="170"/>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 </w:t>
      </w:r>
    </w:p>
    <w:p w:rsidR="009B011C" w:rsidRPr="009B011C" w:rsidRDefault="009B011C" w:rsidP="009B011C">
      <w:pPr>
        <w:shd w:val="clear" w:color="auto" w:fill="FFFFFF"/>
        <w:spacing w:after="0" w:line="240" w:lineRule="auto"/>
        <w:ind w:left="7" w:firstLine="458"/>
        <w:jc w:val="both"/>
        <w:rPr>
          <w:rFonts w:ascii="Times New Roman" w:eastAsia="Times New Roman" w:hAnsi="Times New Roman" w:cs="Times New Roman"/>
          <w:sz w:val="24"/>
          <w:szCs w:val="24"/>
        </w:rPr>
      </w:pPr>
      <w:r w:rsidRPr="009B011C">
        <w:rPr>
          <w:i/>
          <w:iCs/>
        </w:rPr>
        <w:t>//çıxarılıb////çıxarılıb////çıxarılıb////çıxarılıb//</w:t>
      </w:r>
    </w:p>
    <w:p w:rsidR="009B011C" w:rsidRPr="009B011C" w:rsidRDefault="009B011C" w:rsidP="009B011C">
      <w:pPr>
        <w:shd w:val="clear" w:color="auto" w:fill="FFFFFF"/>
        <w:spacing w:after="0" w:line="240" w:lineRule="auto"/>
        <w:ind w:left="14" w:firstLine="458"/>
        <w:jc w:val="both"/>
        <w:rPr>
          <w:rFonts w:ascii="Times New Roman" w:eastAsia="Times New Roman" w:hAnsi="Times New Roman" w:cs="Times New Roman"/>
          <w:sz w:val="24"/>
          <w:szCs w:val="24"/>
        </w:rPr>
      </w:pPr>
      <w:r w:rsidRPr="009B011C">
        <w:rPr>
          <w:i/>
          <w:iCs/>
        </w:rPr>
        <w:t>//çıxarılıb////çıxarılıb////çıxarılıb//</w:t>
      </w:r>
    </w:p>
    <w:p w:rsidR="009B011C" w:rsidRPr="009B011C" w:rsidRDefault="009B011C" w:rsidP="009B011C">
      <w:pPr>
        <w:shd w:val="clear" w:color="auto" w:fill="FFFFFF"/>
        <w:spacing w:after="0" w:line="240" w:lineRule="auto"/>
        <w:ind w:left="14" w:firstLine="458"/>
        <w:jc w:val="both"/>
        <w:rPr>
          <w:rFonts w:ascii="Times New Roman" w:eastAsia="Times New Roman" w:hAnsi="Times New Roman" w:cs="Times New Roman"/>
          <w:sz w:val="24"/>
          <w:szCs w:val="24"/>
        </w:rPr>
      </w:pPr>
      <w:r w:rsidRPr="009B011C">
        <w:rPr>
          <w:i/>
          <w:iCs/>
        </w:rPr>
        <w:t>//çıxarılıb////çıxarılıb////çıxarılıb//</w:t>
      </w:r>
    </w:p>
    <w:p w:rsidR="009B011C" w:rsidRPr="009B011C" w:rsidRDefault="009B011C" w:rsidP="009B011C">
      <w:pPr>
        <w:shd w:val="clear" w:color="auto" w:fill="FFFFFF"/>
        <w:spacing w:after="0" w:line="240" w:lineRule="auto"/>
        <w:ind w:left="14" w:firstLine="458"/>
        <w:jc w:val="both"/>
        <w:rPr>
          <w:rFonts w:ascii="Times New Roman" w:eastAsia="Times New Roman" w:hAnsi="Times New Roman" w:cs="Times New Roman"/>
          <w:sz w:val="24"/>
          <w:szCs w:val="24"/>
        </w:rPr>
      </w:pPr>
      <w:r w:rsidRPr="009B011C">
        <w:rPr>
          <w:i/>
          <w:iCs/>
        </w:rPr>
        <w:t>//çıxarılıb////çıxarılıb////çıxarılıb//</w:t>
      </w:r>
    </w:p>
    <w:p w:rsidR="009B011C" w:rsidRPr="009B011C" w:rsidRDefault="009B011C" w:rsidP="009B011C">
      <w:pPr>
        <w:shd w:val="clear" w:color="auto" w:fill="FFFFFF"/>
        <w:spacing w:after="0" w:line="240" w:lineRule="auto"/>
        <w:ind w:left="14" w:firstLine="458"/>
        <w:jc w:val="both"/>
        <w:rPr>
          <w:rFonts w:ascii="Times New Roman" w:eastAsia="Times New Roman" w:hAnsi="Times New Roman" w:cs="Times New Roman"/>
          <w:sz w:val="24"/>
          <w:szCs w:val="24"/>
        </w:rPr>
      </w:pPr>
      <w:r w:rsidRPr="009B011C">
        <w:rPr>
          <w:i/>
          <w:iCs/>
        </w:rPr>
        <w:t>//çıxarılıb////çıxarılıb////çıxarılıb////çıxarılıb//</w:t>
      </w:r>
    </w:p>
    <w:p w:rsidR="009B011C" w:rsidRPr="009B011C" w:rsidRDefault="009B011C" w:rsidP="009B011C">
      <w:pPr>
        <w:shd w:val="clear" w:color="auto" w:fill="FFFFFF"/>
        <w:spacing w:after="0" w:line="240" w:lineRule="auto"/>
        <w:ind w:left="14" w:firstLine="458"/>
        <w:jc w:val="both"/>
        <w:rPr>
          <w:rFonts w:ascii="Times New Roman" w:eastAsia="Times New Roman" w:hAnsi="Times New Roman" w:cs="Times New Roman"/>
          <w:sz w:val="24"/>
          <w:szCs w:val="24"/>
        </w:rPr>
      </w:pPr>
      <w:r w:rsidRPr="009B011C">
        <w:rPr>
          <w:i/>
          <w:iCs/>
        </w:rPr>
        <w:t>//çıxarılıb////çıxarılıb////çıxarılıb////çıxarılıb//</w:t>
      </w:r>
    </w:p>
    <w:p w:rsidR="009B011C" w:rsidRPr="009B011C" w:rsidRDefault="009B011C" w:rsidP="009B011C">
      <w:pPr>
        <w:shd w:val="clear" w:color="auto" w:fill="FFFFFF"/>
        <w:spacing w:after="0" w:line="240" w:lineRule="auto"/>
        <w:ind w:left="14" w:firstLine="458"/>
        <w:jc w:val="both"/>
        <w:rPr>
          <w:rFonts w:ascii="Times New Roman" w:eastAsia="Times New Roman" w:hAnsi="Times New Roman" w:cs="Times New Roman"/>
          <w:sz w:val="24"/>
          <w:szCs w:val="24"/>
        </w:rPr>
      </w:pPr>
      <w:r w:rsidRPr="009B011C">
        <w:rPr>
          <w:i/>
          <w:iCs/>
        </w:rPr>
        <w:t>//çıxarılıb////çıxarılıb////çıxarılıb//</w:t>
      </w:r>
    </w:p>
    <w:p w:rsidR="009B011C" w:rsidRPr="009B011C" w:rsidRDefault="009B011C" w:rsidP="009B011C">
      <w:pPr>
        <w:shd w:val="clear" w:color="auto" w:fill="FFFFFF"/>
        <w:spacing w:after="0" w:line="240" w:lineRule="auto"/>
        <w:ind w:left="14" w:firstLine="458"/>
        <w:jc w:val="both"/>
        <w:rPr>
          <w:rFonts w:ascii="Times New Roman" w:eastAsia="Times New Roman" w:hAnsi="Times New Roman" w:cs="Times New Roman"/>
          <w:sz w:val="24"/>
          <w:szCs w:val="24"/>
        </w:rPr>
      </w:pPr>
      <w:r w:rsidRPr="009B011C">
        <w:rPr>
          <w:i/>
          <w:iCs/>
        </w:rPr>
        <w:t>//çıxarılıb////çıxarılıb////çıxarılıb////çıxarılıb//</w:t>
      </w:r>
    </w:p>
    <w:p w:rsidR="009B011C" w:rsidRPr="009B011C" w:rsidRDefault="009B011C" w:rsidP="009B011C">
      <w:pPr>
        <w:shd w:val="clear" w:color="auto" w:fill="FFFFFF"/>
        <w:spacing w:after="0" w:line="240" w:lineRule="auto"/>
        <w:ind w:left="14" w:firstLine="458"/>
        <w:jc w:val="both"/>
        <w:rPr>
          <w:rFonts w:ascii="Times New Roman" w:eastAsia="Times New Roman" w:hAnsi="Times New Roman" w:cs="Times New Roman"/>
          <w:sz w:val="24"/>
          <w:szCs w:val="24"/>
        </w:rPr>
      </w:pPr>
      <w:r w:rsidRPr="009B011C">
        <w:rPr>
          <w:i/>
          <w:iCs/>
        </w:rPr>
        <w:t>//çıxarılıb////çıxarılıb////çıxarılıb////çıxarılıb//</w:t>
      </w:r>
    </w:p>
    <w:p w:rsidR="009B011C" w:rsidRPr="009B011C" w:rsidRDefault="009B011C" w:rsidP="009B011C">
      <w:pPr>
        <w:shd w:val="clear" w:color="auto" w:fill="FFFFFF"/>
        <w:spacing w:after="0" w:line="240" w:lineRule="auto"/>
        <w:ind w:left="7" w:firstLine="458"/>
        <w:jc w:val="both"/>
        <w:rPr>
          <w:rFonts w:ascii="Times New Roman" w:eastAsia="Times New Roman" w:hAnsi="Times New Roman" w:cs="Times New Roman"/>
          <w:sz w:val="24"/>
          <w:szCs w:val="24"/>
        </w:rPr>
      </w:pPr>
      <w:r w:rsidRPr="009B011C">
        <w:rPr>
          <w:i/>
          <w:iCs/>
        </w:rPr>
        <w:t>//çıxarılıb////çıxarılıb//</w:t>
      </w:r>
    </w:p>
    <w:p w:rsidR="009B011C" w:rsidRPr="009B011C" w:rsidRDefault="009B011C" w:rsidP="009B011C">
      <w:pPr>
        <w:shd w:val="clear" w:color="auto" w:fill="FFFFFF"/>
        <w:spacing w:after="0" w:line="240" w:lineRule="auto"/>
        <w:ind w:left="317" w:firstLine="163"/>
        <w:jc w:val="both"/>
        <w:rPr>
          <w:rFonts w:ascii="Times New Roman" w:eastAsia="Times New Roman" w:hAnsi="Times New Roman" w:cs="Times New Roman"/>
          <w:sz w:val="24"/>
          <w:szCs w:val="24"/>
        </w:rPr>
      </w:pPr>
      <w:r w:rsidRPr="009B011C">
        <w:rPr>
          <w:rFonts w:ascii="Palatino Linotype" w:eastAsia="Times New Roman" w:hAnsi="Palatino Linotype" w:cs="Times New Roman"/>
          <w:spacing w:val="-5"/>
        </w:rPr>
        <w:t> </w:t>
      </w:r>
    </w:p>
    <w:p w:rsidR="009B011C" w:rsidRPr="009B011C" w:rsidRDefault="009B011C" w:rsidP="009B011C">
      <w:pPr>
        <w:shd w:val="clear" w:color="auto" w:fill="FFFFFF"/>
        <w:spacing w:after="0" w:line="240" w:lineRule="auto"/>
        <w:ind w:left="317" w:firstLine="163"/>
        <w:jc w:val="both"/>
        <w:rPr>
          <w:rFonts w:ascii="Times New Roman" w:eastAsia="Times New Roman" w:hAnsi="Times New Roman" w:cs="Times New Roman"/>
          <w:sz w:val="24"/>
          <w:szCs w:val="24"/>
        </w:rPr>
      </w:pPr>
      <w:r w:rsidRPr="009B011C">
        <w:rPr>
          <w:i/>
          <w:iCs/>
        </w:rPr>
        <w:t>//çıxarılıb//</w:t>
      </w:r>
    </w:p>
    <w:p w:rsidR="009B011C" w:rsidRPr="009B011C" w:rsidRDefault="009B011C" w:rsidP="009B011C">
      <w:pPr>
        <w:shd w:val="clear" w:color="auto" w:fill="FFFFFF"/>
        <w:spacing w:after="0" w:line="240" w:lineRule="auto"/>
        <w:ind w:left="317" w:firstLine="163"/>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 </w:t>
      </w:r>
    </w:p>
    <w:p w:rsidR="009B011C" w:rsidRPr="009B011C" w:rsidRDefault="009B011C" w:rsidP="009B011C">
      <w:pPr>
        <w:shd w:val="clear" w:color="auto" w:fill="FFFFFF"/>
        <w:spacing w:after="0" w:line="240" w:lineRule="auto"/>
        <w:ind w:left="29" w:firstLine="458"/>
        <w:jc w:val="both"/>
        <w:rPr>
          <w:rFonts w:ascii="Times New Roman" w:eastAsia="Times New Roman" w:hAnsi="Times New Roman" w:cs="Times New Roman"/>
          <w:sz w:val="24"/>
          <w:szCs w:val="24"/>
        </w:rPr>
      </w:pPr>
      <w:r w:rsidRPr="009B011C">
        <w:rPr>
          <w:i/>
          <w:iCs/>
        </w:rPr>
        <w:t>//çıxarılıb////çıxarılıb////çıxarılıb////çıxarılıb////çıxarılıb////çıxarılıb//</w:t>
      </w:r>
    </w:p>
    <w:p w:rsidR="009B011C" w:rsidRPr="009B011C" w:rsidRDefault="009B011C" w:rsidP="009B011C">
      <w:pPr>
        <w:shd w:val="clear" w:color="auto" w:fill="FFFFFF"/>
        <w:spacing w:after="0" w:line="240" w:lineRule="auto"/>
        <w:ind w:left="7" w:firstLine="458"/>
        <w:jc w:val="both"/>
        <w:rPr>
          <w:rFonts w:ascii="Times New Roman" w:eastAsia="Times New Roman" w:hAnsi="Times New Roman" w:cs="Times New Roman"/>
          <w:sz w:val="24"/>
          <w:szCs w:val="24"/>
        </w:rPr>
      </w:pPr>
      <w:r w:rsidRPr="009B011C">
        <w:rPr>
          <w:i/>
          <w:iCs/>
        </w:rPr>
        <w:t>//çıxarılıb////çıxarılıb//</w:t>
      </w:r>
    </w:p>
    <w:p w:rsidR="009B011C" w:rsidRPr="009B011C" w:rsidRDefault="009B011C" w:rsidP="009B011C">
      <w:pPr>
        <w:shd w:val="clear" w:color="auto" w:fill="FFFFFF"/>
        <w:spacing w:after="0" w:line="240" w:lineRule="auto"/>
        <w:ind w:left="14" w:right="29" w:firstLine="458"/>
        <w:jc w:val="both"/>
        <w:rPr>
          <w:rFonts w:ascii="Times New Roman" w:eastAsia="Times New Roman" w:hAnsi="Times New Roman" w:cs="Times New Roman"/>
          <w:sz w:val="24"/>
          <w:szCs w:val="24"/>
        </w:rPr>
      </w:pPr>
      <w:r w:rsidRPr="009B011C">
        <w:rPr>
          <w:i/>
          <w:iCs/>
        </w:rPr>
        <w:t>//çıxarılıb////çıxarılıb//</w:t>
      </w:r>
    </w:p>
    <w:p w:rsidR="009B011C" w:rsidRPr="009B011C" w:rsidRDefault="009B011C" w:rsidP="009B011C">
      <w:pPr>
        <w:shd w:val="clear" w:color="auto" w:fill="FFFFFF"/>
        <w:spacing w:after="0" w:line="240" w:lineRule="auto"/>
        <w:ind w:left="7" w:right="29"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b/>
          <w:bCs/>
          <w:spacing w:val="-7"/>
        </w:rPr>
        <w:t> </w:t>
      </w:r>
    </w:p>
    <w:p w:rsidR="009B011C" w:rsidRPr="009B011C" w:rsidRDefault="009B011C" w:rsidP="009B011C">
      <w:pPr>
        <w:shd w:val="clear" w:color="auto" w:fill="FFFFFF"/>
        <w:spacing w:after="0" w:line="240" w:lineRule="auto"/>
        <w:ind w:left="7" w:right="29" w:firstLine="458"/>
        <w:jc w:val="both"/>
        <w:rPr>
          <w:rFonts w:ascii="Times New Roman" w:eastAsia="Times New Roman" w:hAnsi="Times New Roman" w:cs="Times New Roman"/>
          <w:sz w:val="24"/>
          <w:szCs w:val="24"/>
        </w:rPr>
      </w:pPr>
      <w:r w:rsidRPr="009B011C">
        <w:rPr>
          <w:i/>
          <w:iCs/>
        </w:rPr>
        <w:t>//çıxarılıb//</w:t>
      </w:r>
      <w:r w:rsidRPr="009B011C">
        <w:rPr>
          <w:b/>
          <w:bCs/>
          <w:i/>
          <w:iCs/>
        </w:rPr>
        <w:t>//çıxarılıb//</w:t>
      </w:r>
    </w:p>
    <w:p w:rsidR="009B011C" w:rsidRPr="009B011C" w:rsidRDefault="009B011C" w:rsidP="009B011C">
      <w:pPr>
        <w:shd w:val="clear" w:color="auto" w:fill="FFFFFF"/>
        <w:spacing w:after="0" w:line="240" w:lineRule="auto"/>
        <w:ind w:left="7" w:right="29"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 </w:t>
      </w:r>
    </w:p>
    <w:p w:rsidR="009B011C" w:rsidRPr="009B011C" w:rsidRDefault="009B011C" w:rsidP="009B011C">
      <w:pPr>
        <w:shd w:val="clear" w:color="auto" w:fill="FFFFFF"/>
        <w:spacing w:after="0" w:line="240" w:lineRule="auto"/>
        <w:ind w:firstLine="458"/>
        <w:jc w:val="both"/>
        <w:rPr>
          <w:rFonts w:ascii="Times New Roman" w:eastAsia="Times New Roman" w:hAnsi="Times New Roman" w:cs="Times New Roman"/>
          <w:sz w:val="24"/>
          <w:szCs w:val="24"/>
        </w:rPr>
      </w:pPr>
      <w:r w:rsidRPr="009B011C">
        <w:rPr>
          <w:i/>
          <w:iCs/>
        </w:rPr>
        <w:t>//çıxarılıb////çıxarılıb////çıxarılıb////çıxarılıb////çıxarılıb////çıxarılıb//</w:t>
      </w:r>
    </w:p>
    <w:p w:rsidR="009B011C" w:rsidRPr="009B011C" w:rsidRDefault="009B011C" w:rsidP="009B011C">
      <w:pPr>
        <w:shd w:val="clear" w:color="auto" w:fill="FFFFFF"/>
        <w:spacing w:after="0" w:line="240" w:lineRule="auto"/>
        <w:ind w:firstLine="458"/>
        <w:jc w:val="both"/>
        <w:rPr>
          <w:rFonts w:ascii="Times New Roman" w:eastAsia="Times New Roman" w:hAnsi="Times New Roman" w:cs="Times New Roman"/>
          <w:sz w:val="24"/>
          <w:szCs w:val="24"/>
        </w:rPr>
      </w:pPr>
      <w:r w:rsidRPr="009B011C">
        <w:rPr>
          <w:i/>
          <w:iCs/>
        </w:rPr>
        <w:t>//çıxarılıb////çıxarılıb////çıxarılıb//</w:t>
      </w:r>
    </w:p>
    <w:p w:rsidR="009B011C" w:rsidRPr="009B011C" w:rsidRDefault="009B011C" w:rsidP="009B011C">
      <w:pPr>
        <w:shd w:val="clear" w:color="auto" w:fill="FFFFFF"/>
        <w:spacing w:after="0" w:line="240" w:lineRule="auto"/>
        <w:ind w:firstLine="480"/>
        <w:jc w:val="both"/>
        <w:rPr>
          <w:rFonts w:ascii="Times New Roman" w:eastAsia="Times New Roman" w:hAnsi="Times New Roman" w:cs="Times New Roman"/>
          <w:sz w:val="24"/>
          <w:szCs w:val="24"/>
        </w:rPr>
      </w:pPr>
      <w:r w:rsidRPr="009B011C">
        <w:rPr>
          <w:rFonts w:ascii="Palatino Linotype" w:eastAsia="Times New Roman" w:hAnsi="Palatino Linotype" w:cs="Times New Roman"/>
          <w:b/>
          <w:bCs/>
          <w:spacing w:val="-7"/>
        </w:rPr>
        <w:t> </w:t>
      </w:r>
    </w:p>
    <w:p w:rsidR="009B011C" w:rsidRPr="009B011C" w:rsidRDefault="009B011C" w:rsidP="009B011C">
      <w:pPr>
        <w:shd w:val="clear" w:color="auto" w:fill="FFFFFF"/>
        <w:spacing w:after="0" w:line="240" w:lineRule="auto"/>
        <w:ind w:firstLine="480"/>
        <w:jc w:val="both"/>
        <w:rPr>
          <w:rFonts w:ascii="Times New Roman" w:eastAsia="Times New Roman" w:hAnsi="Times New Roman" w:cs="Times New Roman"/>
          <w:sz w:val="24"/>
          <w:szCs w:val="24"/>
        </w:rPr>
      </w:pPr>
      <w:r w:rsidRPr="009B011C">
        <w:rPr>
          <w:i/>
          <w:iCs/>
        </w:rPr>
        <w:t>//çıxarılıb//</w:t>
      </w:r>
    </w:p>
    <w:p w:rsidR="009B011C" w:rsidRPr="009B011C" w:rsidRDefault="009B011C" w:rsidP="009B011C">
      <w:pPr>
        <w:shd w:val="clear" w:color="auto" w:fill="FFFFFF"/>
        <w:spacing w:after="0" w:line="240" w:lineRule="auto"/>
        <w:ind w:firstLine="480"/>
        <w:jc w:val="both"/>
        <w:rPr>
          <w:rFonts w:ascii="Times New Roman" w:eastAsia="Times New Roman" w:hAnsi="Times New Roman" w:cs="Times New Roman"/>
          <w:sz w:val="24"/>
          <w:szCs w:val="24"/>
        </w:rPr>
      </w:pPr>
      <w:r w:rsidRPr="009B011C">
        <w:rPr>
          <w:rFonts w:ascii="Palatino Linotype" w:eastAsia="Times New Roman" w:hAnsi="Palatino Linotype" w:cs="Times New Roman"/>
        </w:rPr>
        <w:t> </w:t>
      </w:r>
    </w:p>
    <w:p w:rsidR="009B011C" w:rsidRPr="009B011C" w:rsidRDefault="009B011C" w:rsidP="009B011C">
      <w:pPr>
        <w:shd w:val="clear" w:color="auto" w:fill="FFFFFF"/>
        <w:spacing w:after="0" w:line="240" w:lineRule="auto"/>
        <w:ind w:firstLine="458"/>
        <w:jc w:val="both"/>
        <w:rPr>
          <w:rFonts w:ascii="Times New Roman" w:eastAsia="Times New Roman" w:hAnsi="Times New Roman" w:cs="Times New Roman"/>
          <w:sz w:val="24"/>
          <w:szCs w:val="24"/>
        </w:rPr>
      </w:pPr>
      <w:r w:rsidRPr="009B011C">
        <w:rPr>
          <w:i/>
          <w:iCs/>
        </w:rPr>
        <w:t>//çıxarılıb////çıxarılıb////çıxarılıb////çıxarılıb//</w:t>
      </w:r>
    </w:p>
    <w:p w:rsidR="009B011C" w:rsidRPr="009B011C" w:rsidRDefault="009B011C" w:rsidP="009B011C">
      <w:pPr>
        <w:shd w:val="clear" w:color="auto" w:fill="FFFFFF"/>
        <w:spacing w:after="0" w:line="240" w:lineRule="auto"/>
        <w:ind w:firstLine="458"/>
        <w:jc w:val="both"/>
        <w:rPr>
          <w:rFonts w:ascii="Times New Roman" w:eastAsia="Times New Roman" w:hAnsi="Times New Roman" w:cs="Times New Roman"/>
          <w:sz w:val="24"/>
          <w:szCs w:val="24"/>
        </w:rPr>
      </w:pPr>
      <w:r w:rsidRPr="009B011C">
        <w:rPr>
          <w:i/>
          <w:iCs/>
        </w:rPr>
        <w:t>//çıxarılıb////çıxarılıb////çıxarılıb////çıxarılıb////çıxarılıb////çıxarılıb////çıxarılıb////çıxarılıb//</w:t>
      </w:r>
    </w:p>
    <w:p w:rsidR="009B011C" w:rsidRPr="009B011C" w:rsidRDefault="009B011C" w:rsidP="009B011C">
      <w:pPr>
        <w:shd w:val="clear" w:color="auto" w:fill="FFFFFF"/>
        <w:spacing w:after="0" w:line="240" w:lineRule="auto"/>
        <w:ind w:firstLine="458"/>
        <w:jc w:val="both"/>
        <w:rPr>
          <w:rFonts w:ascii="Times New Roman" w:eastAsia="Times New Roman" w:hAnsi="Times New Roman" w:cs="Times New Roman"/>
          <w:sz w:val="24"/>
          <w:szCs w:val="24"/>
        </w:rPr>
      </w:pPr>
      <w:r w:rsidRPr="009B011C">
        <w:rPr>
          <w:i/>
          <w:iCs/>
        </w:rPr>
        <w:t>//çıxarılıb////çıxarılıb////çıxarılıb////çıxarılıb////çıxarılıb//</w:t>
      </w:r>
    </w:p>
    <w:p w:rsidR="009B011C" w:rsidRPr="009B011C" w:rsidRDefault="009B011C" w:rsidP="009B011C">
      <w:pPr>
        <w:shd w:val="clear" w:color="auto" w:fill="FFFFFF"/>
        <w:spacing w:after="0" w:line="240" w:lineRule="auto"/>
        <w:ind w:left="7" w:firstLine="458"/>
        <w:jc w:val="both"/>
        <w:rPr>
          <w:rFonts w:ascii="Times New Roman" w:eastAsia="Times New Roman" w:hAnsi="Times New Roman" w:cs="Times New Roman"/>
          <w:sz w:val="24"/>
          <w:szCs w:val="24"/>
          <w:lang w:val="en-US"/>
        </w:rPr>
      </w:pPr>
      <w:r w:rsidRPr="009B011C">
        <w:rPr>
          <w:i/>
          <w:iCs/>
        </w:rPr>
        <w:t>//çıxarılıb//</w:t>
      </w:r>
      <w:r w:rsidRPr="009B011C">
        <w:rPr>
          <w:rFonts w:ascii="Palatino Linotype" w:eastAsia="Times New Roman" w:hAnsi="Palatino Linotype" w:cs="Times New Roman"/>
          <w:spacing w:val="-5"/>
        </w:rPr>
        <w:t>. </w:t>
      </w:r>
      <w:bookmarkStart w:id="18" w:name="_ednref19"/>
      <w:r w:rsidRPr="009B011C">
        <w:rPr>
          <w:rFonts w:ascii="Palatino Linotype" w:eastAsia="Times New Roman" w:hAnsi="Palatino Linotype" w:cs="Times New Roman"/>
          <w:b/>
          <w:bCs/>
          <w:sz w:val="20"/>
          <w:szCs w:val="20"/>
          <w:u w:val="single"/>
          <w:vertAlign w:val="superscript"/>
        </w:rPr>
        <w:t>[19]</w:t>
      </w:r>
      <w:bookmarkEnd w:id="18"/>
    </w:p>
    <w:p w:rsidR="009B011C" w:rsidRPr="009B011C" w:rsidRDefault="009B011C" w:rsidP="009B011C">
      <w:pPr>
        <w:shd w:val="clear" w:color="auto" w:fill="FFFFFF"/>
        <w:spacing w:after="0" w:line="240" w:lineRule="auto"/>
        <w:ind w:left="1584" w:right="1627"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b/>
          <w:bCs/>
          <w:spacing w:val="-4"/>
          <w:sz w:val="24"/>
          <w:szCs w:val="24"/>
        </w:rPr>
        <w:t> </w:t>
      </w:r>
    </w:p>
    <w:p w:rsidR="009B011C" w:rsidRPr="009B011C" w:rsidRDefault="009B011C" w:rsidP="009B011C">
      <w:pPr>
        <w:shd w:val="clear" w:color="auto" w:fill="FFFFFF"/>
        <w:spacing w:after="0" w:line="240" w:lineRule="auto"/>
        <w:ind w:left="1584" w:right="1627" w:firstLine="458"/>
        <w:jc w:val="center"/>
        <w:rPr>
          <w:rFonts w:ascii="Times New Roman" w:eastAsia="Times New Roman" w:hAnsi="Times New Roman" w:cs="Times New Roman"/>
          <w:sz w:val="24"/>
          <w:szCs w:val="24"/>
          <w:lang w:val="en-US"/>
        </w:rPr>
      </w:pPr>
      <w:r w:rsidRPr="009B011C">
        <w:rPr>
          <w:rFonts w:ascii="Palatino Linotype" w:eastAsia="Times New Roman" w:hAnsi="Palatino Linotype" w:cs="Times New Roman"/>
          <w:spacing w:val="-4"/>
          <w:sz w:val="24"/>
          <w:szCs w:val="24"/>
        </w:rPr>
        <w:t>VII fəsil</w:t>
      </w:r>
    </w:p>
    <w:p w:rsidR="009B011C" w:rsidRPr="009B011C" w:rsidRDefault="009B011C" w:rsidP="009B011C">
      <w:pPr>
        <w:shd w:val="clear" w:color="auto" w:fill="FFFFFF"/>
        <w:spacing w:after="0" w:line="240" w:lineRule="auto"/>
        <w:ind w:left="1584" w:right="1627" w:firstLine="458"/>
        <w:jc w:val="center"/>
        <w:rPr>
          <w:rFonts w:ascii="Times New Roman" w:eastAsia="Times New Roman" w:hAnsi="Times New Roman" w:cs="Times New Roman"/>
          <w:sz w:val="24"/>
          <w:szCs w:val="24"/>
          <w:lang w:val="en-US"/>
        </w:rPr>
      </w:pPr>
      <w:r w:rsidRPr="009B011C">
        <w:rPr>
          <w:rFonts w:ascii="Palatino Linotype" w:eastAsia="Times New Roman" w:hAnsi="Palatino Linotype" w:cs="Times New Roman"/>
          <w:b/>
          <w:bCs/>
          <w:spacing w:val="-4"/>
          <w:sz w:val="24"/>
          <w:szCs w:val="24"/>
        </w:rPr>
        <w:lastRenderedPageBreak/>
        <w:t>Keçid müddəaları</w:t>
      </w:r>
    </w:p>
    <w:p w:rsidR="009B011C" w:rsidRPr="009B011C" w:rsidRDefault="009B011C" w:rsidP="009B011C">
      <w:pPr>
        <w:shd w:val="clear" w:color="auto" w:fill="FFFFFF"/>
        <w:spacing w:after="0" w:line="240" w:lineRule="auto"/>
        <w:ind w:left="1584" w:right="1627" w:firstLine="458"/>
        <w:jc w:val="center"/>
        <w:rPr>
          <w:rFonts w:ascii="Times New Roman" w:eastAsia="Times New Roman" w:hAnsi="Times New Roman" w:cs="Times New Roman"/>
          <w:sz w:val="24"/>
          <w:szCs w:val="24"/>
          <w:lang w:val="en-US"/>
        </w:rPr>
      </w:pPr>
      <w:r w:rsidRPr="009B011C">
        <w:rPr>
          <w:rFonts w:ascii="Palatino Linotype" w:eastAsia="Times New Roman" w:hAnsi="Palatino Linotype" w:cs="Times New Roman"/>
          <w:b/>
          <w:bCs/>
          <w:sz w:val="24"/>
          <w:szCs w:val="24"/>
        </w:rPr>
        <w:t> </w:t>
      </w:r>
    </w:p>
    <w:p w:rsidR="009B011C" w:rsidRPr="009B011C" w:rsidRDefault="009B011C" w:rsidP="009B011C">
      <w:pPr>
        <w:shd w:val="clear" w:color="auto" w:fill="FFFFFF"/>
        <w:spacing w:after="0" w:line="240" w:lineRule="auto"/>
        <w:ind w:left="7" w:right="22"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spacing w:val="-1"/>
          <w:sz w:val="24"/>
          <w:szCs w:val="24"/>
        </w:rPr>
        <w:t>Maddə 56. </w:t>
      </w:r>
      <w:r w:rsidRPr="009B011C">
        <w:rPr>
          <w:rFonts w:ascii="Palatino Linotype" w:eastAsia="Times New Roman" w:hAnsi="Palatino Linotype" w:cs="Times New Roman"/>
          <w:b/>
          <w:bCs/>
          <w:spacing w:val="-1"/>
          <w:sz w:val="24"/>
          <w:szCs w:val="24"/>
        </w:rPr>
        <w:t>İnternet informasiya ehtiyatlarının</w:t>
      </w:r>
      <w:r w:rsidRPr="009B011C">
        <w:rPr>
          <w:rFonts w:ascii="Palatino Linotype" w:eastAsia="Times New Roman" w:hAnsi="Palatino Linotype" w:cs="Times New Roman"/>
          <w:spacing w:val="-1"/>
          <w:sz w:val="24"/>
          <w:szCs w:val="24"/>
        </w:rPr>
        <w:t> </w:t>
      </w:r>
      <w:r w:rsidRPr="009B011C">
        <w:rPr>
          <w:rFonts w:ascii="Palatino Linotype" w:eastAsia="Times New Roman" w:hAnsi="Palatino Linotype" w:cs="Times New Roman"/>
          <w:b/>
          <w:bCs/>
          <w:spacing w:val="-1"/>
          <w:sz w:val="24"/>
          <w:szCs w:val="24"/>
        </w:rPr>
        <w:t>yaradıl</w:t>
      </w:r>
      <w:r w:rsidRPr="009B011C">
        <w:rPr>
          <w:rFonts w:ascii="Palatino Linotype" w:eastAsia="Times New Roman" w:hAnsi="Palatino Linotype" w:cs="Times New Roman"/>
          <w:b/>
          <w:bCs/>
          <w:spacing w:val="-8"/>
          <w:sz w:val="24"/>
          <w:szCs w:val="24"/>
        </w:rPr>
        <w:t>ması müddəti</w:t>
      </w:r>
    </w:p>
    <w:p w:rsidR="009B011C" w:rsidRPr="009B011C" w:rsidRDefault="009B011C" w:rsidP="009B011C">
      <w:pPr>
        <w:shd w:val="clear" w:color="auto" w:fill="FFFFFF"/>
        <w:spacing w:after="0" w:line="240" w:lineRule="auto"/>
        <w:ind w:left="7" w:right="22" w:firstLine="458"/>
        <w:jc w:val="both"/>
        <w:rPr>
          <w:rFonts w:ascii="Times New Roman" w:eastAsia="Times New Roman" w:hAnsi="Times New Roman" w:cs="Times New Roman"/>
          <w:sz w:val="24"/>
          <w:szCs w:val="24"/>
          <w:lang w:val="en-US"/>
        </w:rPr>
      </w:pPr>
      <w:r w:rsidRPr="009B011C">
        <w:rPr>
          <w:rFonts w:ascii="Palatino Linotype" w:eastAsia="Times New Roman" w:hAnsi="Palatino Linotype" w:cs="Times New Roman"/>
          <w:sz w:val="24"/>
          <w:szCs w:val="24"/>
        </w:rPr>
        <w:t> </w:t>
      </w:r>
    </w:p>
    <w:p w:rsidR="009B011C" w:rsidRPr="009B011C" w:rsidRDefault="009B011C" w:rsidP="009B011C">
      <w:pPr>
        <w:shd w:val="clear" w:color="auto" w:fill="FFFFFF"/>
        <w:spacing w:after="0" w:line="240" w:lineRule="auto"/>
        <w:ind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spacing w:val="-11"/>
          <w:sz w:val="24"/>
          <w:szCs w:val="24"/>
        </w:rPr>
        <w:t>56.1.</w:t>
      </w:r>
      <w:r w:rsidRPr="009B011C">
        <w:rPr>
          <w:rFonts w:ascii="Times New Roman" w:eastAsia="Times New Roman" w:hAnsi="Times New Roman" w:cs="Times New Roman"/>
          <w:spacing w:val="-11"/>
          <w:sz w:val="14"/>
          <w:szCs w:val="14"/>
        </w:rPr>
        <w:t>      </w:t>
      </w:r>
      <w:r w:rsidRPr="009B011C">
        <w:rPr>
          <w:rFonts w:ascii="Palatino Linotype" w:eastAsia="Times New Roman" w:hAnsi="Palatino Linotype" w:cs="Times New Roman"/>
          <w:spacing w:val="-1"/>
          <w:sz w:val="24"/>
          <w:szCs w:val="24"/>
        </w:rPr>
        <w:t>Dövlət orqanları bu Qanunun 29.1-ci maddəsində </w:t>
      </w:r>
      <w:r w:rsidRPr="009B011C">
        <w:rPr>
          <w:rFonts w:ascii="Palatino Linotype" w:eastAsia="Times New Roman" w:hAnsi="Palatino Linotype" w:cs="Times New Roman"/>
          <w:spacing w:val="-4"/>
          <w:sz w:val="24"/>
          <w:szCs w:val="24"/>
        </w:rPr>
        <w:t>göstərilən ictimai informasiyaları açıqlamaq üçün ən qısa za</w:t>
      </w:r>
      <w:r w:rsidRPr="009B011C">
        <w:rPr>
          <w:rFonts w:ascii="Palatino Linotype" w:eastAsia="Times New Roman" w:hAnsi="Palatino Linotype" w:cs="Times New Roman"/>
          <w:spacing w:val="-6"/>
          <w:sz w:val="24"/>
          <w:szCs w:val="24"/>
        </w:rPr>
        <w:t>manda, lakin bu Qanun dərc olunduqdan sonra 1 ildən gec ol</w:t>
      </w:r>
      <w:r w:rsidRPr="009B011C">
        <w:rPr>
          <w:rFonts w:ascii="Palatino Linotype" w:eastAsia="Times New Roman" w:hAnsi="Palatino Linotype" w:cs="Times New Roman"/>
          <w:spacing w:val="-5"/>
          <w:sz w:val="24"/>
          <w:szCs w:val="24"/>
        </w:rPr>
        <w:t>mayaraq öz İnternet informasiya ehtiyatlarını yaradırlar, bələ</w:t>
      </w:r>
      <w:r w:rsidRPr="009B011C">
        <w:rPr>
          <w:rFonts w:ascii="Palatino Linotype" w:eastAsia="Times New Roman" w:hAnsi="Palatino Linotype" w:cs="Times New Roman"/>
          <w:spacing w:val="-7"/>
          <w:sz w:val="24"/>
          <w:szCs w:val="24"/>
        </w:rPr>
        <w:t>diyyələr isə bu Qanunun 29.1-ci maddəsində göstərilən ictimai </w:t>
      </w:r>
      <w:r w:rsidRPr="009B011C">
        <w:rPr>
          <w:rFonts w:ascii="Palatino Linotype" w:eastAsia="Times New Roman" w:hAnsi="Palatino Linotype" w:cs="Times New Roman"/>
          <w:spacing w:val="-6"/>
          <w:sz w:val="24"/>
          <w:szCs w:val="24"/>
        </w:rPr>
        <w:t>informasiyalan açıqlamaq üçün mümkün qədər qısa zamanda, lakin bu Qanun dərc olunduqdan sonra 3 ildən gec olmayaraq </w:t>
      </w:r>
      <w:r w:rsidRPr="009B011C">
        <w:rPr>
          <w:rFonts w:ascii="Palatino Linotype" w:eastAsia="Times New Roman" w:hAnsi="Palatino Linotype" w:cs="Times New Roman"/>
          <w:spacing w:val="-5"/>
          <w:sz w:val="24"/>
          <w:szCs w:val="24"/>
        </w:rPr>
        <w:t>öz İnternet informasiya ehtiyatlarını formalaşdıra bilərlər.</w:t>
      </w:r>
    </w:p>
    <w:p w:rsidR="009B011C" w:rsidRPr="009B011C" w:rsidRDefault="009B011C" w:rsidP="009B011C">
      <w:pPr>
        <w:shd w:val="clear" w:color="auto" w:fill="FFFFFF"/>
        <w:spacing w:after="0" w:line="240" w:lineRule="auto"/>
        <w:ind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spacing w:val="-12"/>
          <w:sz w:val="24"/>
          <w:szCs w:val="24"/>
        </w:rPr>
        <w:t>56.2.</w:t>
      </w:r>
      <w:r w:rsidRPr="009B011C">
        <w:rPr>
          <w:rFonts w:ascii="Times New Roman" w:eastAsia="Times New Roman" w:hAnsi="Times New Roman" w:cs="Times New Roman"/>
          <w:spacing w:val="-12"/>
          <w:sz w:val="14"/>
          <w:szCs w:val="14"/>
        </w:rPr>
        <w:t>      </w:t>
      </w:r>
      <w:r w:rsidRPr="009B011C">
        <w:rPr>
          <w:rFonts w:ascii="Palatino Linotype" w:eastAsia="Times New Roman" w:hAnsi="Palatino Linotype" w:cs="Times New Roman"/>
          <w:spacing w:val="-2"/>
          <w:sz w:val="24"/>
          <w:szCs w:val="24"/>
        </w:rPr>
        <w:t>Müvafiq  icra hakimiyyətİ orqanları tabeçiliklərində olan dövlət orqanlarının öz İnternet informasiya ehtiyatlarını </w:t>
      </w:r>
      <w:r w:rsidRPr="009B011C">
        <w:rPr>
          <w:rFonts w:ascii="Palatino Linotype" w:eastAsia="Times New Roman" w:hAnsi="Palatino Linotype" w:cs="Times New Roman"/>
          <w:spacing w:val="-7"/>
          <w:sz w:val="24"/>
          <w:szCs w:val="24"/>
        </w:rPr>
        <w:t>formalaşdırmaları üçün ən qısa zamanda, lakin bu Qanun dərc </w:t>
      </w:r>
      <w:r w:rsidRPr="009B011C">
        <w:rPr>
          <w:rFonts w:ascii="Palatino Linotype" w:eastAsia="Times New Roman" w:hAnsi="Palatino Linotype" w:cs="Times New Roman"/>
          <w:spacing w:val="-5"/>
          <w:sz w:val="24"/>
          <w:szCs w:val="24"/>
        </w:rPr>
        <w:t>olunduqdan sonra 2 ildən gec olmayaraq  şərait yaratmalıdır</w:t>
      </w:r>
      <w:r w:rsidRPr="009B011C">
        <w:rPr>
          <w:rFonts w:ascii="Palatino Linotype" w:eastAsia="Times New Roman" w:hAnsi="Palatino Linotype" w:cs="Times New Roman"/>
          <w:spacing w:val="-12"/>
          <w:sz w:val="24"/>
          <w:szCs w:val="24"/>
        </w:rPr>
        <w:t>lar.</w:t>
      </w:r>
    </w:p>
    <w:p w:rsidR="009B011C" w:rsidRPr="009B011C" w:rsidRDefault="009B011C" w:rsidP="009B011C">
      <w:pPr>
        <w:shd w:val="clear" w:color="auto" w:fill="FFFFFF"/>
        <w:spacing w:after="0" w:line="240" w:lineRule="auto"/>
        <w:ind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spacing w:val="-12"/>
          <w:sz w:val="24"/>
          <w:szCs w:val="24"/>
        </w:rPr>
        <w:t>56.3.</w:t>
      </w:r>
      <w:r w:rsidRPr="009B011C">
        <w:rPr>
          <w:rFonts w:ascii="Times New Roman" w:eastAsia="Times New Roman" w:hAnsi="Times New Roman" w:cs="Times New Roman"/>
          <w:spacing w:val="-12"/>
          <w:sz w:val="14"/>
          <w:szCs w:val="14"/>
        </w:rPr>
        <w:t>      </w:t>
      </w:r>
      <w:r w:rsidRPr="009B011C">
        <w:rPr>
          <w:rFonts w:ascii="Palatino Linotype" w:eastAsia="Times New Roman" w:hAnsi="Palatino Linotype" w:cs="Times New Roman"/>
          <w:spacing w:val="-2"/>
          <w:sz w:val="24"/>
          <w:szCs w:val="24"/>
        </w:rPr>
        <w:t>İctimaİ funksiyaları  yerinə yetirən hüquqi şəxslər, </w:t>
      </w:r>
      <w:r w:rsidRPr="009B011C">
        <w:rPr>
          <w:rFonts w:ascii="Palatino Linotype" w:eastAsia="Times New Roman" w:hAnsi="Palatino Linotype" w:cs="Times New Roman"/>
          <w:spacing w:val="-3"/>
          <w:sz w:val="24"/>
          <w:szCs w:val="24"/>
        </w:rPr>
        <w:t>həmçinin normativ hüquqi aktlarla və ya müqavilə əsasında </w:t>
      </w:r>
      <w:r w:rsidRPr="009B011C">
        <w:rPr>
          <w:rFonts w:ascii="Palatino Linotype" w:eastAsia="Times New Roman" w:hAnsi="Palatino Linotype" w:cs="Times New Roman"/>
          <w:spacing w:val="-5"/>
          <w:sz w:val="24"/>
          <w:szCs w:val="24"/>
        </w:rPr>
        <w:t>təhsil, səhiyyə, mədəniyyət və sosial sahələrdə xidmət göstə</w:t>
      </w:r>
      <w:r w:rsidRPr="009B011C">
        <w:rPr>
          <w:rFonts w:ascii="Palatino Linotype" w:eastAsia="Times New Roman" w:hAnsi="Palatino Linotype" w:cs="Times New Roman"/>
          <w:spacing w:val="-3"/>
          <w:sz w:val="24"/>
          <w:szCs w:val="24"/>
        </w:rPr>
        <w:t>rən özəl hüquqi şəxslər və fiziki şəxslər, bu Qanunun 9.3-cü </w:t>
      </w:r>
      <w:r w:rsidRPr="009B011C">
        <w:rPr>
          <w:rFonts w:ascii="Palatino Linotype" w:eastAsia="Times New Roman" w:hAnsi="Palatino Linotype" w:cs="Times New Roman"/>
          <w:spacing w:val="-5"/>
          <w:sz w:val="24"/>
          <w:szCs w:val="24"/>
        </w:rPr>
        <w:t>maddəsində nəzərdə tutulan informasiya sahibləri öz İnternet </w:t>
      </w:r>
      <w:r w:rsidRPr="009B011C">
        <w:rPr>
          <w:rFonts w:ascii="Palatino Linotype" w:eastAsia="Times New Roman" w:hAnsi="Palatino Linotype" w:cs="Times New Roman"/>
          <w:spacing w:val="-4"/>
          <w:sz w:val="24"/>
          <w:szCs w:val="24"/>
        </w:rPr>
        <w:t>informasiya ehtiyatlarını mümkün qədər qısa zamanda, lakin </w:t>
      </w:r>
      <w:r w:rsidRPr="009B011C">
        <w:rPr>
          <w:rFonts w:ascii="Palatino Linotype" w:eastAsia="Times New Roman" w:hAnsi="Palatino Linotype" w:cs="Times New Roman"/>
          <w:spacing w:val="-7"/>
          <w:sz w:val="24"/>
          <w:szCs w:val="24"/>
        </w:rPr>
        <w:t>bu Qanun dərc olunduqdan sonra 2 ildən gec olmayaraq yara</w:t>
      </w:r>
      <w:r w:rsidRPr="009B011C">
        <w:rPr>
          <w:rFonts w:ascii="Palatino Linotype" w:eastAsia="Times New Roman" w:hAnsi="Palatino Linotype" w:cs="Times New Roman"/>
          <w:spacing w:val="-9"/>
          <w:sz w:val="24"/>
          <w:szCs w:val="24"/>
        </w:rPr>
        <w:t>dırlar.</w:t>
      </w:r>
    </w:p>
    <w:p w:rsidR="009B011C" w:rsidRPr="009B011C" w:rsidRDefault="009B011C" w:rsidP="009B011C">
      <w:pPr>
        <w:shd w:val="clear" w:color="auto" w:fill="FFFFFF"/>
        <w:spacing w:after="0" w:line="240" w:lineRule="auto"/>
        <w:ind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spacing w:val="-11"/>
          <w:sz w:val="24"/>
          <w:szCs w:val="24"/>
        </w:rPr>
        <w:t>56.4.</w:t>
      </w:r>
      <w:r w:rsidRPr="009B011C">
        <w:rPr>
          <w:rFonts w:ascii="Times New Roman" w:eastAsia="Times New Roman" w:hAnsi="Times New Roman" w:cs="Times New Roman"/>
          <w:spacing w:val="-11"/>
          <w:sz w:val="14"/>
          <w:szCs w:val="14"/>
        </w:rPr>
        <w:t>      </w:t>
      </w:r>
      <w:r w:rsidRPr="009B011C">
        <w:rPr>
          <w:rFonts w:ascii="Palatino Linotype" w:eastAsia="Times New Roman" w:hAnsi="Palatino Linotype" w:cs="Times New Roman"/>
          <w:spacing w:val="-6"/>
          <w:sz w:val="24"/>
          <w:szCs w:val="24"/>
        </w:rPr>
        <w:t>İnformasiya sahibləri malik olduqları, fəaliyyət nəticəsində yaratdıqları və ya əldə etdikləri ictimai informasiyalan bu Qanunun 56.1-ci, 56.2-ci və 56.3-cü maddələri qüvvəyə minə</w:t>
      </w:r>
      <w:r w:rsidRPr="009B011C">
        <w:rPr>
          <w:rFonts w:ascii="Palatino Linotype" w:eastAsia="Times New Roman" w:hAnsi="Palatino Linotype" w:cs="Times New Roman"/>
          <w:spacing w:val="-5"/>
          <w:sz w:val="24"/>
          <w:szCs w:val="24"/>
        </w:rPr>
        <w:t>nədək, qanunvericiliklə nəzərdə tutulmuş digər üsullarla açıqlayır və ya informasiya sorğusu əsasında təqdim edirlər.</w:t>
      </w:r>
    </w:p>
    <w:p w:rsidR="009B011C" w:rsidRPr="009B011C" w:rsidRDefault="009B011C" w:rsidP="009B011C">
      <w:pPr>
        <w:shd w:val="clear" w:color="auto" w:fill="FFFFFF"/>
        <w:spacing w:after="0" w:line="240" w:lineRule="auto"/>
        <w:ind w:left="295" w:firstLine="185"/>
        <w:jc w:val="both"/>
        <w:rPr>
          <w:rFonts w:ascii="Times New Roman" w:eastAsia="Times New Roman" w:hAnsi="Times New Roman" w:cs="Times New Roman"/>
          <w:sz w:val="24"/>
          <w:szCs w:val="24"/>
        </w:rPr>
      </w:pPr>
      <w:r w:rsidRPr="009B011C">
        <w:rPr>
          <w:rFonts w:ascii="Palatino Linotype" w:eastAsia="Times New Roman" w:hAnsi="Palatino Linotype" w:cs="Times New Roman"/>
          <w:b/>
          <w:bCs/>
          <w:spacing w:val="-4"/>
          <w:sz w:val="24"/>
          <w:szCs w:val="24"/>
        </w:rPr>
        <w:t> </w:t>
      </w:r>
    </w:p>
    <w:p w:rsidR="009B011C" w:rsidRPr="009B011C" w:rsidRDefault="009B011C" w:rsidP="009B011C">
      <w:pPr>
        <w:shd w:val="clear" w:color="auto" w:fill="FFFFFF"/>
        <w:spacing w:after="0" w:line="240" w:lineRule="auto"/>
        <w:ind w:left="295" w:firstLine="185"/>
        <w:jc w:val="both"/>
        <w:rPr>
          <w:rFonts w:ascii="Times New Roman" w:eastAsia="Times New Roman" w:hAnsi="Times New Roman" w:cs="Times New Roman"/>
          <w:sz w:val="24"/>
          <w:szCs w:val="24"/>
        </w:rPr>
      </w:pPr>
      <w:r w:rsidRPr="009B011C">
        <w:rPr>
          <w:i/>
          <w:iCs/>
        </w:rPr>
        <w:t>//çıxarılıb//</w:t>
      </w:r>
    </w:p>
    <w:p w:rsidR="009B011C" w:rsidRPr="009B011C" w:rsidRDefault="009B011C" w:rsidP="009B011C">
      <w:pPr>
        <w:shd w:val="clear" w:color="auto" w:fill="FFFFFF"/>
        <w:spacing w:after="0" w:line="240" w:lineRule="auto"/>
        <w:ind w:left="295" w:firstLine="185"/>
        <w:jc w:val="both"/>
        <w:rPr>
          <w:rFonts w:ascii="Times New Roman" w:eastAsia="Times New Roman" w:hAnsi="Times New Roman" w:cs="Times New Roman"/>
          <w:sz w:val="24"/>
          <w:szCs w:val="24"/>
        </w:rPr>
      </w:pPr>
      <w:r w:rsidRPr="009B011C">
        <w:rPr>
          <w:rFonts w:ascii="Palatino Linotype" w:eastAsia="Times New Roman" w:hAnsi="Palatino Linotype" w:cs="Times New Roman"/>
          <w:sz w:val="24"/>
          <w:szCs w:val="24"/>
        </w:rPr>
        <w:t> </w:t>
      </w:r>
    </w:p>
    <w:p w:rsidR="009B011C" w:rsidRPr="009B011C" w:rsidRDefault="009B011C" w:rsidP="009B011C">
      <w:pPr>
        <w:shd w:val="clear" w:color="auto" w:fill="FFFFFF"/>
        <w:spacing w:after="0" w:line="240" w:lineRule="auto"/>
        <w:ind w:firstLine="458"/>
        <w:jc w:val="both"/>
        <w:rPr>
          <w:rFonts w:ascii="Times New Roman" w:eastAsia="Times New Roman" w:hAnsi="Times New Roman" w:cs="Times New Roman"/>
          <w:sz w:val="24"/>
          <w:szCs w:val="24"/>
        </w:rPr>
      </w:pPr>
      <w:r w:rsidRPr="009B011C">
        <w:rPr>
          <w:i/>
          <w:iCs/>
        </w:rPr>
        <w:t>//çıxarılıb////çıxarılıb////çıxarılıb////çıxarılıb//</w:t>
      </w:r>
    </w:p>
    <w:p w:rsidR="009B011C" w:rsidRPr="009B011C" w:rsidRDefault="009B011C" w:rsidP="009B011C">
      <w:pPr>
        <w:shd w:val="clear" w:color="auto" w:fill="FFFFFF"/>
        <w:spacing w:after="0" w:line="240" w:lineRule="auto"/>
        <w:ind w:firstLine="458"/>
        <w:jc w:val="both"/>
        <w:rPr>
          <w:rFonts w:ascii="Times New Roman" w:eastAsia="Times New Roman" w:hAnsi="Times New Roman" w:cs="Times New Roman"/>
          <w:sz w:val="24"/>
          <w:szCs w:val="24"/>
        </w:rPr>
      </w:pPr>
      <w:r w:rsidRPr="009B011C">
        <w:rPr>
          <w:i/>
          <w:iCs/>
        </w:rPr>
        <w:t>//çıxarılıb////çıxarılıb////çıxarılıb////çıxarılıb////çıxarılıb////çıxarılıb//</w:t>
      </w:r>
    </w:p>
    <w:p w:rsidR="009B011C" w:rsidRPr="009B011C" w:rsidRDefault="009B011C" w:rsidP="009B011C">
      <w:pPr>
        <w:shd w:val="clear" w:color="auto" w:fill="FFFFFF"/>
        <w:spacing w:after="0" w:line="240" w:lineRule="auto"/>
        <w:ind w:firstLine="458"/>
        <w:jc w:val="both"/>
        <w:rPr>
          <w:rFonts w:ascii="Times New Roman" w:eastAsia="Times New Roman" w:hAnsi="Times New Roman" w:cs="Times New Roman"/>
          <w:sz w:val="24"/>
          <w:szCs w:val="24"/>
        </w:rPr>
      </w:pPr>
      <w:r w:rsidRPr="009B011C">
        <w:rPr>
          <w:i/>
          <w:iCs/>
        </w:rPr>
        <w:t>//çıxarılıb////çıxarılıb////çıxarılıb////çıxarılıb////çıxarılıb//</w:t>
      </w:r>
      <w:bookmarkStart w:id="19" w:name="_ednref20"/>
      <w:r w:rsidRPr="009B011C">
        <w:rPr>
          <w:rFonts w:ascii="Palatino Linotype" w:eastAsia="Times New Roman" w:hAnsi="Palatino Linotype" w:cs="Times New Roman"/>
          <w:b/>
          <w:bCs/>
          <w:sz w:val="20"/>
          <w:szCs w:val="20"/>
          <w:u w:val="single"/>
          <w:vertAlign w:val="superscript"/>
        </w:rPr>
        <w:t>[20]</w:t>
      </w:r>
      <w:bookmarkEnd w:id="19"/>
    </w:p>
    <w:p w:rsidR="009B011C" w:rsidRPr="009B011C" w:rsidRDefault="009B011C" w:rsidP="009B011C">
      <w:pPr>
        <w:shd w:val="clear" w:color="auto" w:fill="FFFFFF"/>
        <w:spacing w:after="0" w:line="240" w:lineRule="auto"/>
        <w:ind w:left="295" w:firstLine="185"/>
        <w:jc w:val="both"/>
        <w:rPr>
          <w:rFonts w:ascii="Times New Roman" w:eastAsia="Times New Roman" w:hAnsi="Times New Roman" w:cs="Times New Roman"/>
          <w:sz w:val="24"/>
          <w:szCs w:val="24"/>
        </w:rPr>
      </w:pPr>
      <w:r w:rsidRPr="009B011C">
        <w:rPr>
          <w:rFonts w:ascii="Palatino Linotype" w:eastAsia="Times New Roman" w:hAnsi="Palatino Linotype" w:cs="Times New Roman"/>
          <w:b/>
          <w:bCs/>
          <w:spacing w:val="-6"/>
        </w:rPr>
        <w:t> </w:t>
      </w:r>
    </w:p>
    <w:p w:rsidR="009B011C" w:rsidRPr="009B011C" w:rsidRDefault="009B011C" w:rsidP="009B011C">
      <w:pPr>
        <w:shd w:val="clear" w:color="auto" w:fill="FFFFFF"/>
        <w:spacing w:after="0" w:line="240" w:lineRule="auto"/>
        <w:ind w:left="295" w:firstLine="185"/>
        <w:jc w:val="both"/>
        <w:rPr>
          <w:rFonts w:ascii="Times New Roman" w:eastAsia="Times New Roman" w:hAnsi="Times New Roman" w:cs="Times New Roman"/>
          <w:sz w:val="24"/>
          <w:szCs w:val="24"/>
        </w:rPr>
      </w:pPr>
      <w:r w:rsidRPr="009B011C">
        <w:rPr>
          <w:rFonts w:ascii="Palatino Linotype" w:eastAsia="Times New Roman" w:hAnsi="Palatino Linotype" w:cs="Times New Roman"/>
          <w:spacing w:val="-6"/>
          <w:sz w:val="24"/>
          <w:szCs w:val="24"/>
        </w:rPr>
        <w:t>Maddə 58.</w:t>
      </w:r>
      <w:r w:rsidRPr="009B011C">
        <w:rPr>
          <w:rFonts w:ascii="Palatino Linotype" w:eastAsia="Times New Roman" w:hAnsi="Palatino Linotype" w:cs="Times New Roman"/>
          <w:b/>
          <w:bCs/>
          <w:spacing w:val="-6"/>
          <w:sz w:val="24"/>
          <w:szCs w:val="24"/>
        </w:rPr>
        <w:t> Qanunun qüvvəyə minməsi</w:t>
      </w:r>
    </w:p>
    <w:p w:rsidR="009B011C" w:rsidRPr="009B011C" w:rsidRDefault="009B011C" w:rsidP="009B011C">
      <w:pPr>
        <w:shd w:val="clear" w:color="auto" w:fill="FFFFFF"/>
        <w:spacing w:after="0" w:line="240" w:lineRule="auto"/>
        <w:ind w:left="295" w:firstLine="185"/>
        <w:jc w:val="both"/>
        <w:rPr>
          <w:rFonts w:ascii="Times New Roman" w:eastAsia="Times New Roman" w:hAnsi="Times New Roman" w:cs="Times New Roman"/>
          <w:sz w:val="24"/>
          <w:szCs w:val="24"/>
        </w:rPr>
      </w:pPr>
      <w:r w:rsidRPr="009B011C">
        <w:rPr>
          <w:rFonts w:ascii="Palatino Linotype" w:eastAsia="Times New Roman" w:hAnsi="Palatino Linotype" w:cs="Times New Roman"/>
          <w:sz w:val="24"/>
          <w:szCs w:val="24"/>
        </w:rPr>
        <w:t> </w:t>
      </w:r>
    </w:p>
    <w:p w:rsidR="009B011C" w:rsidRPr="009B011C" w:rsidRDefault="009B011C" w:rsidP="009B011C">
      <w:pPr>
        <w:shd w:val="clear" w:color="auto" w:fill="FFFFFF"/>
        <w:spacing w:after="0" w:line="240" w:lineRule="auto"/>
        <w:ind w:left="7" w:firstLine="458"/>
        <w:jc w:val="both"/>
        <w:rPr>
          <w:rFonts w:ascii="Times New Roman" w:eastAsia="Times New Roman" w:hAnsi="Times New Roman" w:cs="Times New Roman"/>
          <w:sz w:val="24"/>
          <w:szCs w:val="24"/>
        </w:rPr>
      </w:pPr>
      <w:r w:rsidRPr="009B011C">
        <w:rPr>
          <w:rFonts w:ascii="Palatino Linotype" w:eastAsia="Times New Roman" w:hAnsi="Palatino Linotype" w:cs="Times New Roman"/>
          <w:spacing w:val="-11"/>
          <w:sz w:val="24"/>
          <w:szCs w:val="24"/>
        </w:rPr>
        <w:t>58.1.</w:t>
      </w:r>
      <w:r w:rsidRPr="009B011C">
        <w:rPr>
          <w:rFonts w:ascii="Times New Roman" w:eastAsia="Times New Roman" w:hAnsi="Times New Roman" w:cs="Times New Roman"/>
          <w:spacing w:val="-11"/>
          <w:sz w:val="14"/>
          <w:szCs w:val="14"/>
        </w:rPr>
        <w:t>      </w:t>
      </w:r>
      <w:r w:rsidRPr="009B011C">
        <w:rPr>
          <w:rFonts w:ascii="Palatino Linotype" w:eastAsia="Times New Roman" w:hAnsi="Palatino Linotype" w:cs="Times New Roman"/>
          <w:spacing w:val="-4"/>
          <w:sz w:val="24"/>
          <w:szCs w:val="24"/>
        </w:rPr>
        <w:t>Bu Qanunun 8.1-ci, 8.3-cü, 10.2-ci, 11.1-ci, 12.2-ci,</w:t>
      </w:r>
      <w:r w:rsidRPr="009B011C">
        <w:rPr>
          <w:rFonts w:ascii="Palatino Linotype" w:eastAsia="Times New Roman" w:hAnsi="Palatino Linotype" w:cs="Times New Roman"/>
          <w:spacing w:val="-7"/>
          <w:sz w:val="24"/>
          <w:szCs w:val="24"/>
        </w:rPr>
        <w:t>12.7-ci və 32.4-cü maddələrindən irəli gələn tələblər bu Qanun </w:t>
      </w:r>
      <w:r w:rsidRPr="009B011C">
        <w:rPr>
          <w:rFonts w:ascii="Palatino Linotype" w:eastAsia="Times New Roman" w:hAnsi="Palatino Linotype" w:cs="Times New Roman"/>
          <w:spacing w:val="-4"/>
          <w:sz w:val="24"/>
          <w:szCs w:val="24"/>
        </w:rPr>
        <w:t>dərc edildiyi gündən sonrakı 3 ay ərzində həyata keçirilir.</w:t>
      </w:r>
    </w:p>
    <w:p w:rsidR="009B011C" w:rsidRPr="009B011C" w:rsidRDefault="009B011C" w:rsidP="009B011C">
      <w:pPr>
        <w:shd w:val="clear" w:color="auto" w:fill="FFFFFF"/>
        <w:spacing w:after="0" w:line="240" w:lineRule="auto"/>
        <w:ind w:left="288" w:firstLine="192"/>
        <w:jc w:val="both"/>
        <w:rPr>
          <w:rFonts w:ascii="Times New Roman" w:eastAsia="Times New Roman" w:hAnsi="Times New Roman" w:cs="Times New Roman"/>
          <w:sz w:val="24"/>
          <w:szCs w:val="24"/>
        </w:rPr>
      </w:pPr>
      <w:r w:rsidRPr="009B011C">
        <w:rPr>
          <w:rFonts w:ascii="Palatino Linotype" w:eastAsia="Times New Roman" w:hAnsi="Palatino Linotype" w:cs="Times New Roman"/>
          <w:spacing w:val="-12"/>
          <w:sz w:val="24"/>
          <w:szCs w:val="24"/>
        </w:rPr>
        <w:t>58.2.</w:t>
      </w:r>
      <w:r w:rsidRPr="009B011C">
        <w:rPr>
          <w:rFonts w:ascii="Times New Roman" w:eastAsia="Times New Roman" w:hAnsi="Times New Roman" w:cs="Times New Roman"/>
          <w:spacing w:val="-12"/>
          <w:sz w:val="14"/>
          <w:szCs w:val="14"/>
        </w:rPr>
        <w:t>      </w:t>
      </w:r>
      <w:r w:rsidRPr="009B011C">
        <w:rPr>
          <w:rFonts w:ascii="Palatino Linotype" w:eastAsia="Times New Roman" w:hAnsi="Palatino Linotype" w:cs="Times New Roman"/>
          <w:spacing w:val="-5"/>
          <w:sz w:val="24"/>
          <w:szCs w:val="24"/>
        </w:rPr>
        <w:t>Bu Qanun dərc edildiyi gündən qüvvəyə minir.</w:t>
      </w:r>
    </w:p>
    <w:p w:rsidR="009B011C" w:rsidRPr="009B011C" w:rsidRDefault="009B011C" w:rsidP="009B011C">
      <w:pPr>
        <w:shd w:val="clear" w:color="auto" w:fill="FFFFFF"/>
        <w:spacing w:after="0" w:line="240" w:lineRule="auto"/>
        <w:ind w:left="1610" w:right="11"/>
        <w:rPr>
          <w:rFonts w:ascii="Times New Roman" w:eastAsia="Times New Roman" w:hAnsi="Times New Roman" w:cs="Times New Roman"/>
          <w:sz w:val="24"/>
          <w:szCs w:val="24"/>
        </w:rPr>
      </w:pPr>
      <w:r w:rsidRPr="009B011C">
        <w:rPr>
          <w:rFonts w:ascii="Palatino Linotype" w:eastAsia="Times New Roman" w:hAnsi="Palatino Linotype" w:cs="Times New Roman"/>
          <w:b/>
          <w:bCs/>
          <w:spacing w:val="-7"/>
          <w:sz w:val="24"/>
          <w:szCs w:val="24"/>
        </w:rPr>
        <w:t> </w:t>
      </w:r>
    </w:p>
    <w:p w:rsidR="009B011C" w:rsidRPr="009B011C" w:rsidRDefault="009B011C" w:rsidP="009B011C">
      <w:pPr>
        <w:shd w:val="clear" w:color="auto" w:fill="FFFFFF"/>
        <w:spacing w:after="0" w:line="240" w:lineRule="auto"/>
        <w:ind w:left="1610" w:right="11"/>
        <w:jc w:val="right"/>
        <w:rPr>
          <w:rFonts w:ascii="Times New Roman" w:eastAsia="Times New Roman" w:hAnsi="Times New Roman" w:cs="Times New Roman"/>
          <w:sz w:val="24"/>
          <w:szCs w:val="24"/>
        </w:rPr>
      </w:pPr>
      <w:r w:rsidRPr="009B011C">
        <w:rPr>
          <w:rFonts w:ascii="Palatino Linotype" w:eastAsia="Times New Roman" w:hAnsi="Palatino Linotype" w:cs="Times New Roman"/>
          <w:b/>
          <w:bCs/>
          <w:spacing w:val="-7"/>
          <w:sz w:val="20"/>
          <w:szCs w:val="20"/>
        </w:rPr>
        <w:t>İlham ƏLİYEV,</w:t>
      </w:r>
    </w:p>
    <w:p w:rsidR="009B011C" w:rsidRPr="009B011C" w:rsidRDefault="009B011C" w:rsidP="009B011C">
      <w:pPr>
        <w:shd w:val="clear" w:color="auto" w:fill="FFFFFF"/>
        <w:spacing w:after="0" w:line="240" w:lineRule="auto"/>
        <w:ind w:left="1610" w:right="11"/>
        <w:jc w:val="right"/>
        <w:rPr>
          <w:rFonts w:ascii="Times New Roman" w:eastAsia="Times New Roman" w:hAnsi="Times New Roman" w:cs="Times New Roman"/>
          <w:sz w:val="24"/>
          <w:szCs w:val="24"/>
        </w:rPr>
      </w:pPr>
      <w:r w:rsidRPr="009B011C">
        <w:rPr>
          <w:rFonts w:ascii="Palatino Linotype" w:eastAsia="Times New Roman" w:hAnsi="Palatino Linotype" w:cs="Times New Roman"/>
          <w:b/>
          <w:bCs/>
          <w:spacing w:val="-6"/>
          <w:sz w:val="20"/>
          <w:szCs w:val="20"/>
        </w:rPr>
        <w:t>Azərbaycan Respublikasının Prezidenti</w:t>
      </w:r>
    </w:p>
    <w:p w:rsidR="009B011C" w:rsidRPr="009B011C" w:rsidRDefault="009B011C" w:rsidP="009B011C">
      <w:pPr>
        <w:shd w:val="clear" w:color="auto" w:fill="FFFFFF"/>
        <w:spacing w:after="0" w:line="240" w:lineRule="auto"/>
        <w:ind w:left="108" w:firstLine="372"/>
        <w:rPr>
          <w:rFonts w:ascii="Times New Roman" w:eastAsia="Times New Roman" w:hAnsi="Times New Roman" w:cs="Times New Roman"/>
          <w:sz w:val="24"/>
          <w:szCs w:val="24"/>
        </w:rPr>
      </w:pPr>
      <w:r w:rsidRPr="009B011C">
        <w:rPr>
          <w:rFonts w:ascii="Palatino Linotype" w:eastAsia="Times New Roman" w:hAnsi="Palatino Linotype" w:cs="Times New Roman"/>
          <w:spacing w:val="-4"/>
          <w:sz w:val="20"/>
          <w:szCs w:val="20"/>
        </w:rPr>
        <w:t> </w:t>
      </w:r>
    </w:p>
    <w:p w:rsidR="009B011C" w:rsidRPr="009B011C" w:rsidRDefault="009B011C" w:rsidP="009B011C">
      <w:pPr>
        <w:shd w:val="clear" w:color="auto" w:fill="FFFFFF"/>
        <w:spacing w:after="0" w:line="240" w:lineRule="auto"/>
        <w:ind w:left="108" w:firstLine="372"/>
        <w:rPr>
          <w:rFonts w:ascii="Times New Roman" w:eastAsia="Times New Roman" w:hAnsi="Times New Roman" w:cs="Times New Roman"/>
          <w:sz w:val="24"/>
          <w:szCs w:val="24"/>
        </w:rPr>
      </w:pPr>
      <w:r w:rsidRPr="009B011C">
        <w:rPr>
          <w:rFonts w:ascii="Palatino Linotype" w:eastAsia="Times New Roman" w:hAnsi="Palatino Linotype" w:cs="Times New Roman"/>
          <w:spacing w:val="-4"/>
          <w:sz w:val="20"/>
          <w:szCs w:val="20"/>
        </w:rPr>
        <w:t>Bakı şəhəri, 30 sentyabr 2005-ci il</w:t>
      </w:r>
    </w:p>
    <w:p w:rsidR="009B011C" w:rsidRPr="009B011C" w:rsidRDefault="009B011C" w:rsidP="009B011C">
      <w:pPr>
        <w:shd w:val="clear" w:color="auto" w:fill="FFFFFF"/>
        <w:spacing w:after="0" w:line="240" w:lineRule="auto"/>
        <w:ind w:left="828" w:firstLine="612"/>
        <w:rPr>
          <w:rFonts w:ascii="Times New Roman" w:eastAsia="Times New Roman" w:hAnsi="Times New Roman" w:cs="Times New Roman"/>
          <w:sz w:val="24"/>
          <w:szCs w:val="24"/>
        </w:rPr>
      </w:pPr>
      <w:r w:rsidRPr="009B011C">
        <w:rPr>
          <w:rFonts w:ascii="Palatino Linotype" w:eastAsia="Times New Roman" w:hAnsi="Palatino Linotype" w:cs="Times New Roman"/>
          <w:spacing w:val="-4"/>
          <w:sz w:val="20"/>
          <w:szCs w:val="20"/>
        </w:rPr>
        <w:t>1024-IIQ</w:t>
      </w:r>
    </w:p>
    <w:p w:rsidR="009B011C" w:rsidRPr="009B011C" w:rsidRDefault="009B011C" w:rsidP="009B011C">
      <w:pPr>
        <w:shd w:val="clear" w:color="auto" w:fill="FFFFFF"/>
        <w:spacing w:after="0" w:line="240" w:lineRule="auto"/>
        <w:ind w:left="828" w:firstLine="612"/>
        <w:rPr>
          <w:rFonts w:ascii="Times New Roman" w:eastAsia="Times New Roman" w:hAnsi="Times New Roman" w:cs="Times New Roman"/>
          <w:sz w:val="24"/>
          <w:szCs w:val="24"/>
        </w:rPr>
      </w:pPr>
      <w:r w:rsidRPr="009B011C">
        <w:rPr>
          <w:rFonts w:ascii="Palatino Linotype" w:eastAsia="Times New Roman" w:hAnsi="Palatino Linotype" w:cs="Times New Roman"/>
          <w:spacing w:val="-4"/>
          <w:sz w:val="24"/>
          <w:szCs w:val="24"/>
        </w:rPr>
        <w:t> </w:t>
      </w:r>
    </w:p>
    <w:p w:rsidR="009B011C" w:rsidRPr="009B011C" w:rsidRDefault="009B011C" w:rsidP="009B011C">
      <w:pPr>
        <w:shd w:val="clear" w:color="auto" w:fill="FFFFFF"/>
        <w:spacing w:after="0" w:line="240" w:lineRule="auto"/>
        <w:ind w:left="828" w:firstLine="612"/>
        <w:rPr>
          <w:rFonts w:ascii="Times New Roman" w:eastAsia="Times New Roman" w:hAnsi="Times New Roman" w:cs="Times New Roman"/>
          <w:sz w:val="24"/>
          <w:szCs w:val="24"/>
        </w:rPr>
      </w:pPr>
      <w:r w:rsidRPr="009B011C">
        <w:rPr>
          <w:rFonts w:ascii="Palatino Linotype" w:eastAsia="Times New Roman" w:hAnsi="Palatino Linotype" w:cs="Times New Roman"/>
          <w:spacing w:val="-4"/>
          <w:sz w:val="24"/>
          <w:szCs w:val="24"/>
        </w:rPr>
        <w:lastRenderedPageBreak/>
        <w:t> </w:t>
      </w:r>
    </w:p>
    <w:p w:rsidR="009B011C" w:rsidRPr="009B011C" w:rsidRDefault="009B011C" w:rsidP="009B011C">
      <w:pPr>
        <w:shd w:val="clear" w:color="auto" w:fill="FFFFFF"/>
        <w:spacing w:after="0" w:line="240" w:lineRule="auto"/>
        <w:ind w:left="828" w:firstLine="612"/>
        <w:rPr>
          <w:rFonts w:ascii="Times New Roman" w:eastAsia="Times New Roman" w:hAnsi="Times New Roman" w:cs="Times New Roman"/>
          <w:sz w:val="24"/>
          <w:szCs w:val="24"/>
        </w:rPr>
      </w:pPr>
      <w:r w:rsidRPr="009B011C">
        <w:rPr>
          <w:rFonts w:ascii="Palatino Linotype" w:eastAsia="Times New Roman" w:hAnsi="Palatino Linotype" w:cs="Times New Roman"/>
          <w:spacing w:val="-4"/>
          <w:sz w:val="24"/>
          <w:szCs w:val="24"/>
        </w:rPr>
        <w:t> </w:t>
      </w:r>
    </w:p>
    <w:p w:rsidR="009B011C" w:rsidRPr="009B011C" w:rsidRDefault="009B011C" w:rsidP="009B011C">
      <w:pPr>
        <w:shd w:val="clear" w:color="auto" w:fill="FFFFFF"/>
        <w:spacing w:after="0" w:line="240" w:lineRule="auto"/>
        <w:ind w:left="828" w:firstLine="612"/>
        <w:rPr>
          <w:rFonts w:ascii="Times New Roman" w:eastAsia="Times New Roman" w:hAnsi="Times New Roman" w:cs="Times New Roman"/>
          <w:sz w:val="24"/>
          <w:szCs w:val="24"/>
        </w:rPr>
      </w:pPr>
      <w:r w:rsidRPr="009B011C">
        <w:rPr>
          <w:rFonts w:ascii="Palatino Linotype" w:eastAsia="Times New Roman" w:hAnsi="Palatino Linotype" w:cs="Times New Roman"/>
          <w:spacing w:val="-4"/>
          <w:sz w:val="24"/>
          <w:szCs w:val="24"/>
        </w:rPr>
        <w:br w:type="page"/>
      </w:r>
      <w:r w:rsidRPr="009B011C">
        <w:rPr>
          <w:rFonts w:ascii="Palatino Linotype" w:eastAsia="Times New Roman" w:hAnsi="Palatino Linotype" w:cs="Times New Roman"/>
          <w:b/>
          <w:bCs/>
          <w:sz w:val="2"/>
          <w:szCs w:val="2"/>
        </w:rPr>
        <w:lastRenderedPageBreak/>
        <w:t> </w:t>
      </w:r>
    </w:p>
    <w:p w:rsidR="009B011C" w:rsidRPr="009B011C" w:rsidRDefault="009B011C" w:rsidP="009B011C">
      <w:pPr>
        <w:spacing w:after="0" w:line="240" w:lineRule="auto"/>
        <w:jc w:val="center"/>
        <w:rPr>
          <w:rFonts w:ascii="Times New Roman" w:eastAsia="Times New Roman" w:hAnsi="Times New Roman" w:cs="Times New Roman"/>
          <w:sz w:val="24"/>
          <w:szCs w:val="24"/>
        </w:rPr>
      </w:pPr>
      <w:r w:rsidRPr="009B011C">
        <w:rPr>
          <w:rFonts w:ascii="Palatino Linotype" w:eastAsia="Times New Roman" w:hAnsi="Palatino Linotype" w:cs="Times New Roman"/>
          <w:b/>
          <w:bCs/>
          <w:sz w:val="24"/>
          <w:szCs w:val="24"/>
          <w:u w:val="single"/>
        </w:rPr>
        <w:t>İSTİFADƏ OLUNMUŞ MƏNBƏ SƏNƏDLƏRİNİN SİYAHISI</w:t>
      </w:r>
    </w:p>
    <w:p w:rsidR="009B011C" w:rsidRPr="009B011C" w:rsidRDefault="009B011C" w:rsidP="009B011C">
      <w:pPr>
        <w:spacing w:after="0" w:line="240" w:lineRule="auto"/>
        <w:jc w:val="center"/>
        <w:rPr>
          <w:rFonts w:ascii="Times New Roman" w:eastAsia="Times New Roman" w:hAnsi="Times New Roman" w:cs="Times New Roman"/>
          <w:sz w:val="24"/>
          <w:szCs w:val="24"/>
        </w:rPr>
      </w:pPr>
      <w:r w:rsidRPr="009B011C">
        <w:rPr>
          <w:rFonts w:ascii="Palatino Linotype" w:eastAsia="Times New Roman" w:hAnsi="Palatino Linotype" w:cs="Times New Roman"/>
          <w:b/>
          <w:bCs/>
          <w:sz w:val="20"/>
          <w:szCs w:val="20"/>
        </w:rPr>
        <w:t> </w:t>
      </w:r>
    </w:p>
    <w:p w:rsidR="009B011C" w:rsidRPr="009B011C" w:rsidRDefault="009B011C" w:rsidP="009B011C">
      <w:pPr>
        <w:spacing w:before="120" w:after="120" w:line="240" w:lineRule="auto"/>
        <w:ind w:left="714" w:hanging="357"/>
        <w:jc w:val="both"/>
        <w:rPr>
          <w:rFonts w:ascii="Times New Roman" w:eastAsia="Times New Roman" w:hAnsi="Times New Roman" w:cs="Times New Roman"/>
          <w:sz w:val="24"/>
          <w:szCs w:val="24"/>
        </w:rPr>
      </w:pPr>
      <w:r w:rsidRPr="009B011C">
        <w:rPr>
          <w:rFonts w:ascii="Palatino Linotype" w:eastAsia="Times New Roman" w:hAnsi="Palatino Linotype" w:cs="Times New Roman"/>
          <w:b/>
          <w:bCs/>
          <w:sz w:val="20"/>
          <w:szCs w:val="20"/>
        </w:rPr>
        <w:t>1.</w:t>
      </w:r>
      <w:r w:rsidRPr="009B011C">
        <w:rPr>
          <w:rFonts w:ascii="Times New Roman" w:eastAsia="Times New Roman" w:hAnsi="Times New Roman" w:cs="Times New Roman"/>
          <w:sz w:val="14"/>
          <w:szCs w:val="14"/>
        </w:rPr>
        <w:t>       </w:t>
      </w:r>
      <w:r w:rsidRPr="009B011C">
        <w:rPr>
          <w:rFonts w:ascii="Palatino Linotype" w:eastAsia="Times New Roman" w:hAnsi="Palatino Linotype" w:cs="Times New Roman"/>
          <w:sz w:val="20"/>
          <w:szCs w:val="20"/>
        </w:rPr>
        <w:t>16 iyun 2007-ci il tarixli 389-IIIQD nömrəli Azərbaycan Respublikasının Qanunu (</w:t>
      </w:r>
      <w:r w:rsidRPr="009B011C">
        <w:rPr>
          <w:rFonts w:ascii="Palatino Linotype" w:eastAsia="Times New Roman" w:hAnsi="Palatino Linotype" w:cs="Times New Roman"/>
          <w:b/>
          <w:bCs/>
          <w:sz w:val="20"/>
          <w:szCs w:val="20"/>
        </w:rPr>
        <w:t>Azərbaycan Respublikasının Qanunvericilik Toplusu, 2007-ci il, № 8, maddə 756</w:t>
      </w:r>
      <w:r w:rsidRPr="009B011C">
        <w:rPr>
          <w:rFonts w:ascii="Palatino Linotype" w:eastAsia="Times New Roman" w:hAnsi="Palatino Linotype" w:cs="Times New Roman"/>
          <w:sz w:val="20"/>
          <w:szCs w:val="20"/>
        </w:rPr>
        <w:t>)</w:t>
      </w:r>
    </w:p>
    <w:p w:rsidR="009B011C" w:rsidRPr="009B011C" w:rsidRDefault="009B011C" w:rsidP="009B011C">
      <w:pPr>
        <w:spacing w:before="120" w:after="120" w:line="240" w:lineRule="auto"/>
        <w:ind w:left="714" w:hanging="357"/>
        <w:jc w:val="both"/>
        <w:rPr>
          <w:rFonts w:ascii="Times New Roman" w:eastAsia="Times New Roman" w:hAnsi="Times New Roman" w:cs="Times New Roman"/>
          <w:sz w:val="24"/>
          <w:szCs w:val="24"/>
        </w:rPr>
      </w:pPr>
      <w:r w:rsidRPr="009B011C">
        <w:rPr>
          <w:rFonts w:ascii="Palatino Linotype" w:eastAsia="Times New Roman" w:hAnsi="Palatino Linotype" w:cs="Times New Roman"/>
          <w:b/>
          <w:bCs/>
          <w:sz w:val="20"/>
          <w:szCs w:val="20"/>
        </w:rPr>
        <w:t>2.</w:t>
      </w:r>
      <w:r w:rsidRPr="009B011C">
        <w:rPr>
          <w:rFonts w:ascii="Times New Roman" w:eastAsia="Times New Roman" w:hAnsi="Times New Roman" w:cs="Times New Roman"/>
          <w:sz w:val="14"/>
          <w:szCs w:val="14"/>
        </w:rPr>
        <w:t>       </w:t>
      </w:r>
      <w:r w:rsidRPr="009B011C">
        <w:rPr>
          <w:rFonts w:ascii="Palatino Linotype" w:eastAsia="Times New Roman" w:hAnsi="Palatino Linotype" w:cs="Times New Roman"/>
          <w:sz w:val="20"/>
          <w:szCs w:val="20"/>
        </w:rPr>
        <w:t>12 fevral 2010-cu il tarixli </w:t>
      </w:r>
      <w:r w:rsidRPr="009B011C">
        <w:rPr>
          <w:rFonts w:ascii="Palatino Linotype" w:eastAsia="Times New Roman" w:hAnsi="Palatino Linotype" w:cs="Times New Roman"/>
          <w:b/>
          <w:bCs/>
          <w:sz w:val="20"/>
          <w:szCs w:val="20"/>
        </w:rPr>
        <w:t>953-IIIQD</w:t>
      </w:r>
      <w:r w:rsidRPr="009B011C">
        <w:rPr>
          <w:rFonts w:ascii="Palatino Linotype" w:eastAsia="Times New Roman" w:hAnsi="Palatino Linotype" w:cs="Times New Roman"/>
          <w:sz w:val="20"/>
          <w:szCs w:val="20"/>
        </w:rPr>
        <w:t> nömrəli Azərbaycan Respublikasının Qanunu</w:t>
      </w:r>
      <w:r w:rsidRPr="009B011C">
        <w:rPr>
          <w:rFonts w:ascii="Palatino Linotype" w:eastAsia="Times New Roman" w:hAnsi="Palatino Linotype" w:cs="Times New Roman"/>
          <w:b/>
          <w:bCs/>
          <w:sz w:val="20"/>
          <w:szCs w:val="20"/>
        </w:rPr>
        <w:t> (“Azərbaycan” qəzeti, 17 mart 2010-cu il, № 60, Azərbaycan Respublikasının Qanunvericilik Toplusu, 2010-cu il, № 03, maddə 172)</w:t>
      </w:r>
    </w:p>
    <w:p w:rsidR="009B011C" w:rsidRPr="009B011C" w:rsidRDefault="009B011C" w:rsidP="009B011C">
      <w:pPr>
        <w:spacing w:before="120" w:after="120" w:line="240" w:lineRule="auto"/>
        <w:ind w:left="714" w:hanging="357"/>
        <w:jc w:val="both"/>
        <w:rPr>
          <w:rFonts w:ascii="Times New Roman" w:eastAsia="Times New Roman" w:hAnsi="Times New Roman" w:cs="Times New Roman"/>
          <w:sz w:val="24"/>
          <w:szCs w:val="24"/>
        </w:rPr>
      </w:pPr>
      <w:r w:rsidRPr="009B011C">
        <w:rPr>
          <w:rFonts w:ascii="Palatino Linotype" w:eastAsia="Times New Roman" w:hAnsi="Palatino Linotype" w:cs="Times New Roman"/>
          <w:b/>
          <w:bCs/>
          <w:sz w:val="20"/>
          <w:szCs w:val="20"/>
        </w:rPr>
        <w:t>3.</w:t>
      </w:r>
      <w:r w:rsidRPr="009B011C">
        <w:rPr>
          <w:rFonts w:ascii="Times New Roman" w:eastAsia="Times New Roman" w:hAnsi="Times New Roman" w:cs="Times New Roman"/>
          <w:sz w:val="14"/>
          <w:szCs w:val="14"/>
        </w:rPr>
        <w:t>       </w:t>
      </w:r>
      <w:r w:rsidRPr="009B011C">
        <w:rPr>
          <w:rFonts w:ascii="Palatino Linotype" w:eastAsia="Times New Roman" w:hAnsi="Palatino Linotype" w:cs="Times New Roman"/>
          <w:sz w:val="20"/>
          <w:szCs w:val="20"/>
        </w:rPr>
        <w:t>1 fevral 2010-cu il tarixli </w:t>
      </w:r>
      <w:r w:rsidRPr="009B011C">
        <w:rPr>
          <w:rFonts w:ascii="Palatino Linotype" w:eastAsia="Times New Roman" w:hAnsi="Palatino Linotype" w:cs="Times New Roman"/>
          <w:b/>
          <w:bCs/>
          <w:sz w:val="20"/>
          <w:szCs w:val="20"/>
        </w:rPr>
        <w:t>951-IIIQD</w:t>
      </w:r>
      <w:r w:rsidRPr="009B011C">
        <w:rPr>
          <w:rFonts w:ascii="Palatino Linotype" w:eastAsia="Times New Roman" w:hAnsi="Palatino Linotype" w:cs="Times New Roman"/>
          <w:sz w:val="20"/>
          <w:szCs w:val="20"/>
        </w:rPr>
        <w:t> nömrəli Azərbaycan Respublikasının Qanunu</w:t>
      </w:r>
      <w:r w:rsidRPr="009B011C">
        <w:rPr>
          <w:rFonts w:ascii="Palatino Linotype" w:eastAsia="Times New Roman" w:hAnsi="Palatino Linotype" w:cs="Times New Roman"/>
          <w:b/>
          <w:bCs/>
          <w:sz w:val="20"/>
          <w:szCs w:val="20"/>
        </w:rPr>
        <w:t> (“Azərbaycan” qəzeti, 19 mart 2010-cu il, № 62, Azərbaycan Respublikasının Qanunvericilik Toplusu, 2010-cu il, № 03, maddə 171)</w:t>
      </w:r>
    </w:p>
    <w:p w:rsidR="009B011C" w:rsidRPr="009B011C" w:rsidRDefault="009B011C" w:rsidP="009B011C">
      <w:pPr>
        <w:spacing w:before="120" w:after="120" w:line="240" w:lineRule="auto"/>
        <w:ind w:left="714" w:hanging="357"/>
        <w:jc w:val="both"/>
        <w:rPr>
          <w:rFonts w:ascii="Times New Roman" w:eastAsia="Times New Roman" w:hAnsi="Times New Roman" w:cs="Times New Roman"/>
          <w:sz w:val="24"/>
          <w:szCs w:val="24"/>
        </w:rPr>
      </w:pPr>
      <w:r w:rsidRPr="009B011C">
        <w:rPr>
          <w:rFonts w:ascii="Palatino Linotype" w:eastAsia="Times New Roman" w:hAnsi="Palatino Linotype" w:cs="Times New Roman"/>
          <w:b/>
          <w:bCs/>
          <w:sz w:val="20"/>
          <w:szCs w:val="20"/>
        </w:rPr>
        <w:t>4.</w:t>
      </w:r>
      <w:r w:rsidRPr="009B011C">
        <w:rPr>
          <w:rFonts w:ascii="Times New Roman" w:eastAsia="Times New Roman" w:hAnsi="Times New Roman" w:cs="Times New Roman"/>
          <w:sz w:val="14"/>
          <w:szCs w:val="14"/>
        </w:rPr>
        <w:t>       </w:t>
      </w:r>
      <w:r w:rsidRPr="009B011C">
        <w:rPr>
          <w:rFonts w:ascii="Palatino Linotype" w:eastAsia="Times New Roman" w:hAnsi="Palatino Linotype" w:cs="Times New Roman"/>
          <w:sz w:val="20"/>
          <w:szCs w:val="20"/>
        </w:rPr>
        <w:t>30 dekabr 2010-cu il tarixli </w:t>
      </w:r>
      <w:r w:rsidRPr="009B011C">
        <w:rPr>
          <w:rFonts w:ascii="Palatino Linotype" w:eastAsia="Times New Roman" w:hAnsi="Palatino Linotype" w:cs="Times New Roman"/>
          <w:b/>
          <w:bCs/>
          <w:sz w:val="20"/>
          <w:szCs w:val="20"/>
        </w:rPr>
        <w:t>41-IVQD</w:t>
      </w:r>
      <w:r w:rsidRPr="009B011C">
        <w:rPr>
          <w:rFonts w:ascii="Palatino Linotype" w:eastAsia="Times New Roman" w:hAnsi="Palatino Linotype" w:cs="Times New Roman"/>
          <w:sz w:val="20"/>
          <w:szCs w:val="20"/>
        </w:rPr>
        <w:t> nömrəli Azərbaycan Respublikasının Qanunu </w:t>
      </w:r>
      <w:r w:rsidRPr="009B011C">
        <w:rPr>
          <w:rFonts w:ascii="Palatino Linotype" w:eastAsia="Times New Roman" w:hAnsi="Palatino Linotype" w:cs="Times New Roman"/>
          <w:b/>
          <w:bCs/>
          <w:sz w:val="20"/>
          <w:szCs w:val="20"/>
        </w:rPr>
        <w:t>(“Respublika” qəzeti, 5 mart 2011-ci il, № 051, “Azərbaycan” qəzeti, 06 mart 2010-cu il, № 52, Azərbaycan Respublikasının Qanunvericilik Toplusu, 2011-ci il, № 03, maddə 162)</w:t>
      </w:r>
    </w:p>
    <w:p w:rsidR="009B011C" w:rsidRPr="009B011C" w:rsidRDefault="009B011C" w:rsidP="009B011C">
      <w:pPr>
        <w:spacing w:before="120" w:after="120" w:line="240" w:lineRule="auto"/>
        <w:ind w:left="714" w:hanging="357"/>
        <w:jc w:val="both"/>
        <w:rPr>
          <w:rFonts w:ascii="Times New Roman" w:eastAsia="Times New Roman" w:hAnsi="Times New Roman" w:cs="Times New Roman"/>
          <w:sz w:val="24"/>
          <w:szCs w:val="24"/>
        </w:rPr>
      </w:pPr>
      <w:r w:rsidRPr="009B011C">
        <w:rPr>
          <w:rFonts w:ascii="Palatino Linotype" w:eastAsia="Times New Roman" w:hAnsi="Palatino Linotype" w:cs="Times New Roman"/>
          <w:b/>
          <w:bCs/>
          <w:sz w:val="20"/>
          <w:szCs w:val="20"/>
        </w:rPr>
        <w:t>5.</w:t>
      </w:r>
      <w:r w:rsidRPr="009B011C">
        <w:rPr>
          <w:rFonts w:ascii="Times New Roman" w:eastAsia="Times New Roman" w:hAnsi="Times New Roman" w:cs="Times New Roman"/>
          <w:sz w:val="14"/>
          <w:szCs w:val="14"/>
        </w:rPr>
        <w:t>       </w:t>
      </w:r>
      <w:r w:rsidRPr="009B011C">
        <w:rPr>
          <w:rFonts w:ascii="Palatino Linotype" w:eastAsia="Times New Roman" w:hAnsi="Palatino Linotype" w:cs="Times New Roman"/>
          <w:sz w:val="20"/>
          <w:szCs w:val="20"/>
        </w:rPr>
        <w:t>24 iyun 2011-ci il tarixli </w:t>
      </w:r>
      <w:r w:rsidRPr="009B011C">
        <w:rPr>
          <w:rFonts w:ascii="Palatino Linotype" w:eastAsia="Times New Roman" w:hAnsi="Palatino Linotype" w:cs="Times New Roman"/>
          <w:b/>
          <w:bCs/>
          <w:sz w:val="20"/>
          <w:szCs w:val="20"/>
        </w:rPr>
        <w:t>178-IVQD</w:t>
      </w:r>
      <w:r w:rsidRPr="009B011C">
        <w:rPr>
          <w:rFonts w:ascii="Palatino Linotype" w:eastAsia="Times New Roman" w:hAnsi="Palatino Linotype" w:cs="Times New Roman"/>
          <w:sz w:val="20"/>
          <w:szCs w:val="20"/>
        </w:rPr>
        <w:t> nömrəli Azərbaycan Respublikasının Qanunu</w:t>
      </w:r>
      <w:r w:rsidRPr="009B011C">
        <w:rPr>
          <w:rFonts w:ascii="Palatino Linotype" w:eastAsia="Times New Roman" w:hAnsi="Palatino Linotype" w:cs="Times New Roman"/>
          <w:b/>
          <w:bCs/>
          <w:sz w:val="20"/>
          <w:szCs w:val="20"/>
        </w:rPr>
        <w:t> (“Azərbaycan” qəzeti, 30 iyul 2011-ci il, № 165, Azərbaycan Respublikasının Qanunvericilik Toplusu, 2011-ci il, № 7, maddə 617)</w:t>
      </w:r>
    </w:p>
    <w:p w:rsidR="009B011C" w:rsidRPr="009B011C" w:rsidRDefault="009B011C" w:rsidP="009B011C">
      <w:pPr>
        <w:spacing w:before="120" w:after="120" w:line="240" w:lineRule="auto"/>
        <w:ind w:left="714" w:hanging="357"/>
        <w:jc w:val="both"/>
        <w:rPr>
          <w:rFonts w:ascii="Times New Roman" w:eastAsia="Times New Roman" w:hAnsi="Times New Roman" w:cs="Times New Roman"/>
          <w:sz w:val="24"/>
          <w:szCs w:val="24"/>
        </w:rPr>
      </w:pPr>
      <w:r w:rsidRPr="009B011C">
        <w:rPr>
          <w:rFonts w:ascii="Palatino Linotype" w:eastAsia="Times New Roman" w:hAnsi="Palatino Linotype" w:cs="Times New Roman"/>
          <w:b/>
          <w:bCs/>
          <w:sz w:val="20"/>
          <w:szCs w:val="20"/>
        </w:rPr>
        <w:t>6.</w:t>
      </w:r>
      <w:r w:rsidRPr="009B011C">
        <w:rPr>
          <w:rFonts w:ascii="Times New Roman" w:eastAsia="Times New Roman" w:hAnsi="Times New Roman" w:cs="Times New Roman"/>
          <w:sz w:val="14"/>
          <w:szCs w:val="14"/>
        </w:rPr>
        <w:t>       </w:t>
      </w:r>
      <w:r w:rsidRPr="009B011C">
        <w:rPr>
          <w:rFonts w:ascii="Palatino Linotype" w:eastAsia="Times New Roman" w:hAnsi="Palatino Linotype" w:cs="Times New Roman"/>
          <w:sz w:val="20"/>
          <w:szCs w:val="20"/>
        </w:rPr>
        <w:t>20 aprel 2012-ci il tarixli </w:t>
      </w:r>
      <w:r w:rsidRPr="009B011C">
        <w:rPr>
          <w:rFonts w:ascii="Palatino Linotype" w:eastAsia="Times New Roman" w:hAnsi="Palatino Linotype" w:cs="Times New Roman"/>
          <w:b/>
          <w:bCs/>
          <w:sz w:val="20"/>
          <w:szCs w:val="20"/>
        </w:rPr>
        <w:t>323-IVQD</w:t>
      </w:r>
      <w:r w:rsidRPr="009B011C">
        <w:rPr>
          <w:rFonts w:ascii="Palatino Linotype" w:eastAsia="Times New Roman" w:hAnsi="Palatino Linotype" w:cs="Times New Roman"/>
          <w:sz w:val="20"/>
          <w:szCs w:val="20"/>
        </w:rPr>
        <w:t> nömrəli Azərbaycan Respublikasının Qanunu</w:t>
      </w:r>
      <w:r w:rsidRPr="009B011C">
        <w:rPr>
          <w:rFonts w:ascii="Palatino Linotype" w:eastAsia="Times New Roman" w:hAnsi="Palatino Linotype" w:cs="Times New Roman"/>
          <w:b/>
          <w:bCs/>
          <w:sz w:val="20"/>
          <w:szCs w:val="20"/>
        </w:rPr>
        <w:t> (“Azərbaycan” qəzeti, 12 may 2012-ci il, № 103, Azərbaycan Respublikasının Qanunvericilik Toplusu, 2012-ci il, № 05, maddə 405)</w:t>
      </w:r>
    </w:p>
    <w:p w:rsidR="009B011C" w:rsidRPr="009B011C" w:rsidRDefault="009B011C" w:rsidP="009B011C">
      <w:pPr>
        <w:spacing w:before="120" w:after="120" w:line="240" w:lineRule="auto"/>
        <w:ind w:left="714" w:hanging="357"/>
        <w:jc w:val="both"/>
        <w:rPr>
          <w:rFonts w:ascii="Times New Roman" w:eastAsia="Times New Roman" w:hAnsi="Times New Roman" w:cs="Times New Roman"/>
          <w:sz w:val="24"/>
          <w:szCs w:val="24"/>
        </w:rPr>
      </w:pPr>
      <w:r w:rsidRPr="009B011C">
        <w:rPr>
          <w:rFonts w:ascii="Palatino Linotype" w:eastAsia="Times New Roman" w:hAnsi="Palatino Linotype" w:cs="Times New Roman"/>
          <w:b/>
          <w:bCs/>
          <w:sz w:val="20"/>
          <w:szCs w:val="20"/>
        </w:rPr>
        <w:t>7.</w:t>
      </w:r>
      <w:r w:rsidRPr="009B011C">
        <w:rPr>
          <w:rFonts w:ascii="Times New Roman" w:eastAsia="Times New Roman" w:hAnsi="Times New Roman" w:cs="Times New Roman"/>
          <w:sz w:val="14"/>
          <w:szCs w:val="14"/>
        </w:rPr>
        <w:t>       </w:t>
      </w:r>
      <w:r w:rsidRPr="009B011C">
        <w:rPr>
          <w:rFonts w:ascii="Palatino Linotype" w:eastAsia="Times New Roman" w:hAnsi="Palatino Linotype" w:cs="Times New Roman"/>
          <w:sz w:val="20"/>
          <w:szCs w:val="20"/>
        </w:rPr>
        <w:t>12 iyun 2012-ci il tarixli </w:t>
      </w:r>
      <w:r w:rsidRPr="009B011C">
        <w:rPr>
          <w:rFonts w:ascii="Palatino Linotype" w:eastAsia="Times New Roman" w:hAnsi="Palatino Linotype" w:cs="Times New Roman"/>
          <w:b/>
          <w:bCs/>
          <w:sz w:val="20"/>
          <w:szCs w:val="20"/>
        </w:rPr>
        <w:t>384-IVQD</w:t>
      </w:r>
      <w:r w:rsidRPr="009B011C">
        <w:rPr>
          <w:rFonts w:ascii="Palatino Linotype" w:eastAsia="Times New Roman" w:hAnsi="Palatino Linotype" w:cs="Times New Roman"/>
          <w:sz w:val="20"/>
          <w:szCs w:val="20"/>
        </w:rPr>
        <w:t> nömrəli Azərbaycan Respublikasının Qanunu</w:t>
      </w:r>
      <w:r w:rsidRPr="009B011C">
        <w:rPr>
          <w:rFonts w:ascii="Palatino Linotype" w:eastAsia="Times New Roman" w:hAnsi="Palatino Linotype" w:cs="Times New Roman"/>
          <w:b/>
          <w:bCs/>
          <w:sz w:val="20"/>
          <w:szCs w:val="20"/>
        </w:rPr>
        <w:t> (“Azərbaycan” qəzeti, 7 iyul 2012-ci il, № 148, Azərbaycan Respublikasının Qanunvericilik Toplusu, 2012-ci il, № 07, maddə 653)</w:t>
      </w:r>
    </w:p>
    <w:p w:rsidR="009B011C" w:rsidRPr="009B011C" w:rsidRDefault="009B011C" w:rsidP="009B011C">
      <w:pPr>
        <w:spacing w:before="120" w:after="120" w:line="240" w:lineRule="auto"/>
        <w:ind w:left="714" w:hanging="357"/>
        <w:jc w:val="both"/>
        <w:rPr>
          <w:rFonts w:ascii="Palatino Linotype" w:eastAsia="Times New Roman" w:hAnsi="Palatino Linotype" w:cs="Times New Roman"/>
          <w:b/>
          <w:bCs/>
          <w:sz w:val="20"/>
          <w:szCs w:val="20"/>
        </w:rPr>
      </w:pPr>
      <w:r w:rsidRPr="009B011C">
        <w:rPr>
          <w:rFonts w:ascii="Palatino Linotype" w:eastAsia="Times New Roman" w:hAnsi="Palatino Linotype" w:cs="Times New Roman"/>
          <w:b/>
          <w:bCs/>
          <w:sz w:val="20"/>
          <w:szCs w:val="20"/>
        </w:rPr>
        <w:t>8.</w:t>
      </w:r>
      <w:r w:rsidRPr="009B011C">
        <w:rPr>
          <w:rFonts w:ascii="Times New Roman" w:eastAsia="Times New Roman" w:hAnsi="Times New Roman" w:cs="Times New Roman"/>
          <w:sz w:val="14"/>
          <w:szCs w:val="14"/>
        </w:rPr>
        <w:t>       </w:t>
      </w:r>
      <w:r w:rsidRPr="009B011C">
        <w:rPr>
          <w:rFonts w:ascii="Palatino Linotype" w:eastAsia="Times New Roman" w:hAnsi="Palatino Linotype" w:cs="Times New Roman"/>
          <w:sz w:val="20"/>
          <w:szCs w:val="20"/>
          <w:u w:val="single"/>
        </w:rPr>
        <w:t>16 dekabr 2014-cü il tarixli </w:t>
      </w:r>
      <w:r w:rsidRPr="009B011C">
        <w:rPr>
          <w:rFonts w:ascii="Palatino Linotype" w:eastAsia="Times New Roman" w:hAnsi="Palatino Linotype" w:cs="Times New Roman"/>
          <w:b/>
          <w:bCs/>
          <w:sz w:val="20"/>
          <w:szCs w:val="20"/>
          <w:u w:val="single"/>
        </w:rPr>
        <w:t>1140-IVQD</w:t>
      </w:r>
      <w:r w:rsidRPr="009B011C">
        <w:rPr>
          <w:rFonts w:ascii="Palatino Linotype" w:eastAsia="Times New Roman" w:hAnsi="Palatino Linotype" w:cs="Times New Roman"/>
          <w:sz w:val="20"/>
          <w:szCs w:val="20"/>
          <w:u w:val="single"/>
        </w:rPr>
        <w:t> nömrəli</w:t>
      </w:r>
      <w:r w:rsidRPr="009B011C">
        <w:rPr>
          <w:rFonts w:ascii="Palatino Linotype" w:eastAsia="Times New Roman" w:hAnsi="Palatino Linotype" w:cs="Times New Roman"/>
          <w:sz w:val="20"/>
          <w:szCs w:val="20"/>
        </w:rPr>
        <w:t> Azərbaycan Respublikasının Qanunu </w:t>
      </w:r>
      <w:r w:rsidRPr="009B011C">
        <w:rPr>
          <w:rFonts w:ascii="Palatino Linotype" w:eastAsia="Times New Roman" w:hAnsi="Palatino Linotype" w:cs="Times New Roman"/>
          <w:b/>
          <w:bCs/>
          <w:sz w:val="20"/>
          <w:szCs w:val="20"/>
        </w:rPr>
        <w:t>(“Respublika” qəzeti, 5 fevral 2015-ci il, № 0</w:t>
      </w:r>
      <w:bookmarkStart w:id="20" w:name="_GoBack"/>
      <w:bookmarkEnd w:id="20"/>
      <w:r w:rsidRPr="009B011C">
        <w:rPr>
          <w:rFonts w:ascii="Palatino Linotype" w:eastAsia="Times New Roman" w:hAnsi="Palatino Linotype" w:cs="Times New Roman"/>
          <w:b/>
          <w:bCs/>
          <w:sz w:val="20"/>
          <w:szCs w:val="20"/>
        </w:rPr>
        <w:t>27, Azərbaycan Respublikasının Qanunvericilik Toplusu, 2015-ci il, № 2, maddə 81)</w:t>
      </w:r>
    </w:p>
    <w:p w:rsidR="009B011C" w:rsidRPr="009B011C" w:rsidRDefault="009B011C" w:rsidP="009B011C">
      <w:pPr>
        <w:spacing w:before="120" w:after="120" w:line="240" w:lineRule="auto"/>
        <w:ind w:left="714" w:hanging="357"/>
        <w:jc w:val="both"/>
        <w:rPr>
          <w:b/>
          <w:bCs/>
        </w:rPr>
      </w:pPr>
      <w:r w:rsidRPr="009B011C">
        <w:rPr>
          <w:rFonts w:ascii="Palatino Linotype" w:eastAsia="Times New Roman" w:hAnsi="Palatino Linotype" w:cs="Times New Roman"/>
          <w:b/>
          <w:bCs/>
          <w:sz w:val="20"/>
          <w:szCs w:val="20"/>
        </w:rPr>
        <w:t>9. 2015-ci il 20 oktyabr tarixli 1398-IVQD nömrəli</w:t>
      </w:r>
      <w:r w:rsidRPr="009B011C">
        <w:rPr>
          <w:b/>
          <w:bCs/>
        </w:rPr>
        <w:t xml:space="preserve"> Qanun</w:t>
      </w:r>
    </w:p>
    <w:p w:rsidR="009B011C" w:rsidRPr="009B011C" w:rsidRDefault="009B011C" w:rsidP="009B011C">
      <w:pPr>
        <w:spacing w:after="0" w:line="240" w:lineRule="auto"/>
        <w:jc w:val="center"/>
        <w:rPr>
          <w:rFonts w:ascii="Palatino Linotype" w:eastAsia="Times New Roman" w:hAnsi="Palatino Linotype" w:cs="Times New Roman"/>
        </w:rPr>
      </w:pPr>
      <w:r w:rsidRPr="009B011C">
        <w:rPr>
          <w:rFonts w:ascii="Palatino Linotype" w:eastAsia="Times New Roman" w:hAnsi="Palatino Linotype" w:cs="Times New Roman"/>
          <w:b/>
          <w:bCs/>
          <w:sz w:val="24"/>
          <w:szCs w:val="24"/>
        </w:rPr>
        <w:t> </w:t>
      </w:r>
    </w:p>
    <w:p w:rsidR="00132F70" w:rsidRPr="009B011C" w:rsidRDefault="00132F70" w:rsidP="009B011C"/>
    <w:sectPr w:rsidR="00132F70" w:rsidRPr="009B01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F70"/>
    <w:rsid w:val="00132F70"/>
    <w:rsid w:val="001B65B1"/>
    <w:rsid w:val="007E043C"/>
    <w:rsid w:val="008E1677"/>
    <w:rsid w:val="009B0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BDFA12-EA30-4FFE-9437-5DB981586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1">
    <w:name w:val="text1"/>
    <w:basedOn w:val="DefaultParagraphFont"/>
    <w:rsid w:val="00132F70"/>
  </w:style>
  <w:style w:type="character" w:customStyle="1" w:styleId="apple-converted-space">
    <w:name w:val="apple-converted-space"/>
    <w:basedOn w:val="DefaultParagraphFont"/>
    <w:rsid w:val="00132F70"/>
  </w:style>
  <w:style w:type="character" w:styleId="Hyperlink">
    <w:name w:val="Hyperlink"/>
    <w:basedOn w:val="DefaultParagraphFont"/>
    <w:uiPriority w:val="99"/>
    <w:semiHidden/>
    <w:unhideWhenUsed/>
    <w:rsid w:val="00132F70"/>
    <w:rPr>
      <w:color w:val="0000FF"/>
      <w:u w:val="single"/>
    </w:rPr>
  </w:style>
  <w:style w:type="character" w:styleId="FollowedHyperlink">
    <w:name w:val="FollowedHyperlink"/>
    <w:basedOn w:val="DefaultParagraphFont"/>
    <w:uiPriority w:val="99"/>
    <w:semiHidden/>
    <w:unhideWhenUsed/>
    <w:rsid w:val="00132F70"/>
    <w:rPr>
      <w:color w:val="800080"/>
      <w:u w:val="single"/>
    </w:rPr>
  </w:style>
  <w:style w:type="character" w:styleId="EndnoteReference">
    <w:name w:val="endnote reference"/>
    <w:basedOn w:val="DefaultParagraphFont"/>
    <w:uiPriority w:val="99"/>
    <w:semiHidden/>
    <w:unhideWhenUsed/>
    <w:rsid w:val="00132F70"/>
  </w:style>
  <w:style w:type="paragraph" w:customStyle="1" w:styleId="mecelle">
    <w:name w:val="mecelle"/>
    <w:basedOn w:val="Normal"/>
    <w:rsid w:val="00132F7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EndnoteText">
    <w:name w:val="endnote text"/>
    <w:basedOn w:val="Normal"/>
    <w:link w:val="EndnoteTextChar"/>
    <w:uiPriority w:val="99"/>
    <w:semiHidden/>
    <w:unhideWhenUsed/>
    <w:rsid w:val="00132F7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ndnoteTextChar">
    <w:name w:val="Endnote Text Char"/>
    <w:basedOn w:val="DefaultParagraphFont"/>
    <w:link w:val="EndnoteText"/>
    <w:uiPriority w:val="99"/>
    <w:semiHidden/>
    <w:rsid w:val="00132F7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7180165">
      <w:bodyDiv w:val="1"/>
      <w:marLeft w:val="0"/>
      <w:marRight w:val="0"/>
      <w:marTop w:val="0"/>
      <w:marBottom w:val="0"/>
      <w:divBdr>
        <w:top w:val="none" w:sz="0" w:space="0" w:color="auto"/>
        <w:left w:val="none" w:sz="0" w:space="0" w:color="auto"/>
        <w:bottom w:val="none" w:sz="0" w:space="0" w:color="auto"/>
        <w:right w:val="none" w:sz="0" w:space="0" w:color="auto"/>
      </w:divBdr>
      <w:divsChild>
        <w:div w:id="1023753186">
          <w:marLeft w:val="0"/>
          <w:marRight w:val="0"/>
          <w:marTop w:val="0"/>
          <w:marBottom w:val="0"/>
          <w:divBdr>
            <w:top w:val="none" w:sz="0" w:space="0" w:color="auto"/>
            <w:left w:val="none" w:sz="0" w:space="0" w:color="auto"/>
            <w:bottom w:val="none" w:sz="0" w:space="0" w:color="auto"/>
            <w:right w:val="none" w:sz="0" w:space="0" w:color="auto"/>
          </w:divBdr>
          <w:divsChild>
            <w:div w:id="2129664309">
              <w:marLeft w:val="0"/>
              <w:marRight w:val="0"/>
              <w:marTop w:val="0"/>
              <w:marBottom w:val="0"/>
              <w:divBdr>
                <w:top w:val="none" w:sz="0" w:space="0" w:color="auto"/>
                <w:left w:val="none" w:sz="0" w:space="0" w:color="auto"/>
                <w:bottom w:val="none" w:sz="0" w:space="0" w:color="auto"/>
                <w:right w:val="none" w:sz="0" w:space="0" w:color="auto"/>
              </w:divBdr>
            </w:div>
            <w:div w:id="202637918">
              <w:marLeft w:val="0"/>
              <w:marRight w:val="0"/>
              <w:marTop w:val="0"/>
              <w:marBottom w:val="0"/>
              <w:divBdr>
                <w:top w:val="none" w:sz="0" w:space="0" w:color="auto"/>
                <w:left w:val="none" w:sz="0" w:space="0" w:color="auto"/>
                <w:bottom w:val="none" w:sz="0" w:space="0" w:color="auto"/>
                <w:right w:val="none" w:sz="0" w:space="0" w:color="auto"/>
              </w:divBdr>
            </w:div>
            <w:div w:id="1238129215">
              <w:marLeft w:val="0"/>
              <w:marRight w:val="0"/>
              <w:marTop w:val="0"/>
              <w:marBottom w:val="0"/>
              <w:divBdr>
                <w:top w:val="none" w:sz="0" w:space="0" w:color="auto"/>
                <w:left w:val="none" w:sz="0" w:space="0" w:color="auto"/>
                <w:bottom w:val="none" w:sz="0" w:space="0" w:color="auto"/>
                <w:right w:val="none" w:sz="0" w:space="0" w:color="auto"/>
              </w:divBdr>
            </w:div>
            <w:div w:id="1390032272">
              <w:marLeft w:val="0"/>
              <w:marRight w:val="0"/>
              <w:marTop w:val="0"/>
              <w:marBottom w:val="0"/>
              <w:divBdr>
                <w:top w:val="none" w:sz="0" w:space="0" w:color="auto"/>
                <w:left w:val="none" w:sz="0" w:space="0" w:color="auto"/>
                <w:bottom w:val="none" w:sz="0" w:space="0" w:color="auto"/>
                <w:right w:val="none" w:sz="0" w:space="0" w:color="auto"/>
              </w:divBdr>
            </w:div>
            <w:div w:id="1936592783">
              <w:marLeft w:val="0"/>
              <w:marRight w:val="0"/>
              <w:marTop w:val="0"/>
              <w:marBottom w:val="0"/>
              <w:divBdr>
                <w:top w:val="none" w:sz="0" w:space="0" w:color="auto"/>
                <w:left w:val="none" w:sz="0" w:space="0" w:color="auto"/>
                <w:bottom w:val="none" w:sz="0" w:space="0" w:color="auto"/>
                <w:right w:val="none" w:sz="0" w:space="0" w:color="auto"/>
              </w:divBdr>
            </w:div>
            <w:div w:id="1663581914">
              <w:marLeft w:val="0"/>
              <w:marRight w:val="0"/>
              <w:marTop w:val="0"/>
              <w:marBottom w:val="0"/>
              <w:divBdr>
                <w:top w:val="none" w:sz="0" w:space="0" w:color="auto"/>
                <w:left w:val="none" w:sz="0" w:space="0" w:color="auto"/>
                <w:bottom w:val="none" w:sz="0" w:space="0" w:color="auto"/>
                <w:right w:val="none" w:sz="0" w:space="0" w:color="auto"/>
              </w:divBdr>
            </w:div>
            <w:div w:id="1511682995">
              <w:marLeft w:val="0"/>
              <w:marRight w:val="0"/>
              <w:marTop w:val="0"/>
              <w:marBottom w:val="0"/>
              <w:divBdr>
                <w:top w:val="none" w:sz="0" w:space="0" w:color="auto"/>
                <w:left w:val="none" w:sz="0" w:space="0" w:color="auto"/>
                <w:bottom w:val="none" w:sz="0" w:space="0" w:color="auto"/>
                <w:right w:val="none" w:sz="0" w:space="0" w:color="auto"/>
              </w:divBdr>
            </w:div>
            <w:div w:id="1420709662">
              <w:marLeft w:val="0"/>
              <w:marRight w:val="0"/>
              <w:marTop w:val="0"/>
              <w:marBottom w:val="0"/>
              <w:divBdr>
                <w:top w:val="none" w:sz="0" w:space="0" w:color="auto"/>
                <w:left w:val="none" w:sz="0" w:space="0" w:color="auto"/>
                <w:bottom w:val="none" w:sz="0" w:space="0" w:color="auto"/>
                <w:right w:val="none" w:sz="0" w:space="0" w:color="auto"/>
              </w:divBdr>
            </w:div>
            <w:div w:id="1299188062">
              <w:marLeft w:val="0"/>
              <w:marRight w:val="0"/>
              <w:marTop w:val="0"/>
              <w:marBottom w:val="0"/>
              <w:divBdr>
                <w:top w:val="none" w:sz="0" w:space="0" w:color="auto"/>
                <w:left w:val="none" w:sz="0" w:space="0" w:color="auto"/>
                <w:bottom w:val="none" w:sz="0" w:space="0" w:color="auto"/>
                <w:right w:val="none" w:sz="0" w:space="0" w:color="auto"/>
              </w:divBdr>
            </w:div>
            <w:div w:id="1970474377">
              <w:marLeft w:val="0"/>
              <w:marRight w:val="0"/>
              <w:marTop w:val="0"/>
              <w:marBottom w:val="0"/>
              <w:divBdr>
                <w:top w:val="none" w:sz="0" w:space="0" w:color="auto"/>
                <w:left w:val="none" w:sz="0" w:space="0" w:color="auto"/>
                <w:bottom w:val="none" w:sz="0" w:space="0" w:color="auto"/>
                <w:right w:val="none" w:sz="0" w:space="0" w:color="auto"/>
              </w:divBdr>
            </w:div>
            <w:div w:id="1194686253">
              <w:marLeft w:val="0"/>
              <w:marRight w:val="0"/>
              <w:marTop w:val="0"/>
              <w:marBottom w:val="0"/>
              <w:divBdr>
                <w:top w:val="none" w:sz="0" w:space="0" w:color="auto"/>
                <w:left w:val="none" w:sz="0" w:space="0" w:color="auto"/>
                <w:bottom w:val="none" w:sz="0" w:space="0" w:color="auto"/>
                <w:right w:val="none" w:sz="0" w:space="0" w:color="auto"/>
              </w:divBdr>
            </w:div>
            <w:div w:id="828866368">
              <w:marLeft w:val="0"/>
              <w:marRight w:val="0"/>
              <w:marTop w:val="0"/>
              <w:marBottom w:val="0"/>
              <w:divBdr>
                <w:top w:val="none" w:sz="0" w:space="0" w:color="auto"/>
                <w:left w:val="none" w:sz="0" w:space="0" w:color="auto"/>
                <w:bottom w:val="none" w:sz="0" w:space="0" w:color="auto"/>
                <w:right w:val="none" w:sz="0" w:space="0" w:color="auto"/>
              </w:divBdr>
            </w:div>
            <w:div w:id="1790270957">
              <w:marLeft w:val="0"/>
              <w:marRight w:val="0"/>
              <w:marTop w:val="0"/>
              <w:marBottom w:val="0"/>
              <w:divBdr>
                <w:top w:val="none" w:sz="0" w:space="0" w:color="auto"/>
                <w:left w:val="none" w:sz="0" w:space="0" w:color="auto"/>
                <w:bottom w:val="none" w:sz="0" w:space="0" w:color="auto"/>
                <w:right w:val="none" w:sz="0" w:space="0" w:color="auto"/>
              </w:divBdr>
            </w:div>
            <w:div w:id="1775204359">
              <w:marLeft w:val="0"/>
              <w:marRight w:val="0"/>
              <w:marTop w:val="0"/>
              <w:marBottom w:val="0"/>
              <w:divBdr>
                <w:top w:val="none" w:sz="0" w:space="0" w:color="auto"/>
                <w:left w:val="none" w:sz="0" w:space="0" w:color="auto"/>
                <w:bottom w:val="none" w:sz="0" w:space="0" w:color="auto"/>
                <w:right w:val="none" w:sz="0" w:space="0" w:color="auto"/>
              </w:divBdr>
            </w:div>
            <w:div w:id="1649476146">
              <w:marLeft w:val="0"/>
              <w:marRight w:val="0"/>
              <w:marTop w:val="0"/>
              <w:marBottom w:val="0"/>
              <w:divBdr>
                <w:top w:val="none" w:sz="0" w:space="0" w:color="auto"/>
                <w:left w:val="none" w:sz="0" w:space="0" w:color="auto"/>
                <w:bottom w:val="none" w:sz="0" w:space="0" w:color="auto"/>
                <w:right w:val="none" w:sz="0" w:space="0" w:color="auto"/>
              </w:divBdr>
            </w:div>
            <w:div w:id="906039595">
              <w:marLeft w:val="0"/>
              <w:marRight w:val="0"/>
              <w:marTop w:val="0"/>
              <w:marBottom w:val="0"/>
              <w:divBdr>
                <w:top w:val="none" w:sz="0" w:space="0" w:color="auto"/>
                <w:left w:val="none" w:sz="0" w:space="0" w:color="auto"/>
                <w:bottom w:val="none" w:sz="0" w:space="0" w:color="auto"/>
                <w:right w:val="none" w:sz="0" w:space="0" w:color="auto"/>
              </w:divBdr>
            </w:div>
            <w:div w:id="962685714">
              <w:marLeft w:val="0"/>
              <w:marRight w:val="0"/>
              <w:marTop w:val="0"/>
              <w:marBottom w:val="0"/>
              <w:divBdr>
                <w:top w:val="none" w:sz="0" w:space="0" w:color="auto"/>
                <w:left w:val="none" w:sz="0" w:space="0" w:color="auto"/>
                <w:bottom w:val="none" w:sz="0" w:space="0" w:color="auto"/>
                <w:right w:val="none" w:sz="0" w:space="0" w:color="auto"/>
              </w:divBdr>
            </w:div>
            <w:div w:id="916983430">
              <w:marLeft w:val="0"/>
              <w:marRight w:val="0"/>
              <w:marTop w:val="0"/>
              <w:marBottom w:val="0"/>
              <w:divBdr>
                <w:top w:val="none" w:sz="0" w:space="0" w:color="auto"/>
                <w:left w:val="none" w:sz="0" w:space="0" w:color="auto"/>
                <w:bottom w:val="none" w:sz="0" w:space="0" w:color="auto"/>
                <w:right w:val="none" w:sz="0" w:space="0" w:color="auto"/>
              </w:divBdr>
            </w:div>
            <w:div w:id="947009456">
              <w:marLeft w:val="0"/>
              <w:marRight w:val="0"/>
              <w:marTop w:val="0"/>
              <w:marBottom w:val="0"/>
              <w:divBdr>
                <w:top w:val="none" w:sz="0" w:space="0" w:color="auto"/>
                <w:left w:val="none" w:sz="0" w:space="0" w:color="auto"/>
                <w:bottom w:val="none" w:sz="0" w:space="0" w:color="auto"/>
                <w:right w:val="none" w:sz="0" w:space="0" w:color="auto"/>
              </w:divBdr>
            </w:div>
            <w:div w:id="16405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652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26</Pages>
  <Words>8878</Words>
  <Characters>50609</Characters>
  <Application>Microsoft Office Word</Application>
  <DocSecurity>0</DocSecurity>
  <Lines>421</Lines>
  <Paragraphs>118</Paragraphs>
  <ScaleCrop>false</ScaleCrop>
  <Company/>
  <LinksUpToDate>false</LinksUpToDate>
  <CharactersWithSpaces>59369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4</cp:revision>
  <dcterms:created xsi:type="dcterms:W3CDTF">2015-11-02T17:45:00Z</dcterms:created>
  <dcterms:modified xsi:type="dcterms:W3CDTF">2015-11-02T17:49:00Z</dcterms:modified>
</cp:coreProperties>
</file>