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39A" w:rsidRPr="000F339A" w:rsidRDefault="000F339A" w:rsidP="000F339A">
      <w:pPr>
        <w:spacing w:after="0" w:line="240" w:lineRule="auto"/>
        <w:jc w:val="center"/>
        <w:rPr>
          <w:rFonts w:ascii="Times New Roman" w:eastAsia="Times New Roman" w:hAnsi="Times New Roman" w:cs="Times New Roman"/>
          <w:color w:val="000000"/>
          <w:sz w:val="27"/>
          <w:szCs w:val="27"/>
          <w:lang w:val="en-US"/>
        </w:rPr>
      </w:pPr>
      <w:r w:rsidRPr="000F339A">
        <w:rPr>
          <w:rFonts w:ascii="Palatino Linotype" w:eastAsia="Times New Roman" w:hAnsi="Palatino Linotype" w:cs="Times New Roman"/>
          <w:b/>
          <w:bCs/>
          <w:color w:val="000000"/>
          <w:sz w:val="27"/>
          <w:szCs w:val="27"/>
        </w:rPr>
        <w:t>Azərbaycan Respublikasının dövlət ali təhsil müəssisələrində ödənişli əsaslarla təhsil alan məcburi köçkünlərin təhsil xərclərinin ödənilməsi haqqında</w:t>
      </w:r>
    </w:p>
    <w:p w:rsidR="000F339A" w:rsidRPr="000F339A" w:rsidRDefault="000F339A" w:rsidP="000F339A">
      <w:pPr>
        <w:spacing w:after="0" w:line="240" w:lineRule="auto"/>
        <w:jc w:val="center"/>
        <w:rPr>
          <w:rFonts w:ascii="Times New Roman" w:eastAsia="Times New Roman" w:hAnsi="Times New Roman" w:cs="Times New Roman"/>
          <w:color w:val="000000"/>
          <w:sz w:val="27"/>
          <w:szCs w:val="27"/>
          <w:lang w:val="en-US"/>
        </w:rPr>
      </w:pPr>
      <w:r w:rsidRPr="000F339A">
        <w:rPr>
          <w:rFonts w:ascii="Palatino Linotype" w:eastAsia="Times New Roman" w:hAnsi="Palatino Linotype" w:cs="Times New Roman"/>
          <w:color w:val="000000"/>
          <w:sz w:val="27"/>
          <w:szCs w:val="27"/>
        </w:rPr>
        <w:t> </w:t>
      </w:r>
    </w:p>
    <w:p w:rsidR="000F339A" w:rsidRPr="000F339A" w:rsidRDefault="000F339A" w:rsidP="000F339A">
      <w:pPr>
        <w:spacing w:after="0" w:line="240" w:lineRule="auto"/>
        <w:jc w:val="center"/>
        <w:rPr>
          <w:rFonts w:ascii="Times New Roman" w:eastAsia="Times New Roman" w:hAnsi="Times New Roman" w:cs="Times New Roman"/>
          <w:color w:val="000000"/>
          <w:sz w:val="27"/>
          <w:szCs w:val="27"/>
          <w:lang w:val="en-US"/>
        </w:rPr>
      </w:pPr>
      <w:r w:rsidRPr="000F339A">
        <w:rPr>
          <w:rFonts w:ascii="Palatino Linotype" w:eastAsia="Times New Roman" w:hAnsi="Palatino Linotype" w:cs="Times New Roman"/>
          <w:color w:val="000000"/>
          <w:sz w:val="27"/>
          <w:szCs w:val="27"/>
        </w:rPr>
        <w:t>AZƏRBAYCAN RESPUBLİKASI PREZİDENTİNİN SƏRƏNCAMI</w:t>
      </w:r>
    </w:p>
    <w:p w:rsidR="000F339A" w:rsidRPr="000F339A" w:rsidRDefault="000F339A" w:rsidP="000F339A">
      <w:pPr>
        <w:spacing w:after="0" w:line="240" w:lineRule="auto"/>
        <w:rPr>
          <w:rFonts w:ascii="Times New Roman" w:eastAsia="Times New Roman" w:hAnsi="Times New Roman" w:cs="Times New Roman"/>
          <w:color w:val="000000"/>
          <w:sz w:val="27"/>
          <w:szCs w:val="27"/>
          <w:lang w:val="en-US"/>
        </w:rPr>
      </w:pPr>
      <w:r w:rsidRPr="000F339A">
        <w:rPr>
          <w:rFonts w:ascii="Palatino Linotype" w:eastAsia="Times New Roman" w:hAnsi="Palatino Linotype" w:cs="Times New Roman"/>
          <w:color w:val="000000"/>
          <w:sz w:val="27"/>
          <w:szCs w:val="27"/>
        </w:rPr>
        <w:t> </w:t>
      </w:r>
    </w:p>
    <w:p w:rsidR="000F339A" w:rsidRPr="000F339A" w:rsidRDefault="000F339A" w:rsidP="000F339A">
      <w:pPr>
        <w:spacing w:after="60" w:line="240" w:lineRule="auto"/>
        <w:ind w:firstLine="539"/>
        <w:jc w:val="both"/>
        <w:rPr>
          <w:rFonts w:ascii="Times New Roman" w:eastAsia="Times New Roman" w:hAnsi="Times New Roman" w:cs="Times New Roman"/>
          <w:color w:val="000000"/>
          <w:sz w:val="27"/>
          <w:szCs w:val="27"/>
          <w:lang w:val="en-US"/>
        </w:rPr>
      </w:pPr>
      <w:r w:rsidRPr="000F339A">
        <w:rPr>
          <w:rFonts w:ascii="Palatino Linotype" w:eastAsia="Times New Roman" w:hAnsi="Palatino Linotype" w:cs="Times New Roman"/>
          <w:color w:val="000000"/>
          <w:sz w:val="27"/>
          <w:szCs w:val="27"/>
        </w:rPr>
        <w:t>Azərbaycan Respublikası Konstitusiyasının 109-cu maddəsinin 32-ci bəndini rəhbər tutaraq </w:t>
      </w:r>
      <w:r w:rsidRPr="000F339A">
        <w:rPr>
          <w:rFonts w:ascii="Palatino Linotype" w:eastAsia="Times New Roman" w:hAnsi="Palatino Linotype" w:cs="Times New Roman"/>
          <w:b/>
          <w:bCs/>
          <w:color w:val="000000"/>
          <w:sz w:val="27"/>
          <w:szCs w:val="27"/>
        </w:rPr>
        <w:t>qərara alıram:</w:t>
      </w:r>
      <w:bookmarkStart w:id="0" w:name="_GoBack"/>
      <w:bookmarkEnd w:id="0"/>
    </w:p>
    <w:p w:rsidR="000F339A" w:rsidRPr="000F339A" w:rsidRDefault="000F339A" w:rsidP="000F339A">
      <w:pPr>
        <w:spacing w:after="60" w:line="240" w:lineRule="auto"/>
        <w:ind w:firstLine="539"/>
        <w:jc w:val="both"/>
        <w:rPr>
          <w:rFonts w:ascii="Times New Roman" w:eastAsia="Times New Roman" w:hAnsi="Times New Roman" w:cs="Times New Roman"/>
          <w:color w:val="000000"/>
          <w:sz w:val="27"/>
          <w:szCs w:val="27"/>
          <w:lang w:val="en-US"/>
        </w:rPr>
      </w:pPr>
      <w:r w:rsidRPr="000F339A">
        <w:rPr>
          <w:rFonts w:ascii="Palatino Linotype" w:eastAsia="Times New Roman" w:hAnsi="Palatino Linotype" w:cs="Times New Roman"/>
          <w:color w:val="000000"/>
          <w:sz w:val="27"/>
          <w:szCs w:val="27"/>
        </w:rPr>
        <w:t xml:space="preserve">1. 2011/2012-ci tədris ilindən etibarən Azərbaycan Respublikasının dövlət ali təhsil müəssisələrinin </w:t>
      </w:r>
      <w:proofErr w:type="spellStart"/>
      <w:r w:rsidRPr="000F339A">
        <w:rPr>
          <w:rFonts w:ascii="Palatino Linotype" w:eastAsia="Times New Roman" w:hAnsi="Palatino Linotype" w:cs="Times New Roman"/>
          <w:color w:val="000000"/>
          <w:sz w:val="27"/>
          <w:szCs w:val="27"/>
        </w:rPr>
        <w:t>bakalavriat</w:t>
      </w:r>
      <w:proofErr w:type="spellEnd"/>
      <w:r w:rsidRPr="000F339A">
        <w:rPr>
          <w:rFonts w:ascii="Palatino Linotype" w:eastAsia="Times New Roman" w:hAnsi="Palatino Linotype" w:cs="Times New Roman"/>
          <w:color w:val="000000"/>
          <w:sz w:val="27"/>
          <w:szCs w:val="27"/>
        </w:rPr>
        <w:t xml:space="preserve"> və magistratura təhsil səviyyələrinə yeni qəbul olunmuş və ödənişli əsaslarla təhsil alan “Qaçqınların və məcburi köçkünlərin (ölkə daxilində köçürülmüş şəxslərin) statusu haqqında” Azərbaycan Respublikasının Qanununa uyğun olaraq məcburi köçkün statusu olan Azərbaycan Respublikası vətəndaşlarının təhsil müddəti ərzində təhsil haqqı Azərbaycan Respublikası Nazirlər Kabinetinin 2010-cu il 25 iyun tarixli 120 nömrəli qərarı ilə təsdiq edilmiş təhsil xərcləri miqdarında dövlət büdcəsinin vəsaiti hesabına ödənilsin.</w:t>
      </w:r>
    </w:p>
    <w:p w:rsidR="000F339A" w:rsidRPr="000F339A" w:rsidRDefault="000F339A" w:rsidP="000F339A">
      <w:pPr>
        <w:spacing w:after="60" w:line="240" w:lineRule="auto"/>
        <w:ind w:firstLine="539"/>
        <w:jc w:val="both"/>
        <w:rPr>
          <w:rFonts w:ascii="Times New Roman" w:eastAsia="Times New Roman" w:hAnsi="Times New Roman" w:cs="Times New Roman"/>
          <w:color w:val="000000"/>
          <w:sz w:val="27"/>
          <w:szCs w:val="27"/>
          <w:lang w:val="en-US"/>
        </w:rPr>
      </w:pPr>
      <w:r w:rsidRPr="000F339A">
        <w:rPr>
          <w:rFonts w:ascii="Palatino Linotype" w:eastAsia="Times New Roman" w:hAnsi="Palatino Linotype" w:cs="Times New Roman"/>
          <w:color w:val="000000"/>
          <w:sz w:val="27"/>
          <w:szCs w:val="27"/>
        </w:rPr>
        <w:t>2. Azərbaycan Respublikasının Nazirlər Kabineti bu Sərəncamdan irəli gələn məsələləri həll etsin.</w:t>
      </w:r>
    </w:p>
    <w:p w:rsidR="000F339A" w:rsidRPr="000F339A" w:rsidRDefault="000F339A" w:rsidP="000F339A">
      <w:pPr>
        <w:spacing w:after="0" w:line="240" w:lineRule="auto"/>
        <w:rPr>
          <w:rFonts w:ascii="Times New Roman" w:eastAsia="Times New Roman" w:hAnsi="Times New Roman" w:cs="Times New Roman"/>
          <w:color w:val="000000"/>
          <w:sz w:val="27"/>
          <w:szCs w:val="27"/>
          <w:lang w:val="en-US"/>
        </w:rPr>
      </w:pPr>
      <w:r w:rsidRPr="000F339A">
        <w:rPr>
          <w:rFonts w:ascii="Palatino Linotype" w:eastAsia="Times New Roman" w:hAnsi="Palatino Linotype" w:cs="Times New Roman"/>
          <w:color w:val="000000"/>
          <w:sz w:val="27"/>
          <w:szCs w:val="27"/>
        </w:rPr>
        <w:t> </w:t>
      </w:r>
    </w:p>
    <w:p w:rsidR="000F339A" w:rsidRPr="000F339A" w:rsidRDefault="000F339A" w:rsidP="000F339A">
      <w:pPr>
        <w:spacing w:after="0" w:line="240" w:lineRule="auto"/>
        <w:jc w:val="right"/>
        <w:rPr>
          <w:rFonts w:ascii="Times New Roman" w:eastAsia="Times New Roman" w:hAnsi="Times New Roman" w:cs="Times New Roman"/>
          <w:color w:val="000000"/>
          <w:sz w:val="27"/>
          <w:szCs w:val="27"/>
          <w:lang w:val="en-US"/>
        </w:rPr>
      </w:pPr>
      <w:r w:rsidRPr="000F339A">
        <w:rPr>
          <w:rFonts w:ascii="Palatino Linotype" w:eastAsia="Times New Roman" w:hAnsi="Palatino Linotype" w:cs="Times New Roman"/>
          <w:b/>
          <w:bCs/>
          <w:color w:val="000000"/>
          <w:sz w:val="18"/>
          <w:szCs w:val="18"/>
        </w:rPr>
        <w:t>İlham ƏLİYEV,</w:t>
      </w:r>
    </w:p>
    <w:p w:rsidR="000F339A" w:rsidRPr="000F339A" w:rsidRDefault="000F339A" w:rsidP="000F339A">
      <w:pPr>
        <w:spacing w:after="0" w:line="240" w:lineRule="auto"/>
        <w:jc w:val="right"/>
        <w:rPr>
          <w:rFonts w:ascii="Times New Roman" w:eastAsia="Times New Roman" w:hAnsi="Times New Roman" w:cs="Times New Roman"/>
          <w:color w:val="000000"/>
          <w:sz w:val="27"/>
          <w:szCs w:val="27"/>
          <w:lang w:val="en-US"/>
        </w:rPr>
      </w:pPr>
      <w:r w:rsidRPr="000F339A">
        <w:rPr>
          <w:rFonts w:ascii="Palatino Linotype" w:eastAsia="Times New Roman" w:hAnsi="Palatino Linotype" w:cs="Times New Roman"/>
          <w:b/>
          <w:bCs/>
          <w:color w:val="000000"/>
          <w:sz w:val="18"/>
          <w:szCs w:val="18"/>
        </w:rPr>
        <w:t>Azərbaycan Respublikasının Prezidenti</w:t>
      </w:r>
    </w:p>
    <w:p w:rsidR="000F339A" w:rsidRPr="000F339A" w:rsidRDefault="000F339A" w:rsidP="000F339A">
      <w:pPr>
        <w:spacing w:after="0" w:line="240" w:lineRule="auto"/>
        <w:rPr>
          <w:rFonts w:ascii="Times New Roman" w:eastAsia="Times New Roman" w:hAnsi="Times New Roman" w:cs="Times New Roman"/>
          <w:color w:val="000000"/>
          <w:sz w:val="27"/>
          <w:szCs w:val="27"/>
          <w:lang w:val="en-US"/>
        </w:rPr>
      </w:pPr>
      <w:r w:rsidRPr="000F339A">
        <w:rPr>
          <w:rFonts w:ascii="Palatino Linotype" w:eastAsia="Times New Roman" w:hAnsi="Palatino Linotype" w:cs="Times New Roman"/>
          <w:color w:val="000000"/>
          <w:sz w:val="18"/>
          <w:szCs w:val="18"/>
        </w:rPr>
        <w:t> </w:t>
      </w:r>
    </w:p>
    <w:p w:rsidR="000F339A" w:rsidRPr="000F339A" w:rsidRDefault="000F339A" w:rsidP="000F339A">
      <w:pPr>
        <w:spacing w:after="0" w:line="240" w:lineRule="auto"/>
        <w:rPr>
          <w:rFonts w:ascii="Times New Roman" w:eastAsia="Times New Roman" w:hAnsi="Times New Roman" w:cs="Times New Roman"/>
          <w:color w:val="000000"/>
          <w:sz w:val="27"/>
          <w:szCs w:val="27"/>
          <w:lang w:val="en-US"/>
        </w:rPr>
      </w:pPr>
      <w:r w:rsidRPr="000F339A">
        <w:rPr>
          <w:rFonts w:ascii="Palatino Linotype" w:eastAsia="Times New Roman" w:hAnsi="Palatino Linotype" w:cs="Times New Roman"/>
          <w:color w:val="000000"/>
          <w:sz w:val="18"/>
          <w:szCs w:val="18"/>
        </w:rPr>
        <w:t>Bakı şəhəri, 14 sentyabr 2011-ci il</w:t>
      </w:r>
    </w:p>
    <w:p w:rsidR="000F339A" w:rsidRPr="000F339A" w:rsidRDefault="000F339A" w:rsidP="000F339A">
      <w:pPr>
        <w:spacing w:after="0" w:line="240" w:lineRule="auto"/>
        <w:ind w:firstLine="708"/>
        <w:rPr>
          <w:rFonts w:ascii="Times New Roman" w:eastAsia="Times New Roman" w:hAnsi="Times New Roman" w:cs="Times New Roman"/>
          <w:color w:val="000000"/>
          <w:sz w:val="27"/>
          <w:szCs w:val="27"/>
          <w:lang w:val="en-US"/>
        </w:rPr>
      </w:pPr>
      <w:r w:rsidRPr="000F339A">
        <w:rPr>
          <w:rFonts w:ascii="Palatino Linotype" w:eastAsia="Times New Roman" w:hAnsi="Palatino Linotype" w:cs="Times New Roman"/>
          <w:color w:val="000000"/>
          <w:sz w:val="18"/>
          <w:szCs w:val="18"/>
          <w:lang w:val="en-US"/>
        </w:rPr>
        <w:t>№ 1722</w:t>
      </w:r>
    </w:p>
    <w:p w:rsidR="000F339A" w:rsidRPr="000F339A" w:rsidRDefault="000F339A" w:rsidP="000F339A">
      <w:pPr>
        <w:spacing w:after="0" w:line="240" w:lineRule="auto"/>
        <w:rPr>
          <w:rFonts w:ascii="Times New Roman" w:eastAsia="Times New Roman" w:hAnsi="Times New Roman" w:cs="Times New Roman"/>
          <w:color w:val="000000"/>
          <w:sz w:val="27"/>
          <w:szCs w:val="27"/>
          <w:lang w:val="en-US"/>
        </w:rPr>
      </w:pPr>
      <w:r w:rsidRPr="000F339A">
        <w:rPr>
          <w:rFonts w:ascii="Palatino Linotype" w:eastAsia="Times New Roman" w:hAnsi="Palatino Linotype" w:cs="Times New Roman"/>
          <w:color w:val="000000"/>
          <w:sz w:val="18"/>
          <w:szCs w:val="18"/>
        </w:rPr>
        <w:t> </w:t>
      </w:r>
    </w:p>
    <w:p w:rsidR="008E493C" w:rsidRDefault="008E493C"/>
    <w:p w:rsidR="00C458D9" w:rsidRDefault="00C458D9"/>
    <w:sectPr w:rsidR="00C458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39A"/>
    <w:rsid w:val="000F339A"/>
    <w:rsid w:val="008E493C"/>
    <w:rsid w:val="00C45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F68DB1-1646-40CC-A04E-7CBB517C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F3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4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3</cp:revision>
  <dcterms:created xsi:type="dcterms:W3CDTF">2015-12-18T19:01:00Z</dcterms:created>
  <dcterms:modified xsi:type="dcterms:W3CDTF">2015-12-18T19:02:00Z</dcterms:modified>
</cp:coreProperties>
</file>