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D4" w:rsidRPr="00006BD4" w:rsidRDefault="00006BD4" w:rsidP="00006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BD4" w:rsidRPr="00006BD4" w:rsidRDefault="00006BD4" w:rsidP="00BF3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>Mikro</w:t>
      </w:r>
      <w:proofErr w:type="spellEnd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>kiçik</w:t>
      </w:r>
      <w:proofErr w:type="spellEnd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>orta</w:t>
      </w:r>
      <w:proofErr w:type="spellEnd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>iri</w:t>
      </w:r>
      <w:proofErr w:type="spellEnd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>sahibkarlıq</w:t>
      </w:r>
      <w:proofErr w:type="spellEnd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>subyektlərinin</w:t>
      </w:r>
      <w:proofErr w:type="spellEnd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>bölgüsü</w:t>
      </w:r>
      <w:proofErr w:type="spellEnd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proofErr w:type="spellStart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>meyarları”</w:t>
      </w:r>
      <w:proofErr w:type="gramStart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>nın</w:t>
      </w:r>
      <w:proofErr w:type="spellEnd"/>
      <w:proofErr w:type="gramEnd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>təsdiq</w:t>
      </w:r>
      <w:proofErr w:type="spellEnd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>edilməsi</w:t>
      </w:r>
      <w:proofErr w:type="spellEnd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>haqqında</w:t>
      </w:r>
      <w:proofErr w:type="spellEnd"/>
    </w:p>
    <w:p w:rsidR="00006BD4" w:rsidRPr="00006BD4" w:rsidRDefault="00006BD4" w:rsidP="00BF3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BD4">
        <w:rPr>
          <w:rFonts w:ascii="Times New Roman" w:eastAsia="Times New Roman" w:hAnsi="Times New Roman" w:cs="Times New Roman"/>
          <w:b/>
          <w:bCs/>
          <w:sz w:val="24"/>
          <w:szCs w:val="24"/>
        </w:rPr>
        <w:t>AZƏRBAYCAN RESPUBLİKASI NAZİRLƏR KABİNETİNİN QƏRARI</w:t>
      </w:r>
    </w:p>
    <w:bookmarkEnd w:id="0"/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BD4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Sahibkarlıq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fəaliyyəti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haqqında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Qanununda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dəyişiklik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barədə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2017-ci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dekabr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tarixli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963-VQD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nömrəli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Qanununun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tətbiqi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haqqında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Prezidentinin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 2018-ci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fevral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tarixli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1816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nömrəli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Fərmanının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1.2-ci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bəndinin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icrasını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etmək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məqsədi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Nazirlər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Kabineti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qərara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alır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BD4">
        <w:rPr>
          <w:rFonts w:ascii="Times New Roman" w:eastAsia="Times New Roman" w:hAnsi="Times New Roman" w:cs="Times New Roman"/>
          <w:sz w:val="24"/>
          <w:szCs w:val="24"/>
        </w:rPr>
        <w:t>1. “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kiçik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iri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sahibkarlıq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subyektlərinin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bölgüsü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meyarları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təsdiq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edilsin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əlavə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olunur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Vergilər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Nazirliyinə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tapşırılsın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yeni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yaradılan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ləğv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olunan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sahibkarlıq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subyektlərinin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habelə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ərzində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fəaliyyəti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sahibkarlıq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subyektlərinin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illik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gəlirləri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barədə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məlumatın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hesabat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başa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çatdıqdan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sonra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növbəti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aprelin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20-dən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gec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olmayaraq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real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vaxt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rejimində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Statistika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Komitəsinə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ötürülməsini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Nazirliyinə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tapşırılsın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ərzində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fəaliyyəti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sahibkarlıq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subyektlərinin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işçilərinin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siyahı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sayı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barədə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məlumatın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hesabat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başa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çatdıqdan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sonra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növbəti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aprelin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20-dən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gec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olmayaraq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real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vaxt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rejimində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Statistika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Komitəsinə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ötürülməsini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Statistika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Komitəsinə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tapşırılsın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kiçik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iri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sahibkarlıq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subyektlərinin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bölgüsünün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meyarlara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uyğun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olaraq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təşkilini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siyahının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hər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növbəti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mayın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10-dan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gec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olmayaraq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real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vaxt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rejimində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Sahibkarlıq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sahəsində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aparılan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yoxlamaların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vahid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məlumat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reyestri”nə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ötürülməsini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BD4">
        <w:rPr>
          <w:rFonts w:ascii="Times New Roman" w:eastAsia="Times New Roman" w:hAnsi="Times New Roman" w:cs="Times New Roman"/>
          <w:sz w:val="24"/>
          <w:szCs w:val="24"/>
        </w:rPr>
        <w:t>5. “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İri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kiçik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meyarları”nın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təsdiq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haqqında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Nazirlər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Kabinetinin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" w:tgtFrame="_blank" w:tooltip="Azərbaycan Respublikası Nazirlər Kabinetinin 2015-ci il 5 iyun tarixli 215 nömrəli Qərarı " w:history="1">
        <w:r w:rsidRPr="00006B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2015-ci </w:t>
        </w:r>
        <w:proofErr w:type="spellStart"/>
        <w:r w:rsidRPr="00006B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il</w:t>
        </w:r>
        <w:proofErr w:type="spellEnd"/>
        <w:r w:rsidRPr="00006B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5 iyun </w:t>
        </w:r>
        <w:proofErr w:type="spellStart"/>
        <w:r w:rsidRPr="00006B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tarixli</w:t>
        </w:r>
        <w:proofErr w:type="spellEnd"/>
        <w:r w:rsidRPr="00006B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215 </w:t>
        </w:r>
        <w:proofErr w:type="spellStart"/>
        <w:r w:rsidRPr="00006B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nömrəli</w:t>
        </w:r>
        <w:proofErr w:type="spellEnd"/>
      </w:hyperlink>
      <w:r w:rsidRPr="00006BD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Qərarı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Qanunvericilik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Toplusu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2015, № 6,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maddə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788; 2016, № 6,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maddə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1228)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ləğv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edilsin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>.”.</w:t>
      </w: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6. Bu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Qərarda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dəyişikliklər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Prezidentinin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2002-ci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avqust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tarixli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772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nömrəli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Fərmanı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təsdiq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İcra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hakimiyyəti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orqanlarının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aktlarının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hazırlanması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qəbul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qaydası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haqqında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Əsasnamə”nin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2.6-1-ci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bəndinə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uyğun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edilə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bilər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Baş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naziri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Novruz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MƏMMƏDOV</w:t>
      </w: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Bakı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şəhəri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21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dekabr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2018-ci </w:t>
      </w:r>
      <w:proofErr w:type="spellStart"/>
      <w:proofErr w:type="gramStart"/>
      <w:r w:rsidRPr="00006BD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BD4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          № 556</w:t>
      </w: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Nazirlər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Kabinetinin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2018-ci </w:t>
      </w:r>
      <w:proofErr w:type="spellStart"/>
      <w:proofErr w:type="gramStart"/>
      <w:r w:rsidRPr="00006BD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dekabr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tarixli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556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nömrəli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Qərarı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06BD4">
        <w:rPr>
          <w:rFonts w:ascii="Times New Roman" w:eastAsia="Times New Roman" w:hAnsi="Times New Roman" w:cs="Times New Roman"/>
          <w:sz w:val="24"/>
          <w:szCs w:val="24"/>
        </w:rPr>
        <w:t>təsdiq</w:t>
      </w:r>
      <w:proofErr w:type="spellEnd"/>
      <w:proofErr w:type="gram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edilmişdir</w:t>
      </w: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kiçik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iri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sahibkarlıq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subyektlərinin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bölgüsü</w:t>
      </w:r>
      <w:proofErr w:type="spellEnd"/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BD4">
        <w:rPr>
          <w:rFonts w:ascii="Times New Roman" w:eastAsia="Times New Roman" w:hAnsi="Times New Roman" w:cs="Times New Roman"/>
          <w:sz w:val="24"/>
          <w:szCs w:val="24"/>
        </w:rPr>
        <w:t>MEYARLARI</w:t>
      </w: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2"/>
        <w:gridCol w:w="2497"/>
        <w:gridCol w:w="1914"/>
      </w:tblGrid>
      <w:tr w:rsidR="00006BD4" w:rsidRPr="00006BD4" w:rsidTr="00006B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Sahibkarlıq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subyektlərinin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ölçüsünə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görə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kateqoriyaları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İşçilərinin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orta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siyahı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sayı</w:t>
            </w:r>
            <w:proofErr w:type="spellEnd"/>
          </w:p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nəfər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İllik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gəliri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(min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manat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6BD4" w:rsidRPr="00006BD4" w:rsidTr="00006B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Mikro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sahibkar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1 - 10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200</w:t>
            </w:r>
          </w:p>
        </w:tc>
      </w:tr>
      <w:tr w:rsidR="00006BD4" w:rsidRPr="00006BD4" w:rsidTr="00006B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Kiçik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sahibkar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11 - 50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&lt;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3 000</w:t>
            </w:r>
          </w:p>
        </w:tc>
      </w:tr>
      <w:tr w:rsidR="00006BD4" w:rsidRPr="00006BD4" w:rsidTr="00006B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Orta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sahibkar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51 - 250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3 000 &lt;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30 000</w:t>
            </w:r>
          </w:p>
        </w:tc>
      </w:tr>
      <w:tr w:rsidR="00006BD4" w:rsidRPr="00006BD4" w:rsidTr="00006B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İri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sahibkar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və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ondan</w:t>
            </w:r>
            <w:proofErr w:type="spellEnd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yuxarı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D4" w:rsidRPr="00006BD4" w:rsidRDefault="00006BD4" w:rsidP="00006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30 000 &lt; </w:t>
            </w:r>
            <w:proofErr w:type="spellStart"/>
            <w:r w:rsidRPr="00006BD4"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proofErr w:type="spellEnd"/>
          </w:p>
        </w:tc>
      </w:tr>
    </w:tbl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Qeydlər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İllik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gəlirə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hesabat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6BD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ərzində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malların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görülmüş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işlərin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göstərilmiş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xidmətlərin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dəyəri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həmçinin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satışdankənar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gəlirlər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aid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edilir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Sahibkarların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kiçik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iri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kimi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müəyyənləşdirilməsi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işçilərin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siyahı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sayı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illik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gəlir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meyar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göstəricilərindən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yüksək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olanı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əsas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götürülür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Yeni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yaradılan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sahibkarlıq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subyektlərinin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kiçik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iri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sahibkarlar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kimi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müəyyənləşdirilməsində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onların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qeydiyyatına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vergi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uçotuna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alındığı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tarixdən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1 (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006BD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işçilərin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say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göstəricisi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əsas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götürülür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BD4" w:rsidRPr="00006BD4" w:rsidRDefault="00006BD4" w:rsidP="00006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Sahibkarların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kiçik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orta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iri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sahibkarlara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aid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Vergilər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tərəfindən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Statistika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Komitəsinə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ötürülən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həmin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sahibkarlıq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subyektləri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haqqında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məlumatlar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əsasında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müəyyənləşdirilir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ərzində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dəyişməz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BD4">
        <w:rPr>
          <w:rFonts w:ascii="Times New Roman" w:eastAsia="Times New Roman" w:hAnsi="Times New Roman" w:cs="Times New Roman"/>
          <w:sz w:val="24"/>
          <w:szCs w:val="24"/>
        </w:rPr>
        <w:t>qalır</w:t>
      </w:r>
      <w:proofErr w:type="spellEnd"/>
      <w:r w:rsidRPr="00006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D4"/>
    <w:rsid w:val="00006BD4"/>
    <w:rsid w:val="00605AF3"/>
    <w:rsid w:val="00AF4753"/>
    <w:rsid w:val="00B05AB6"/>
    <w:rsid w:val="00B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69D3A-1632-4022-AA67-9E763873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00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6B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6BD4"/>
    <w:rPr>
      <w:color w:val="0000FF"/>
      <w:u w:val="single"/>
    </w:rPr>
  </w:style>
  <w:style w:type="paragraph" w:customStyle="1" w:styleId="rteright">
    <w:name w:val="rteright"/>
    <w:basedOn w:val="Normal"/>
    <w:rsid w:val="0000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-qanun.az/framework/30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(LAGA)</dc:creator>
  <cp:keywords/>
  <dc:description/>
  <cp:lastModifiedBy>Ramil Gachayev (LAGA)</cp:lastModifiedBy>
  <cp:revision>3</cp:revision>
  <dcterms:created xsi:type="dcterms:W3CDTF">2018-12-25T10:23:00Z</dcterms:created>
  <dcterms:modified xsi:type="dcterms:W3CDTF">2018-12-25T10:24:00Z</dcterms:modified>
</cp:coreProperties>
</file>