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E2" w:rsidRDefault="00BF25E2" w:rsidP="00BF25E2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УТВЕРЖДАЮ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Генеральный директор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Фамилия И.О. ________________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«________»_____________ ____ г.</w:t>
      </w:r>
    </w:p>
    <w:p w:rsidR="0086110E" w:rsidRDefault="0086110E" w:rsidP="00BF25E2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</w:p>
    <w:p w:rsidR="0086110E" w:rsidRDefault="0086110E" w:rsidP="00BF25E2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</w:p>
    <w:p w:rsidR="0086110E" w:rsidRPr="00BF25E2" w:rsidRDefault="0086110E" w:rsidP="0086110E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b/>
          <w:bCs/>
          <w:color w:val="3C3C3C"/>
          <w:sz w:val="21"/>
          <w:lang w:val="ru-RU" w:eastAsia="ru-RU"/>
        </w:rPr>
        <w:t>Должностная инструкция секретаря</w:t>
      </w:r>
    </w:p>
    <w:p w:rsidR="0086110E" w:rsidRPr="00BF25E2" w:rsidRDefault="0086110E" w:rsidP="00BF25E2">
      <w:pPr>
        <w:spacing w:after="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</w:p>
    <w:p w:rsidR="00BF25E2" w:rsidRPr="00BF25E2" w:rsidRDefault="00BF25E2" w:rsidP="00BF25E2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b/>
          <w:bCs/>
          <w:color w:val="3C3C3C"/>
          <w:sz w:val="21"/>
          <w:lang w:val="ru-RU" w:eastAsia="ru-RU"/>
        </w:rPr>
        <w:t>1. Общие положения</w:t>
      </w:r>
    </w:p>
    <w:p w:rsidR="00BF25E2" w:rsidRPr="00BF25E2" w:rsidRDefault="00BF25E2" w:rsidP="00BF25E2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1.1. Секретарь относится к категории технических исполнителей.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1.2. Секретарь назначается на должность и освобождается от нее приказом генерального директора компании.</w:t>
      </w:r>
      <w:r w:rsidRPr="00BF25E2">
        <w:rPr>
          <w:rFonts w:ascii="Arial" w:eastAsia="Times New Roman" w:hAnsi="Arial" w:cs="Arial"/>
          <w:color w:val="3C3C3C"/>
          <w:sz w:val="21"/>
          <w:lang w:val="ru-RU" w:eastAsia="ru-RU"/>
        </w:rPr>
        <w:t> 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1.3. Секретарь подчиняется непосредственно генеральному директору / руководителю структурного подразделения компании.</w:t>
      </w:r>
      <w:r w:rsidRPr="00BF25E2">
        <w:rPr>
          <w:rFonts w:ascii="Arial" w:eastAsia="Times New Roman" w:hAnsi="Arial" w:cs="Arial"/>
          <w:color w:val="3C3C3C"/>
          <w:sz w:val="21"/>
          <w:lang w:val="ru-RU" w:eastAsia="ru-RU"/>
        </w:rPr>
        <w:t> 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1.4. На время отсутствия секретаря его права и обязанности переходят к другому должностному лицу, о чем объявляется в приказе по организации.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 xml:space="preserve">1.5. На должность секретаря назначается лицо, отвечающее следующим требованиям: образование — высшее, неполное высшее или среднее специальное, стаж аналогичной работы от полугода, знание офисной техники (факс, копир, сканер, принтер), программ </w:t>
      </w:r>
      <w:proofErr w:type="spellStart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Microsoft</w:t>
      </w:r>
      <w:proofErr w:type="spellEnd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 xml:space="preserve"> </w:t>
      </w:r>
      <w:proofErr w:type="spellStart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Office</w:t>
      </w:r>
      <w:proofErr w:type="spellEnd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 xml:space="preserve"> (</w:t>
      </w:r>
      <w:proofErr w:type="spellStart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Word</w:t>
      </w:r>
      <w:proofErr w:type="spellEnd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 xml:space="preserve">, </w:t>
      </w:r>
      <w:proofErr w:type="spellStart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Excel</w:t>
      </w:r>
      <w:proofErr w:type="spellEnd"/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).</w:t>
      </w:r>
      <w:r w:rsidRPr="00BF25E2">
        <w:rPr>
          <w:rFonts w:ascii="Arial" w:eastAsia="Times New Roman" w:hAnsi="Arial" w:cs="Arial"/>
          <w:color w:val="3C3C3C"/>
          <w:sz w:val="21"/>
          <w:lang w:val="ru-RU" w:eastAsia="ru-RU"/>
        </w:rPr>
        <w:t> 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1.6. Секретарь руководствуется в своей деятельности: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 xml:space="preserve">- законодательными актами </w:t>
      </w:r>
      <w:r w:rsidR="0086110E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Азербайджана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;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- Уставом компании, Правилами внутреннего трудового распорядка, другими нормативными актами компании;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- приказами и распоряжениями руководства;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- настоящей должностной инструкцией.</w:t>
      </w:r>
    </w:p>
    <w:p w:rsidR="00BF25E2" w:rsidRPr="00BF25E2" w:rsidRDefault="00BF25E2" w:rsidP="00BF25E2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b/>
          <w:bCs/>
          <w:color w:val="3C3C3C"/>
          <w:sz w:val="21"/>
          <w:lang w:val="ru-RU" w:eastAsia="ru-RU"/>
        </w:rPr>
        <w:t>2. Должностные обязанности секретаря</w:t>
      </w:r>
    </w:p>
    <w:p w:rsidR="00BF25E2" w:rsidRPr="00BF25E2" w:rsidRDefault="00BF25E2" w:rsidP="00BF25E2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Секретарь выполняет следующие должностные обязанности: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2.1. Осуществляет работу по организационно-техническому обеспечению административно-распорядительной деятельности руководителя.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2.2. Принимает 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исполнителем для использования в процессе работы либо подготовки ответов.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2.3. Принимает документы и личные заявления на подпись руководителя.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2.4. Отвечает на телефонные звонки, фиксирует и передает служебную информацию руководителю, организует проведение телефонных переговоров руководителя.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2.5. По поручению руководителя составляет письма, запросы, другие документы.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2.6.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2.7. Осуществляет контроль за исполнением работниками предприятия изданных приказов и распоряжений, а также за соблюдением сроков выполнения указаний и поручений руководителя, взятых на контроль.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2.8.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эффективной работе руководителя.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2.9. Организует прием посетителей, содействует оперативности рассмотрения просьб и предложений работников.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2.10. Формирует дела в соответствии с утвержденной номенклатурой, обеспечивает их сохранность и в установленные сроки сдает в архив.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2.11. Организует командировки руководителя: заказывает авиа- и железнодорожные билеты, бронирует гостиницы.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2.12. Выполняет отдельные служебные поручения своего непосредственного руководителя.</w:t>
      </w:r>
    </w:p>
    <w:p w:rsidR="00BF25E2" w:rsidRPr="00BF25E2" w:rsidRDefault="00BF25E2" w:rsidP="00BF25E2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b/>
          <w:bCs/>
          <w:color w:val="3C3C3C"/>
          <w:sz w:val="21"/>
          <w:lang w:val="ru-RU" w:eastAsia="ru-RU"/>
        </w:rPr>
        <w:t>3. Права секретаря</w:t>
      </w:r>
    </w:p>
    <w:p w:rsidR="00BF25E2" w:rsidRPr="00BF25E2" w:rsidRDefault="00BF25E2" w:rsidP="00BF25E2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Секретарь имеет право: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3.2. Представлять руководству предложения по совершенствованию своей работы и работы компании.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 xml:space="preserve">3.3. Запрашивать лично или по поручению руководителя от подразделений предприятия и 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lastRenderedPageBreak/>
        <w:t>иных специалистов информацию и документы, необходимые для выполнения его должностных обязанностей.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3.5. Принимать решения в пределах своей компетенции.</w:t>
      </w:r>
    </w:p>
    <w:p w:rsidR="00BF25E2" w:rsidRPr="00BF25E2" w:rsidRDefault="00BF25E2" w:rsidP="00BF25E2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b/>
          <w:bCs/>
          <w:color w:val="3C3C3C"/>
          <w:sz w:val="21"/>
          <w:lang w:val="ru-RU" w:eastAsia="ru-RU"/>
        </w:rPr>
        <w:t>4. Ответственность секретаря</w:t>
      </w:r>
    </w:p>
    <w:p w:rsidR="00BF25E2" w:rsidRPr="00BF25E2" w:rsidRDefault="00BF25E2" w:rsidP="00BF25E2">
      <w:pPr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t>Секретарь несет ответственность: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4.1. За невыполнение и/или несвоевременное, халатное выполнение своих должностных обязанностей.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D163EC" w:rsidRPr="00BF25E2" w:rsidRDefault="00BF25E2" w:rsidP="00BF2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25E2">
        <w:rPr>
          <w:rFonts w:ascii="Arial" w:eastAsia="Times New Roman" w:hAnsi="Arial" w:cs="Arial"/>
          <w:color w:val="3C3C3C"/>
          <w:sz w:val="21"/>
          <w:szCs w:val="21"/>
          <w:lang w:val="ru-RU" w:eastAsia="ru-RU"/>
        </w:rPr>
        <w:br/>
      </w:r>
    </w:p>
    <w:sectPr w:rsidR="00D163EC" w:rsidRPr="00BF25E2" w:rsidSect="00D1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BF25E2"/>
    <w:rsid w:val="00014A57"/>
    <w:rsid w:val="0014209A"/>
    <w:rsid w:val="003B3B08"/>
    <w:rsid w:val="00535B38"/>
    <w:rsid w:val="0086110E"/>
    <w:rsid w:val="00BF25E2"/>
    <w:rsid w:val="00D163EC"/>
    <w:rsid w:val="00E111AB"/>
    <w:rsid w:val="00E573E1"/>
    <w:rsid w:val="00E97D89"/>
    <w:rsid w:val="00F424BB"/>
    <w:rsid w:val="00F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EC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F25E2"/>
    <w:rPr>
      <w:b/>
      <w:bCs/>
    </w:rPr>
  </w:style>
  <w:style w:type="character" w:customStyle="1" w:styleId="apple-converted-space">
    <w:name w:val="apple-converted-space"/>
    <w:basedOn w:val="a0"/>
    <w:rsid w:val="00BF25E2"/>
  </w:style>
  <w:style w:type="character" w:styleId="a5">
    <w:name w:val="Hyperlink"/>
    <w:basedOn w:val="a0"/>
    <w:uiPriority w:val="99"/>
    <w:semiHidden/>
    <w:unhideWhenUsed/>
    <w:rsid w:val="00BF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2013-09-15T09:48:00Z</dcterms:created>
  <dcterms:modified xsi:type="dcterms:W3CDTF">2013-09-15T09:49:00Z</dcterms:modified>
</cp:coreProperties>
</file>