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87F" w:rsidRDefault="001B2D85">
      <w:pPr>
        <w:rPr>
          <w:lang w:val="az-Latn-AZ"/>
        </w:rPr>
      </w:pPr>
      <w:r>
        <w:rPr>
          <w:lang w:val="az-Latn-AZ"/>
        </w:rPr>
        <w:t xml:space="preserve">                                                                                                     </w:t>
      </w:r>
    </w:p>
    <w:p w:rsidR="001B2D85" w:rsidRDefault="001B2D85" w:rsidP="001B2D85">
      <w:pPr>
        <w:ind w:left="5664"/>
        <w:jc w:val="center"/>
        <w:rPr>
          <w:lang w:val="az-Latn-AZ"/>
        </w:rPr>
      </w:pPr>
    </w:p>
    <w:p w:rsidR="001B2D85" w:rsidRPr="00001911" w:rsidRDefault="00CD41DF" w:rsidP="001B2D85">
      <w:pPr>
        <w:ind w:left="5664"/>
        <w:jc w:val="center"/>
        <w:rPr>
          <w:rFonts w:ascii="Palatino Linotype" w:hAnsi="Palatino Linotype"/>
          <w:i/>
          <w:sz w:val="24"/>
          <w:szCs w:val="24"/>
          <w:lang w:val="az-Latn-AZ"/>
        </w:rPr>
      </w:pPr>
      <w:r w:rsidRPr="00001911">
        <w:rPr>
          <w:i/>
          <w:lang w:val="az-Latn-AZ"/>
        </w:rPr>
        <w:t>“</w:t>
      </w:r>
      <w:r w:rsidR="001B2D85" w:rsidRPr="00001911">
        <w:rPr>
          <w:i/>
          <w:lang w:val="az-Latn-AZ"/>
        </w:rPr>
        <w:t>T</w:t>
      </w:r>
      <w:r w:rsidR="001B2D85" w:rsidRPr="00001911">
        <w:rPr>
          <w:rFonts w:ascii="Palatino Linotype" w:hAnsi="Palatino Linotype"/>
          <w:i/>
          <w:sz w:val="24"/>
          <w:szCs w:val="24"/>
          <w:lang w:val="az-Latn-AZ"/>
        </w:rPr>
        <w:t>əsdiq olunub</w:t>
      </w:r>
      <w:r w:rsidRPr="00001911">
        <w:rPr>
          <w:rFonts w:ascii="Palatino Linotype" w:hAnsi="Palatino Linotype"/>
          <w:i/>
          <w:sz w:val="24"/>
          <w:szCs w:val="24"/>
          <w:lang w:val="az-Latn-AZ"/>
        </w:rPr>
        <w:t>”</w:t>
      </w:r>
    </w:p>
    <w:p w:rsidR="001B2D85" w:rsidRPr="00001911" w:rsidRDefault="001B2D85" w:rsidP="001B2D85">
      <w:pPr>
        <w:ind w:left="5664"/>
        <w:jc w:val="center"/>
        <w:rPr>
          <w:rFonts w:ascii="Palatino Linotype" w:hAnsi="Palatino Linotype"/>
          <w:i/>
          <w:sz w:val="24"/>
          <w:szCs w:val="24"/>
          <w:lang w:val="az-Latn-AZ"/>
        </w:rPr>
      </w:pPr>
      <w:r w:rsidRPr="00001911">
        <w:rPr>
          <w:rFonts w:ascii="Palatino Linotype" w:hAnsi="Palatino Linotype"/>
          <w:i/>
          <w:sz w:val="24"/>
          <w:szCs w:val="24"/>
          <w:lang w:val="az-Latn-AZ"/>
        </w:rPr>
        <w:t>İdarə heyəti sədrinin</w:t>
      </w:r>
    </w:p>
    <w:p w:rsidR="001B2D85" w:rsidRPr="00001911" w:rsidRDefault="001B2D85" w:rsidP="001B2D85">
      <w:pPr>
        <w:ind w:left="5664"/>
        <w:jc w:val="center"/>
        <w:rPr>
          <w:rFonts w:ascii="Palatino Linotype" w:hAnsi="Palatino Linotype"/>
          <w:i/>
          <w:sz w:val="24"/>
          <w:szCs w:val="24"/>
          <w:lang w:val="az-Latn-AZ"/>
        </w:rPr>
      </w:pPr>
      <w:r w:rsidRPr="00001911">
        <w:rPr>
          <w:rFonts w:ascii="Palatino Linotype" w:hAnsi="Palatino Linotype"/>
          <w:i/>
          <w:sz w:val="24"/>
          <w:szCs w:val="24"/>
          <w:lang w:val="az-Latn-AZ"/>
        </w:rPr>
        <w:t>_______saylı, ______tarixli</w:t>
      </w:r>
    </w:p>
    <w:p w:rsidR="001B2D85" w:rsidRPr="00001911" w:rsidRDefault="001B2D85" w:rsidP="001B2D85">
      <w:pPr>
        <w:ind w:left="5664"/>
        <w:jc w:val="center"/>
        <w:rPr>
          <w:rFonts w:ascii="Palatino Linotype" w:hAnsi="Palatino Linotype"/>
          <w:i/>
          <w:sz w:val="24"/>
          <w:szCs w:val="24"/>
          <w:lang w:val="az-Latn-AZ"/>
        </w:rPr>
      </w:pPr>
      <w:r w:rsidRPr="00001911">
        <w:rPr>
          <w:rFonts w:ascii="Palatino Linotype" w:hAnsi="Palatino Linotype"/>
          <w:i/>
          <w:sz w:val="24"/>
          <w:szCs w:val="24"/>
          <w:lang w:val="az-Latn-AZ"/>
        </w:rPr>
        <w:t>əmri ilə.</w:t>
      </w:r>
    </w:p>
    <w:p w:rsidR="001B2D85" w:rsidRDefault="001B2D85" w:rsidP="001B2D85">
      <w:pPr>
        <w:ind w:left="5664"/>
        <w:jc w:val="center"/>
        <w:rPr>
          <w:rFonts w:ascii="Palatino Linotype" w:hAnsi="Palatino Linotype"/>
          <w:sz w:val="24"/>
          <w:szCs w:val="24"/>
          <w:lang w:val="az-Latn-AZ"/>
        </w:rPr>
      </w:pPr>
    </w:p>
    <w:p w:rsidR="001B2D85" w:rsidRDefault="001B2D85" w:rsidP="001B2D85">
      <w:pPr>
        <w:ind w:left="5664"/>
        <w:jc w:val="center"/>
        <w:rPr>
          <w:rFonts w:ascii="Palatino Linotype" w:hAnsi="Palatino Linotype"/>
          <w:sz w:val="24"/>
          <w:szCs w:val="24"/>
          <w:lang w:val="az-Latn-AZ"/>
        </w:rPr>
      </w:pPr>
    </w:p>
    <w:p w:rsidR="001B2D85" w:rsidRPr="00CD41DF" w:rsidRDefault="001B2D85" w:rsidP="001B2D85">
      <w:pPr>
        <w:tabs>
          <w:tab w:val="left" w:pos="1560"/>
        </w:tabs>
        <w:jc w:val="center"/>
        <w:rPr>
          <w:rFonts w:ascii="Palatino Linotype" w:hAnsi="Palatino Linotype"/>
          <w:b/>
          <w:sz w:val="28"/>
          <w:szCs w:val="28"/>
          <w:lang w:val="az-Latn-AZ"/>
        </w:rPr>
      </w:pPr>
      <w:r w:rsidRPr="00CD41DF">
        <w:rPr>
          <w:rFonts w:ascii="Palatino Linotype" w:hAnsi="Palatino Linotype"/>
          <w:b/>
          <w:sz w:val="28"/>
          <w:szCs w:val="28"/>
          <w:lang w:val="az-Latn-AZ"/>
        </w:rPr>
        <w:t>“</w:t>
      </w:r>
      <w:r w:rsidR="00061615">
        <w:rPr>
          <w:rFonts w:ascii="Palatino Linotype" w:hAnsi="Palatino Linotype"/>
          <w:b/>
          <w:sz w:val="28"/>
          <w:szCs w:val="28"/>
          <w:lang w:val="az-Latn-AZ"/>
        </w:rPr>
        <w:t>________________________</w:t>
      </w:r>
      <w:r w:rsidRPr="00CD41DF">
        <w:rPr>
          <w:rFonts w:ascii="Palatino Linotype" w:hAnsi="Palatino Linotype"/>
          <w:b/>
          <w:sz w:val="28"/>
          <w:szCs w:val="28"/>
          <w:lang w:val="az-Latn-AZ"/>
        </w:rPr>
        <w:t xml:space="preserve">” MMC-nin </w:t>
      </w:r>
    </w:p>
    <w:p w:rsidR="001B2D85" w:rsidRPr="00CD41DF" w:rsidRDefault="001B2D85" w:rsidP="001B2D85">
      <w:pPr>
        <w:tabs>
          <w:tab w:val="left" w:pos="1560"/>
        </w:tabs>
        <w:jc w:val="center"/>
        <w:rPr>
          <w:rFonts w:ascii="Palatino Linotype" w:hAnsi="Palatino Linotype"/>
          <w:b/>
          <w:sz w:val="28"/>
          <w:szCs w:val="28"/>
          <w:lang w:val="az-Latn-AZ"/>
        </w:rPr>
      </w:pPr>
      <w:r w:rsidRPr="00CD41DF">
        <w:rPr>
          <w:rFonts w:ascii="Palatino Linotype" w:hAnsi="Palatino Linotype"/>
          <w:b/>
          <w:sz w:val="28"/>
          <w:szCs w:val="28"/>
          <w:lang w:val="az-Latn-AZ"/>
        </w:rPr>
        <w:t xml:space="preserve">hüquq departamentinin </w:t>
      </w:r>
    </w:p>
    <w:p w:rsidR="001B2D85" w:rsidRPr="00CD41DF" w:rsidRDefault="001B2D85" w:rsidP="001B2D85">
      <w:pPr>
        <w:tabs>
          <w:tab w:val="left" w:pos="1560"/>
        </w:tabs>
        <w:jc w:val="center"/>
        <w:rPr>
          <w:rFonts w:ascii="Palatino Linotype" w:hAnsi="Palatino Linotype"/>
          <w:b/>
          <w:sz w:val="28"/>
          <w:szCs w:val="28"/>
          <w:lang w:val="az-Latn-AZ"/>
        </w:rPr>
      </w:pPr>
      <w:r w:rsidRPr="00CD41DF">
        <w:rPr>
          <w:rFonts w:ascii="Palatino Linotype" w:hAnsi="Palatino Linotype"/>
          <w:b/>
          <w:sz w:val="28"/>
          <w:szCs w:val="28"/>
          <w:lang w:val="az-Latn-AZ"/>
        </w:rPr>
        <w:t>Əsasnaməsi</w:t>
      </w:r>
    </w:p>
    <w:p w:rsidR="001B2D85" w:rsidRDefault="001B2D85" w:rsidP="001B2D85">
      <w:pPr>
        <w:tabs>
          <w:tab w:val="left" w:pos="1560"/>
        </w:tabs>
        <w:jc w:val="center"/>
        <w:rPr>
          <w:rFonts w:ascii="Palatino Linotype" w:hAnsi="Palatino Linotype"/>
          <w:sz w:val="24"/>
          <w:szCs w:val="24"/>
          <w:lang w:val="az-Latn-AZ"/>
        </w:rPr>
      </w:pPr>
    </w:p>
    <w:p w:rsidR="001B2D85" w:rsidRDefault="00CD41DF" w:rsidP="00CD41DF">
      <w:pPr>
        <w:pStyle w:val="a3"/>
        <w:tabs>
          <w:tab w:val="left" w:pos="1560"/>
        </w:tabs>
        <w:rPr>
          <w:rFonts w:ascii="Palatino Linotype" w:hAnsi="Palatino Linotype"/>
          <w:b/>
          <w:sz w:val="24"/>
          <w:szCs w:val="24"/>
          <w:lang w:val="az-Latn-AZ"/>
        </w:rPr>
      </w:pPr>
      <w:r>
        <w:rPr>
          <w:rFonts w:ascii="Palatino Linotype" w:hAnsi="Palatino Linotype"/>
          <w:b/>
          <w:sz w:val="24"/>
          <w:szCs w:val="24"/>
          <w:lang w:val="az-Latn-AZ"/>
        </w:rPr>
        <w:t>1.</w:t>
      </w:r>
      <w:r w:rsidR="001B2D85" w:rsidRPr="00CD41DF">
        <w:rPr>
          <w:rFonts w:ascii="Palatino Linotype" w:hAnsi="Palatino Linotype"/>
          <w:b/>
          <w:sz w:val="24"/>
          <w:szCs w:val="24"/>
          <w:lang w:val="az-Latn-AZ"/>
        </w:rPr>
        <w:t>Ümumi müddəalar.</w:t>
      </w:r>
    </w:p>
    <w:p w:rsidR="00CD41DF" w:rsidRPr="00CD41DF" w:rsidRDefault="00CD41DF" w:rsidP="00CD41DF">
      <w:pPr>
        <w:pStyle w:val="a3"/>
        <w:tabs>
          <w:tab w:val="left" w:pos="1560"/>
        </w:tabs>
        <w:rPr>
          <w:rFonts w:ascii="Palatino Linotype" w:hAnsi="Palatino Linotype"/>
          <w:b/>
          <w:sz w:val="24"/>
          <w:szCs w:val="24"/>
          <w:lang w:val="az-Latn-AZ"/>
        </w:rPr>
      </w:pPr>
    </w:p>
    <w:p w:rsidR="001B2D85" w:rsidRPr="00095157" w:rsidRDefault="001B2D85" w:rsidP="00095157">
      <w:pPr>
        <w:pStyle w:val="a3"/>
        <w:numPr>
          <w:ilvl w:val="1"/>
          <w:numId w:val="9"/>
        </w:numPr>
        <w:tabs>
          <w:tab w:val="left" w:pos="1560"/>
        </w:tabs>
        <w:jc w:val="both"/>
        <w:rPr>
          <w:rFonts w:ascii="Palatino Linotype" w:hAnsi="Palatino Linotype"/>
          <w:sz w:val="24"/>
          <w:szCs w:val="24"/>
          <w:lang w:val="az-Latn-AZ"/>
        </w:rPr>
      </w:pPr>
      <w:r w:rsidRPr="00095157">
        <w:rPr>
          <w:rFonts w:ascii="Palatino Linotype" w:hAnsi="Palatino Linotype"/>
          <w:sz w:val="24"/>
          <w:szCs w:val="24"/>
          <w:lang w:val="az-Latn-AZ"/>
        </w:rPr>
        <w:t xml:space="preserve"> Hüquq departamenti </w:t>
      </w:r>
      <w:r w:rsidR="001F5E36">
        <w:rPr>
          <w:rFonts w:ascii="Palatino Linotype" w:hAnsi="Palatino Linotype"/>
          <w:sz w:val="24"/>
          <w:szCs w:val="24"/>
          <w:lang w:val="az-Latn-AZ"/>
        </w:rPr>
        <w:t>“____________________</w:t>
      </w:r>
      <w:r w:rsidRPr="00095157">
        <w:rPr>
          <w:rFonts w:ascii="Palatino Linotype" w:hAnsi="Palatino Linotype"/>
          <w:sz w:val="24"/>
          <w:szCs w:val="24"/>
          <w:lang w:val="az-Latn-AZ"/>
        </w:rPr>
        <w:t>”MMC-nin struktur bölməsi olub, idarə heyətinin sədrinə tabedir.</w:t>
      </w:r>
    </w:p>
    <w:p w:rsidR="001B2D85" w:rsidRPr="00095157" w:rsidRDefault="001B2D85" w:rsidP="00095157">
      <w:pPr>
        <w:pStyle w:val="a3"/>
        <w:numPr>
          <w:ilvl w:val="1"/>
          <w:numId w:val="9"/>
        </w:numPr>
        <w:tabs>
          <w:tab w:val="left" w:pos="1560"/>
        </w:tabs>
        <w:jc w:val="both"/>
        <w:rPr>
          <w:rFonts w:ascii="Palatino Linotype" w:hAnsi="Palatino Linotype"/>
          <w:sz w:val="24"/>
          <w:szCs w:val="24"/>
          <w:lang w:val="az-Latn-AZ"/>
        </w:rPr>
      </w:pPr>
      <w:r w:rsidRPr="00095157">
        <w:rPr>
          <w:rFonts w:ascii="Palatino Linotype" w:hAnsi="Palatino Linotype"/>
          <w:sz w:val="24"/>
          <w:szCs w:val="24"/>
          <w:lang w:val="az-Latn-AZ"/>
        </w:rPr>
        <w:t xml:space="preserve"> Hüquq departamenti hüquqi vasitələrlə, cəmiyyətin əsas məqsə</w:t>
      </w:r>
      <w:r w:rsidR="00CD41DF" w:rsidRPr="00095157">
        <w:rPr>
          <w:rFonts w:ascii="Palatino Linotype" w:hAnsi="Palatino Linotype"/>
          <w:sz w:val="24"/>
          <w:szCs w:val="24"/>
          <w:lang w:val="az-Latn-AZ"/>
        </w:rPr>
        <w:t xml:space="preserve">di olan, </w:t>
      </w:r>
      <w:r w:rsidRPr="00095157">
        <w:rPr>
          <w:rFonts w:ascii="Palatino Linotype" w:hAnsi="Palatino Linotype"/>
          <w:sz w:val="24"/>
          <w:szCs w:val="24"/>
          <w:lang w:val="az-Latn-AZ"/>
        </w:rPr>
        <w:t xml:space="preserve">yüksək gəlir əldə edilməsini təmin edir. </w:t>
      </w:r>
    </w:p>
    <w:p w:rsidR="00DE3C69" w:rsidRPr="00095157" w:rsidRDefault="00DE3C69" w:rsidP="00095157">
      <w:pPr>
        <w:pStyle w:val="a3"/>
        <w:numPr>
          <w:ilvl w:val="1"/>
          <w:numId w:val="9"/>
        </w:numPr>
        <w:tabs>
          <w:tab w:val="left" w:pos="1560"/>
        </w:tabs>
        <w:jc w:val="both"/>
        <w:rPr>
          <w:rFonts w:ascii="Palatino Linotype" w:hAnsi="Palatino Linotype"/>
          <w:sz w:val="24"/>
          <w:szCs w:val="24"/>
          <w:lang w:val="az-Latn-AZ"/>
        </w:rPr>
      </w:pPr>
      <w:r w:rsidRPr="00095157">
        <w:rPr>
          <w:rFonts w:ascii="Palatino Linotype" w:hAnsi="Palatino Linotype"/>
          <w:sz w:val="24"/>
          <w:szCs w:val="24"/>
          <w:lang w:val="az-Latn-AZ"/>
        </w:rPr>
        <w:t>Hüquq departamentinin əsas vəzifələri bunlardır:</w:t>
      </w:r>
    </w:p>
    <w:p w:rsidR="00DE3C69" w:rsidRDefault="00DE3C69" w:rsidP="00DE3C69">
      <w:pPr>
        <w:pStyle w:val="a3"/>
        <w:numPr>
          <w:ilvl w:val="0"/>
          <w:numId w:val="2"/>
        </w:numPr>
        <w:tabs>
          <w:tab w:val="left" w:pos="1560"/>
        </w:tabs>
        <w:jc w:val="both"/>
        <w:rPr>
          <w:rFonts w:ascii="Palatino Linotype" w:hAnsi="Palatino Linotype"/>
          <w:sz w:val="24"/>
          <w:szCs w:val="24"/>
          <w:lang w:val="az-Latn-AZ"/>
        </w:rPr>
      </w:pPr>
      <w:r>
        <w:rPr>
          <w:rFonts w:ascii="Palatino Linotype" w:hAnsi="Palatino Linotype"/>
          <w:sz w:val="24"/>
          <w:szCs w:val="24"/>
          <w:lang w:val="az-Latn-AZ"/>
        </w:rPr>
        <w:t>Biznesin səmərə</w:t>
      </w:r>
      <w:r w:rsidR="00CD41DF">
        <w:rPr>
          <w:rFonts w:ascii="Palatino Linotype" w:hAnsi="Palatino Linotype"/>
          <w:sz w:val="24"/>
          <w:szCs w:val="24"/>
          <w:lang w:val="az-Latn-AZ"/>
        </w:rPr>
        <w:t>li apparılmasında</w:t>
      </w:r>
      <w:r>
        <w:rPr>
          <w:rFonts w:ascii="Palatino Linotype" w:hAnsi="Palatino Linotype"/>
          <w:sz w:val="24"/>
          <w:szCs w:val="24"/>
          <w:lang w:val="az-Latn-AZ"/>
        </w:rPr>
        <w:t xml:space="preserve"> onun rəqabət üstünlüyünü təmin etməəklə , daha çox məhsul əldə edilməsini</w:t>
      </w:r>
      <w:r w:rsidR="00CD41DF">
        <w:rPr>
          <w:rFonts w:ascii="Palatino Linotype" w:hAnsi="Palatino Linotype"/>
          <w:sz w:val="24"/>
          <w:szCs w:val="24"/>
          <w:lang w:val="az-Latn-AZ"/>
        </w:rPr>
        <w:t>nə</w:t>
      </w:r>
      <w:r>
        <w:rPr>
          <w:rFonts w:ascii="Palatino Linotype" w:hAnsi="Palatino Linotype"/>
          <w:sz w:val="24"/>
          <w:szCs w:val="24"/>
          <w:lang w:val="az-Latn-AZ"/>
        </w:rPr>
        <w:t xml:space="preserve"> qanuinu üsullarla </w:t>
      </w:r>
      <w:r w:rsidR="00CD41DF">
        <w:rPr>
          <w:rFonts w:ascii="Palatino Linotype" w:hAnsi="Palatino Linotype"/>
          <w:sz w:val="24"/>
          <w:szCs w:val="24"/>
          <w:lang w:val="az-Latn-AZ"/>
        </w:rPr>
        <w:t>nail olmaq</w:t>
      </w:r>
      <w:r>
        <w:rPr>
          <w:rFonts w:ascii="Palatino Linotype" w:hAnsi="Palatino Linotype"/>
          <w:sz w:val="24"/>
          <w:szCs w:val="24"/>
          <w:lang w:val="az-Latn-AZ"/>
        </w:rPr>
        <w:t>;</w:t>
      </w:r>
    </w:p>
    <w:p w:rsidR="00DE3C69" w:rsidRDefault="00DE3C69" w:rsidP="00DE3C69">
      <w:pPr>
        <w:pStyle w:val="a3"/>
        <w:numPr>
          <w:ilvl w:val="0"/>
          <w:numId w:val="2"/>
        </w:numPr>
        <w:tabs>
          <w:tab w:val="left" w:pos="1560"/>
        </w:tabs>
        <w:jc w:val="both"/>
        <w:rPr>
          <w:rFonts w:ascii="Palatino Linotype" w:hAnsi="Palatino Linotype"/>
          <w:sz w:val="24"/>
          <w:szCs w:val="24"/>
          <w:lang w:val="az-Latn-AZ"/>
        </w:rPr>
      </w:pPr>
      <w:r>
        <w:rPr>
          <w:rFonts w:ascii="Palatino Linotype" w:hAnsi="Palatino Linotype"/>
          <w:sz w:val="24"/>
          <w:szCs w:val="24"/>
          <w:lang w:val="az-Latn-AZ"/>
        </w:rPr>
        <w:t>Sahibkarlıq fəaliyyətinin mülki ə</w:t>
      </w:r>
      <w:r w:rsidR="00775D3D">
        <w:rPr>
          <w:rFonts w:ascii="Palatino Linotype" w:hAnsi="Palatino Linotype"/>
          <w:sz w:val="24"/>
          <w:szCs w:val="24"/>
          <w:lang w:val="az-Latn-AZ"/>
        </w:rPr>
        <w:t>sası kimi</w:t>
      </w:r>
      <w:r>
        <w:rPr>
          <w:rFonts w:ascii="Palatino Linotype" w:hAnsi="Palatino Linotype"/>
          <w:sz w:val="24"/>
          <w:szCs w:val="24"/>
          <w:lang w:val="az-Latn-AZ"/>
        </w:rPr>
        <w:t>, şirkətin aktivlərinin artırılmasını, iqtisadi təhlükəsizliyini və qorunmasını təmin etmək;</w:t>
      </w:r>
    </w:p>
    <w:p w:rsidR="00DE3C69" w:rsidRDefault="00775D3D" w:rsidP="00DE3C69">
      <w:pPr>
        <w:pStyle w:val="a3"/>
        <w:numPr>
          <w:ilvl w:val="0"/>
          <w:numId w:val="2"/>
        </w:numPr>
        <w:tabs>
          <w:tab w:val="left" w:pos="1560"/>
        </w:tabs>
        <w:jc w:val="both"/>
        <w:rPr>
          <w:rFonts w:ascii="Palatino Linotype" w:hAnsi="Palatino Linotype"/>
          <w:sz w:val="24"/>
          <w:szCs w:val="24"/>
          <w:lang w:val="az-Latn-AZ"/>
        </w:rPr>
      </w:pPr>
      <w:r>
        <w:rPr>
          <w:rFonts w:ascii="Palatino Linotype" w:hAnsi="Palatino Linotype"/>
          <w:sz w:val="24"/>
          <w:szCs w:val="24"/>
          <w:lang w:val="az-Latn-AZ"/>
        </w:rPr>
        <w:t>İşgüzar nüfuz da dax</w:t>
      </w:r>
      <w:r w:rsidR="00DE3C69">
        <w:rPr>
          <w:rFonts w:ascii="Palatino Linotype" w:hAnsi="Palatino Linotype"/>
          <w:sz w:val="24"/>
          <w:szCs w:val="24"/>
          <w:lang w:val="az-Latn-AZ"/>
        </w:rPr>
        <w:t xml:space="preserve">il olmaqla, şirkətin investisiya </w:t>
      </w:r>
      <w:r w:rsidR="00EE663E">
        <w:rPr>
          <w:rFonts w:ascii="Palatino Linotype" w:hAnsi="Palatino Linotype"/>
          <w:sz w:val="24"/>
          <w:szCs w:val="24"/>
          <w:lang w:val="az-Latn-AZ"/>
        </w:rPr>
        <w:t>cəlbediciliyinin, sahibkarlıq dəyərinin artırılması üçün şərait yaratmaq;</w:t>
      </w:r>
    </w:p>
    <w:p w:rsidR="00EE663E" w:rsidRDefault="00EE663E" w:rsidP="00EE663E">
      <w:pPr>
        <w:pStyle w:val="a3"/>
        <w:numPr>
          <w:ilvl w:val="0"/>
          <w:numId w:val="2"/>
        </w:numPr>
        <w:tabs>
          <w:tab w:val="left" w:pos="1560"/>
        </w:tabs>
        <w:jc w:val="both"/>
        <w:rPr>
          <w:rFonts w:ascii="Palatino Linotype" w:hAnsi="Palatino Linotype"/>
          <w:sz w:val="24"/>
          <w:szCs w:val="24"/>
          <w:lang w:val="az-Latn-AZ"/>
        </w:rPr>
      </w:pPr>
      <w:r>
        <w:rPr>
          <w:rFonts w:ascii="Palatino Linotype" w:hAnsi="Palatino Linotype"/>
          <w:sz w:val="24"/>
          <w:szCs w:val="24"/>
          <w:lang w:val="az-Latn-AZ"/>
        </w:rPr>
        <w:t>Sahibkarlıq risklə</w:t>
      </w:r>
      <w:r w:rsidR="00775D3D">
        <w:rPr>
          <w:rFonts w:ascii="Palatino Linotype" w:hAnsi="Palatino Linotype"/>
          <w:sz w:val="24"/>
          <w:szCs w:val="24"/>
          <w:lang w:val="az-Latn-AZ"/>
        </w:rPr>
        <w:t>rinin minimallaşdırılmaq</w:t>
      </w:r>
      <w:r>
        <w:rPr>
          <w:rFonts w:ascii="Palatino Linotype" w:hAnsi="Palatino Linotype"/>
          <w:sz w:val="24"/>
          <w:szCs w:val="24"/>
          <w:lang w:val="az-Latn-AZ"/>
        </w:rPr>
        <w:t>;</w:t>
      </w:r>
    </w:p>
    <w:p w:rsidR="00EE663E" w:rsidRDefault="00EE663E" w:rsidP="00EE663E">
      <w:pPr>
        <w:pStyle w:val="a3"/>
        <w:numPr>
          <w:ilvl w:val="0"/>
          <w:numId w:val="2"/>
        </w:numPr>
        <w:tabs>
          <w:tab w:val="left" w:pos="1560"/>
        </w:tabs>
        <w:jc w:val="both"/>
        <w:rPr>
          <w:rFonts w:ascii="Palatino Linotype" w:hAnsi="Palatino Linotype"/>
          <w:sz w:val="24"/>
          <w:szCs w:val="24"/>
          <w:lang w:val="az-Latn-AZ"/>
        </w:rPr>
      </w:pPr>
      <w:r>
        <w:rPr>
          <w:rFonts w:ascii="Palatino Linotype" w:hAnsi="Palatino Linotype"/>
          <w:sz w:val="24"/>
          <w:szCs w:val="24"/>
          <w:lang w:val="az-Latn-AZ"/>
        </w:rPr>
        <w:t>Dövlət hakimiyyəti və idarəetmə orqanlarında , özünü idarəetmə orqanlarında , məhkəmə və hüquqmühafizə orqanlarında, qarşı tərəflə münasibətlərdə təşkilatın hüquq və maraqlarını müdafiə etmək;</w:t>
      </w:r>
    </w:p>
    <w:p w:rsidR="00EE663E" w:rsidRDefault="00F76092" w:rsidP="00EE663E">
      <w:pPr>
        <w:pStyle w:val="a3"/>
        <w:numPr>
          <w:ilvl w:val="0"/>
          <w:numId w:val="2"/>
        </w:numPr>
        <w:tabs>
          <w:tab w:val="left" w:pos="1560"/>
        </w:tabs>
        <w:jc w:val="both"/>
        <w:rPr>
          <w:rFonts w:ascii="Palatino Linotype" w:hAnsi="Palatino Linotype"/>
          <w:sz w:val="24"/>
          <w:szCs w:val="24"/>
          <w:lang w:val="az-Latn-AZ"/>
        </w:rPr>
      </w:pPr>
      <w:r>
        <w:rPr>
          <w:rFonts w:ascii="Palatino Linotype" w:hAnsi="Palatino Linotype"/>
          <w:sz w:val="24"/>
          <w:szCs w:val="24"/>
          <w:lang w:val="az-Latn-AZ"/>
        </w:rPr>
        <w:t>Cəmiyyətin korporativ maraqlarını qoruyub saxlamaq və inkişaf edirmək.</w:t>
      </w:r>
    </w:p>
    <w:p w:rsidR="00CD41DF" w:rsidRDefault="00CD41DF" w:rsidP="00CD41DF">
      <w:pPr>
        <w:pStyle w:val="a3"/>
        <w:tabs>
          <w:tab w:val="left" w:pos="1560"/>
        </w:tabs>
        <w:jc w:val="both"/>
        <w:rPr>
          <w:rFonts w:ascii="Palatino Linotype" w:hAnsi="Palatino Linotype"/>
          <w:sz w:val="24"/>
          <w:szCs w:val="24"/>
          <w:lang w:val="az-Latn-AZ"/>
        </w:rPr>
      </w:pPr>
    </w:p>
    <w:p w:rsidR="00EE663E" w:rsidRDefault="00F76092" w:rsidP="00095157">
      <w:pPr>
        <w:pStyle w:val="a3"/>
        <w:numPr>
          <w:ilvl w:val="0"/>
          <w:numId w:val="9"/>
        </w:numPr>
        <w:tabs>
          <w:tab w:val="left" w:pos="1560"/>
        </w:tabs>
        <w:jc w:val="both"/>
        <w:rPr>
          <w:rFonts w:ascii="Palatino Linotype" w:hAnsi="Palatino Linotype"/>
          <w:b/>
          <w:sz w:val="24"/>
          <w:szCs w:val="24"/>
          <w:lang w:val="az-Latn-AZ"/>
        </w:rPr>
      </w:pPr>
      <w:r w:rsidRPr="00CD41DF">
        <w:rPr>
          <w:rFonts w:ascii="Palatino Linotype" w:hAnsi="Palatino Linotype"/>
          <w:b/>
          <w:sz w:val="24"/>
          <w:szCs w:val="24"/>
          <w:lang w:val="az-Latn-AZ"/>
        </w:rPr>
        <w:t>Hüquq departamentinin quruluşu.</w:t>
      </w:r>
    </w:p>
    <w:p w:rsidR="00CD41DF" w:rsidRPr="00CD41DF" w:rsidRDefault="00CD41DF" w:rsidP="00CD41DF">
      <w:pPr>
        <w:pStyle w:val="a3"/>
        <w:tabs>
          <w:tab w:val="left" w:pos="1560"/>
        </w:tabs>
        <w:jc w:val="both"/>
        <w:rPr>
          <w:rFonts w:ascii="Palatino Linotype" w:hAnsi="Palatino Linotype"/>
          <w:b/>
          <w:sz w:val="24"/>
          <w:szCs w:val="24"/>
          <w:lang w:val="az-Latn-AZ"/>
        </w:rPr>
      </w:pPr>
    </w:p>
    <w:p w:rsidR="00F76092" w:rsidRDefault="00095157" w:rsidP="00095157">
      <w:pPr>
        <w:pStyle w:val="a3"/>
        <w:numPr>
          <w:ilvl w:val="1"/>
          <w:numId w:val="9"/>
        </w:numPr>
        <w:tabs>
          <w:tab w:val="left" w:pos="1560"/>
        </w:tabs>
        <w:jc w:val="both"/>
        <w:rPr>
          <w:rFonts w:ascii="Palatino Linotype" w:hAnsi="Palatino Linotype"/>
          <w:sz w:val="24"/>
          <w:szCs w:val="24"/>
          <w:lang w:val="az-Latn-AZ"/>
        </w:rPr>
      </w:pPr>
      <w:r>
        <w:rPr>
          <w:rFonts w:ascii="Palatino Linotype" w:hAnsi="Palatino Linotype"/>
          <w:sz w:val="24"/>
          <w:szCs w:val="24"/>
          <w:lang w:val="az-Latn-AZ"/>
        </w:rPr>
        <w:t xml:space="preserve"> </w:t>
      </w:r>
      <w:r w:rsidR="00F76092">
        <w:rPr>
          <w:rFonts w:ascii="Palatino Linotype" w:hAnsi="Palatino Linotype"/>
          <w:sz w:val="24"/>
          <w:szCs w:val="24"/>
          <w:lang w:val="az-Latn-AZ"/>
        </w:rPr>
        <w:t>Hüquq departamentinə direktor rəhbərlik edir.</w:t>
      </w:r>
    </w:p>
    <w:p w:rsidR="00F76092" w:rsidRDefault="002F1789" w:rsidP="00095157">
      <w:pPr>
        <w:pStyle w:val="a3"/>
        <w:numPr>
          <w:ilvl w:val="1"/>
          <w:numId w:val="9"/>
        </w:numPr>
        <w:tabs>
          <w:tab w:val="left" w:pos="1560"/>
        </w:tabs>
        <w:jc w:val="both"/>
        <w:rPr>
          <w:rFonts w:ascii="Palatino Linotype" w:hAnsi="Palatino Linotype"/>
          <w:sz w:val="24"/>
          <w:szCs w:val="24"/>
          <w:lang w:val="az-Latn-AZ"/>
        </w:rPr>
      </w:pPr>
      <w:r>
        <w:rPr>
          <w:rFonts w:ascii="Palatino Linotype" w:hAnsi="Palatino Linotype"/>
          <w:sz w:val="24"/>
          <w:szCs w:val="24"/>
          <w:lang w:val="az-Latn-AZ"/>
        </w:rPr>
        <w:lastRenderedPageBreak/>
        <w:t xml:space="preserve"> </w:t>
      </w:r>
      <w:r w:rsidR="00F76092">
        <w:rPr>
          <w:rFonts w:ascii="Palatino Linotype" w:hAnsi="Palatino Linotype"/>
          <w:sz w:val="24"/>
          <w:szCs w:val="24"/>
          <w:lang w:val="az-Latn-AZ"/>
        </w:rPr>
        <w:t>Hüquq departamentinə aşağıdakı şöbələr daxildir:</w:t>
      </w:r>
    </w:p>
    <w:p w:rsidR="007725B7" w:rsidRPr="007725B7" w:rsidRDefault="007725B7" w:rsidP="007725B7">
      <w:pPr>
        <w:pStyle w:val="a3"/>
        <w:numPr>
          <w:ilvl w:val="0"/>
          <w:numId w:val="2"/>
        </w:numPr>
        <w:tabs>
          <w:tab w:val="left" w:pos="1560"/>
        </w:tabs>
        <w:jc w:val="both"/>
        <w:rPr>
          <w:rFonts w:ascii="Palatino Linotype" w:hAnsi="Palatino Linotype"/>
          <w:sz w:val="24"/>
          <w:szCs w:val="24"/>
          <w:lang w:val="az-Latn-AZ"/>
        </w:rPr>
      </w:pPr>
      <w:r w:rsidRPr="00775D3D">
        <w:rPr>
          <w:rFonts w:ascii="Palatino Linotype" w:hAnsi="Palatino Linotype"/>
          <w:i/>
          <w:sz w:val="24"/>
          <w:szCs w:val="24"/>
          <w:lang w:val="az-Latn-AZ"/>
        </w:rPr>
        <w:t>Korporativ idarəetmə şöbəsi</w:t>
      </w:r>
      <w:r w:rsidRPr="007725B7">
        <w:rPr>
          <w:rFonts w:ascii="Palatino Linotype" w:hAnsi="Palatino Linotype"/>
          <w:sz w:val="24"/>
          <w:szCs w:val="24"/>
          <w:lang w:val="az-Latn-AZ"/>
        </w:rPr>
        <w:t>;</w:t>
      </w:r>
    </w:p>
    <w:p w:rsidR="00F76092" w:rsidRDefault="00F76092" w:rsidP="00F76092">
      <w:pPr>
        <w:pStyle w:val="a3"/>
        <w:numPr>
          <w:ilvl w:val="0"/>
          <w:numId w:val="2"/>
        </w:numPr>
        <w:tabs>
          <w:tab w:val="left" w:pos="1560"/>
        </w:tabs>
        <w:jc w:val="both"/>
        <w:rPr>
          <w:rFonts w:ascii="Palatino Linotype" w:hAnsi="Palatino Linotype"/>
          <w:sz w:val="24"/>
          <w:szCs w:val="24"/>
          <w:lang w:val="az-Latn-AZ"/>
        </w:rPr>
      </w:pPr>
      <w:r w:rsidRPr="00775D3D">
        <w:rPr>
          <w:rFonts w:ascii="Palatino Linotype" w:hAnsi="Palatino Linotype"/>
          <w:i/>
          <w:sz w:val="24"/>
          <w:szCs w:val="24"/>
          <w:lang w:val="az-Latn-AZ"/>
        </w:rPr>
        <w:t>Müqavilə-hüquq şöbəsi</w:t>
      </w:r>
      <w:r>
        <w:rPr>
          <w:rFonts w:ascii="Palatino Linotype" w:hAnsi="Palatino Linotype"/>
          <w:sz w:val="24"/>
          <w:szCs w:val="24"/>
          <w:lang w:val="az-Latn-AZ"/>
        </w:rPr>
        <w:t>;</w:t>
      </w:r>
    </w:p>
    <w:p w:rsidR="00F76092" w:rsidRDefault="00F76092" w:rsidP="00F76092">
      <w:pPr>
        <w:pStyle w:val="a3"/>
        <w:numPr>
          <w:ilvl w:val="0"/>
          <w:numId w:val="2"/>
        </w:numPr>
        <w:tabs>
          <w:tab w:val="left" w:pos="1560"/>
        </w:tabs>
        <w:jc w:val="both"/>
        <w:rPr>
          <w:rFonts w:ascii="Palatino Linotype" w:hAnsi="Palatino Linotype"/>
          <w:sz w:val="24"/>
          <w:szCs w:val="24"/>
          <w:lang w:val="az-Latn-AZ"/>
        </w:rPr>
      </w:pPr>
      <w:r w:rsidRPr="00775D3D">
        <w:rPr>
          <w:rFonts w:ascii="Palatino Linotype" w:hAnsi="Palatino Linotype"/>
          <w:i/>
          <w:sz w:val="24"/>
          <w:szCs w:val="24"/>
          <w:lang w:val="az-Latn-AZ"/>
        </w:rPr>
        <w:t>Normayaradıcı və təşkilatı- sərəmcamverici sənədlər şöbəsi</w:t>
      </w:r>
      <w:r>
        <w:rPr>
          <w:rFonts w:ascii="Palatino Linotype" w:hAnsi="Palatino Linotype"/>
          <w:sz w:val="24"/>
          <w:szCs w:val="24"/>
          <w:lang w:val="az-Latn-AZ"/>
        </w:rPr>
        <w:t>;</w:t>
      </w:r>
    </w:p>
    <w:p w:rsidR="00F76092" w:rsidRDefault="00F76092" w:rsidP="00F76092">
      <w:pPr>
        <w:pStyle w:val="a3"/>
        <w:numPr>
          <w:ilvl w:val="0"/>
          <w:numId w:val="2"/>
        </w:numPr>
        <w:tabs>
          <w:tab w:val="left" w:pos="1560"/>
        </w:tabs>
        <w:jc w:val="both"/>
        <w:rPr>
          <w:rFonts w:ascii="Palatino Linotype" w:hAnsi="Palatino Linotype"/>
          <w:sz w:val="24"/>
          <w:szCs w:val="24"/>
          <w:lang w:val="az-Latn-AZ"/>
        </w:rPr>
      </w:pPr>
      <w:r w:rsidRPr="00775D3D">
        <w:rPr>
          <w:rFonts w:ascii="Palatino Linotype" w:hAnsi="Palatino Linotype"/>
          <w:i/>
          <w:sz w:val="24"/>
          <w:szCs w:val="24"/>
          <w:lang w:val="az-Latn-AZ"/>
        </w:rPr>
        <w:t>Pretenziya- iddia işləri şöbəsi</w:t>
      </w:r>
      <w:r>
        <w:rPr>
          <w:rFonts w:ascii="Palatino Linotype" w:hAnsi="Palatino Linotype"/>
          <w:sz w:val="24"/>
          <w:szCs w:val="24"/>
          <w:lang w:val="az-Latn-AZ"/>
        </w:rPr>
        <w:t>.</w:t>
      </w:r>
    </w:p>
    <w:p w:rsidR="00F76092" w:rsidRDefault="00F76092" w:rsidP="00095157">
      <w:pPr>
        <w:pStyle w:val="a3"/>
        <w:numPr>
          <w:ilvl w:val="1"/>
          <w:numId w:val="9"/>
        </w:numPr>
        <w:tabs>
          <w:tab w:val="left" w:pos="1560"/>
        </w:tabs>
        <w:jc w:val="both"/>
        <w:rPr>
          <w:rFonts w:ascii="Palatino Linotype" w:hAnsi="Palatino Linotype"/>
          <w:sz w:val="24"/>
          <w:szCs w:val="24"/>
          <w:lang w:val="az-Latn-AZ"/>
        </w:rPr>
      </w:pPr>
      <w:r>
        <w:rPr>
          <w:rFonts w:ascii="Palatino Linotype" w:hAnsi="Palatino Linotype"/>
          <w:sz w:val="24"/>
          <w:szCs w:val="24"/>
          <w:lang w:val="az-Latn-AZ"/>
        </w:rPr>
        <w:t xml:space="preserve"> Hüquq departamentinin ştat cədvəli və </w:t>
      </w:r>
      <w:r w:rsidR="00640657">
        <w:rPr>
          <w:rFonts w:ascii="Palatino Linotype" w:hAnsi="Palatino Linotype"/>
          <w:sz w:val="24"/>
          <w:szCs w:val="24"/>
          <w:lang w:val="az-Latn-AZ"/>
        </w:rPr>
        <w:t>quruluşu, departament direktorunun təqdimatı əsasında, idsrə heyəti sədri tərəfindən təsdiq olunur.</w:t>
      </w:r>
    </w:p>
    <w:p w:rsidR="00640657" w:rsidRDefault="00640657" w:rsidP="00095157">
      <w:pPr>
        <w:pStyle w:val="a3"/>
        <w:numPr>
          <w:ilvl w:val="1"/>
          <w:numId w:val="9"/>
        </w:numPr>
        <w:tabs>
          <w:tab w:val="left" w:pos="1560"/>
        </w:tabs>
        <w:jc w:val="both"/>
        <w:rPr>
          <w:rFonts w:ascii="Palatino Linotype" w:hAnsi="Palatino Linotype"/>
          <w:sz w:val="24"/>
          <w:szCs w:val="24"/>
          <w:lang w:val="az-Latn-AZ"/>
        </w:rPr>
      </w:pPr>
      <w:r>
        <w:rPr>
          <w:rFonts w:ascii="Palatino Linotype" w:hAnsi="Palatino Linotype"/>
          <w:sz w:val="24"/>
          <w:szCs w:val="24"/>
          <w:lang w:val="az-Latn-AZ"/>
        </w:rPr>
        <w:t xml:space="preserve"> Departamentin direktoru və əməkdşları idarə heyətinin sədri tərəfindən təyin olunur.</w:t>
      </w:r>
    </w:p>
    <w:p w:rsidR="00640657" w:rsidRDefault="00640657" w:rsidP="00640657">
      <w:pPr>
        <w:pStyle w:val="a3"/>
        <w:tabs>
          <w:tab w:val="left" w:pos="1560"/>
        </w:tabs>
        <w:jc w:val="both"/>
        <w:rPr>
          <w:rFonts w:ascii="Palatino Linotype" w:hAnsi="Palatino Linotype"/>
          <w:sz w:val="24"/>
          <w:szCs w:val="24"/>
          <w:lang w:val="az-Latn-AZ"/>
        </w:rPr>
      </w:pPr>
    </w:p>
    <w:p w:rsidR="00640657" w:rsidRPr="00CD41DF" w:rsidRDefault="00640657" w:rsidP="00095157">
      <w:pPr>
        <w:pStyle w:val="a3"/>
        <w:numPr>
          <w:ilvl w:val="0"/>
          <w:numId w:val="9"/>
        </w:numPr>
        <w:tabs>
          <w:tab w:val="left" w:pos="1560"/>
        </w:tabs>
        <w:jc w:val="both"/>
        <w:rPr>
          <w:rFonts w:ascii="Palatino Linotype" w:hAnsi="Palatino Linotype"/>
          <w:b/>
          <w:sz w:val="24"/>
          <w:szCs w:val="24"/>
          <w:lang w:val="az-Latn-AZ"/>
        </w:rPr>
      </w:pPr>
      <w:r w:rsidRPr="00CD41DF">
        <w:rPr>
          <w:rFonts w:ascii="Palatino Linotype" w:hAnsi="Palatino Linotype"/>
          <w:b/>
          <w:sz w:val="24"/>
          <w:szCs w:val="24"/>
          <w:lang w:val="az-Latn-AZ"/>
        </w:rPr>
        <w:t>Departamentin fəaliyyəti.</w:t>
      </w:r>
    </w:p>
    <w:p w:rsidR="00640657" w:rsidRDefault="00640657" w:rsidP="00640657">
      <w:pPr>
        <w:tabs>
          <w:tab w:val="left" w:pos="1560"/>
        </w:tabs>
        <w:ind w:left="360"/>
        <w:jc w:val="both"/>
        <w:rPr>
          <w:rFonts w:ascii="Palatino Linotype" w:hAnsi="Palatino Linotype"/>
          <w:sz w:val="24"/>
          <w:szCs w:val="24"/>
          <w:lang w:val="az-Latn-AZ"/>
        </w:rPr>
      </w:pPr>
      <w:r>
        <w:rPr>
          <w:rFonts w:ascii="Palatino Linotype" w:hAnsi="Palatino Linotype"/>
          <w:sz w:val="24"/>
          <w:szCs w:val="24"/>
          <w:lang w:val="az-Latn-AZ"/>
        </w:rPr>
        <w:t xml:space="preserve">3.1 </w:t>
      </w:r>
      <w:r w:rsidR="00775D3D">
        <w:rPr>
          <w:rFonts w:ascii="Palatino Linotype" w:hAnsi="Palatino Linotype"/>
          <w:sz w:val="24"/>
          <w:szCs w:val="24"/>
          <w:lang w:val="az-Latn-AZ"/>
        </w:rPr>
        <w:t>Hüquq departamenti</w:t>
      </w:r>
      <w:r>
        <w:rPr>
          <w:rFonts w:ascii="Palatino Linotype" w:hAnsi="Palatino Linotype"/>
          <w:sz w:val="24"/>
          <w:szCs w:val="24"/>
          <w:lang w:val="az-Latn-AZ"/>
        </w:rPr>
        <w:t>, ona həvalə olunan tapşırıqlara əsasən, fəaliyyətləri həyata keçirir:</w:t>
      </w:r>
    </w:p>
    <w:p w:rsidR="00640657" w:rsidRDefault="00640657" w:rsidP="00640657">
      <w:pPr>
        <w:pStyle w:val="a3"/>
        <w:numPr>
          <w:ilvl w:val="0"/>
          <w:numId w:val="3"/>
        </w:numPr>
        <w:tabs>
          <w:tab w:val="left" w:pos="1560"/>
        </w:tabs>
        <w:jc w:val="both"/>
        <w:rPr>
          <w:rFonts w:ascii="Palatino Linotype" w:hAnsi="Palatino Linotype"/>
          <w:sz w:val="24"/>
          <w:szCs w:val="24"/>
          <w:lang w:val="az-Latn-AZ"/>
        </w:rPr>
      </w:pPr>
      <w:r w:rsidRPr="00640657">
        <w:rPr>
          <w:rFonts w:ascii="Palatino Linotype" w:hAnsi="Palatino Linotype"/>
          <w:sz w:val="24"/>
          <w:szCs w:val="24"/>
          <w:lang w:val="az-Latn-AZ"/>
        </w:rPr>
        <w:t>Daxili (lokal) normayaradıcı və tə</w:t>
      </w:r>
      <w:r w:rsidR="00775D3D">
        <w:rPr>
          <w:rFonts w:ascii="Palatino Linotype" w:hAnsi="Palatino Linotype"/>
          <w:sz w:val="24"/>
          <w:szCs w:val="24"/>
          <w:lang w:val="az-Latn-AZ"/>
        </w:rPr>
        <w:t>şkilatı-</w:t>
      </w:r>
      <w:r w:rsidRPr="00640657">
        <w:rPr>
          <w:rFonts w:ascii="Palatino Linotype" w:hAnsi="Palatino Linotype"/>
          <w:sz w:val="24"/>
          <w:szCs w:val="24"/>
          <w:lang w:val="az-Latn-AZ"/>
        </w:rPr>
        <w:t>sərəncamverici sənədlərin qanuniliyi shəsində:</w:t>
      </w:r>
    </w:p>
    <w:p w:rsidR="00640657" w:rsidRDefault="00640657" w:rsidP="00640657">
      <w:pPr>
        <w:pStyle w:val="a3"/>
        <w:numPr>
          <w:ilvl w:val="0"/>
          <w:numId w:val="2"/>
        </w:numPr>
        <w:tabs>
          <w:tab w:val="left" w:pos="1560"/>
        </w:tabs>
        <w:jc w:val="both"/>
        <w:rPr>
          <w:rFonts w:ascii="Palatino Linotype" w:hAnsi="Palatino Linotype"/>
          <w:sz w:val="24"/>
          <w:szCs w:val="24"/>
          <w:lang w:val="az-Latn-AZ"/>
        </w:rPr>
      </w:pPr>
      <w:r>
        <w:rPr>
          <w:rFonts w:ascii="Palatino Linotype" w:hAnsi="Palatino Linotype"/>
          <w:sz w:val="24"/>
          <w:szCs w:val="24"/>
          <w:lang w:val="az-Latn-AZ"/>
        </w:rPr>
        <w:t>Cəmiyyətdə realizə olunacaq daxili</w:t>
      </w:r>
      <w:r w:rsidR="00775D3D">
        <w:rPr>
          <w:rFonts w:ascii="Palatino Linotype" w:hAnsi="Palatino Linotype"/>
          <w:sz w:val="24"/>
          <w:szCs w:val="24"/>
          <w:lang w:val="az-Latn-AZ"/>
        </w:rPr>
        <w:t xml:space="preserve"> </w:t>
      </w:r>
      <w:r>
        <w:rPr>
          <w:rFonts w:ascii="Palatino Linotype" w:hAnsi="Palatino Linotype"/>
          <w:sz w:val="24"/>
          <w:szCs w:val="24"/>
          <w:lang w:val="az-Latn-AZ"/>
        </w:rPr>
        <w:t xml:space="preserve">normativ akt layihələrini hazırlamaq və digər struktur bölmələrlə birlikdə </w:t>
      </w:r>
      <w:r w:rsidR="0088102A">
        <w:rPr>
          <w:rFonts w:ascii="Palatino Linotype" w:hAnsi="Palatino Linotype"/>
          <w:sz w:val="24"/>
          <w:szCs w:val="24"/>
          <w:lang w:val="az-Latn-AZ"/>
        </w:rPr>
        <w:t>hazırlanmasında iştirak etmək;</w:t>
      </w:r>
    </w:p>
    <w:p w:rsidR="0088102A" w:rsidRDefault="0088102A" w:rsidP="00640657">
      <w:pPr>
        <w:pStyle w:val="a3"/>
        <w:numPr>
          <w:ilvl w:val="0"/>
          <w:numId w:val="2"/>
        </w:numPr>
        <w:tabs>
          <w:tab w:val="left" w:pos="1560"/>
        </w:tabs>
        <w:jc w:val="both"/>
        <w:rPr>
          <w:rFonts w:ascii="Palatino Linotype" w:hAnsi="Palatino Linotype"/>
          <w:sz w:val="24"/>
          <w:szCs w:val="24"/>
          <w:lang w:val="az-Latn-AZ"/>
        </w:rPr>
      </w:pPr>
      <w:r>
        <w:rPr>
          <w:rFonts w:ascii="Palatino Linotype" w:hAnsi="Palatino Linotype"/>
          <w:sz w:val="24"/>
          <w:szCs w:val="24"/>
          <w:lang w:val="az-Latn-AZ"/>
        </w:rPr>
        <w:t>İdarəetmə və nəzarət orqanları, struktur bölmələri, cəmiyyətin vəzifəli şəxsləri və səhmdarlar tərəfindən təqdim olunan daxili normativ akt layıhələrinin hüquqi ekspertizasını aparmaq;</w:t>
      </w:r>
    </w:p>
    <w:p w:rsidR="0088102A" w:rsidRDefault="0088102A" w:rsidP="00640657">
      <w:pPr>
        <w:pStyle w:val="a3"/>
        <w:numPr>
          <w:ilvl w:val="0"/>
          <w:numId w:val="2"/>
        </w:numPr>
        <w:tabs>
          <w:tab w:val="left" w:pos="1560"/>
        </w:tabs>
        <w:jc w:val="both"/>
        <w:rPr>
          <w:rFonts w:ascii="Palatino Linotype" w:hAnsi="Palatino Linotype"/>
          <w:sz w:val="24"/>
          <w:szCs w:val="24"/>
          <w:lang w:val="az-Latn-AZ"/>
        </w:rPr>
      </w:pPr>
      <w:r>
        <w:rPr>
          <w:rFonts w:ascii="Palatino Linotype" w:hAnsi="Palatino Linotype"/>
          <w:sz w:val="24"/>
          <w:szCs w:val="24"/>
          <w:lang w:val="az-Latn-AZ"/>
        </w:rPr>
        <w:t xml:space="preserve">Əmrlərin, sərəncamların, təlimatların və digər təşkilatı-sərəncamverici </w:t>
      </w:r>
      <w:r w:rsidR="00FA177F">
        <w:rPr>
          <w:rFonts w:ascii="Palatino Linotype" w:hAnsi="Palatino Linotype"/>
          <w:sz w:val="24"/>
          <w:szCs w:val="24"/>
          <w:lang w:val="az-Latn-AZ"/>
        </w:rPr>
        <w:t>sənədlərin qüvvədə olan qanunvericiliyə uyğunluğunu əvvəlcədən yoxlamaq, eləcə də,</w:t>
      </w:r>
      <w:r w:rsidR="00775D3D">
        <w:rPr>
          <w:rFonts w:ascii="Palatino Linotype" w:hAnsi="Palatino Linotype"/>
          <w:sz w:val="24"/>
          <w:szCs w:val="24"/>
          <w:lang w:val="az-Latn-AZ"/>
        </w:rPr>
        <w:t xml:space="preserve"> </w:t>
      </w:r>
      <w:r w:rsidR="00FA177F">
        <w:rPr>
          <w:rFonts w:ascii="Palatino Linotype" w:hAnsi="Palatino Linotype"/>
          <w:sz w:val="24"/>
          <w:szCs w:val="24"/>
          <w:lang w:val="az-Latn-AZ"/>
        </w:rPr>
        <w:t xml:space="preserve">lazım gələrsə, bu sənədlərin hazırlanmasında birgə iştirak etmək; </w:t>
      </w:r>
    </w:p>
    <w:p w:rsidR="00FA177F" w:rsidRDefault="00FA177F" w:rsidP="00640657">
      <w:pPr>
        <w:pStyle w:val="a3"/>
        <w:numPr>
          <w:ilvl w:val="0"/>
          <w:numId w:val="2"/>
        </w:numPr>
        <w:tabs>
          <w:tab w:val="left" w:pos="1560"/>
        </w:tabs>
        <w:jc w:val="both"/>
        <w:rPr>
          <w:rFonts w:ascii="Palatino Linotype" w:hAnsi="Palatino Linotype"/>
          <w:sz w:val="24"/>
          <w:szCs w:val="24"/>
          <w:lang w:val="az-Latn-AZ"/>
        </w:rPr>
      </w:pPr>
      <w:r>
        <w:rPr>
          <w:rFonts w:ascii="Palatino Linotype" w:hAnsi="Palatino Linotype"/>
          <w:sz w:val="24"/>
          <w:szCs w:val="24"/>
          <w:lang w:val="az-Latn-AZ"/>
        </w:rPr>
        <w:t>Qüvvədə olan qanunvericilikdə dəyişikliklə</w:t>
      </w:r>
      <w:r w:rsidR="00775D3D">
        <w:rPr>
          <w:rFonts w:ascii="Palatino Linotype" w:hAnsi="Palatino Linotype"/>
          <w:sz w:val="24"/>
          <w:szCs w:val="24"/>
          <w:lang w:val="az-Latn-AZ"/>
        </w:rPr>
        <w:t>r olarsa və ya hər hansı belə bir sənəd quvvədən düşərsə, uyğun olaraq, daxili normayaradıcı aklarda</w:t>
      </w:r>
      <w:r>
        <w:rPr>
          <w:rFonts w:ascii="Palatino Linotype" w:hAnsi="Palatino Linotype"/>
          <w:sz w:val="24"/>
          <w:szCs w:val="24"/>
          <w:lang w:val="az-Latn-AZ"/>
        </w:rPr>
        <w:t>, tə</w:t>
      </w:r>
      <w:r w:rsidR="00775D3D">
        <w:rPr>
          <w:rFonts w:ascii="Palatino Linotype" w:hAnsi="Palatino Linotype"/>
          <w:sz w:val="24"/>
          <w:szCs w:val="24"/>
          <w:lang w:val="az-Latn-AZ"/>
        </w:rPr>
        <w:t>şkilatı</w:t>
      </w:r>
      <w:r>
        <w:rPr>
          <w:rFonts w:ascii="Palatino Linotype" w:hAnsi="Palatino Linotype"/>
          <w:sz w:val="24"/>
          <w:szCs w:val="24"/>
          <w:lang w:val="az-Latn-AZ"/>
        </w:rPr>
        <w:t>–sərəncamverici sənədlə</w:t>
      </w:r>
      <w:r w:rsidR="00775D3D">
        <w:rPr>
          <w:rFonts w:ascii="Palatino Linotype" w:hAnsi="Palatino Linotype"/>
          <w:sz w:val="24"/>
          <w:szCs w:val="24"/>
          <w:lang w:val="az-Latn-AZ"/>
        </w:rPr>
        <w:t>rdə də</w:t>
      </w:r>
      <w:r>
        <w:rPr>
          <w:rFonts w:ascii="Palatino Linotype" w:hAnsi="Palatino Linotype"/>
          <w:sz w:val="24"/>
          <w:szCs w:val="24"/>
          <w:lang w:val="az-Latn-AZ"/>
        </w:rPr>
        <w:t xml:space="preserve"> </w:t>
      </w:r>
      <w:r w:rsidR="00775D3D">
        <w:rPr>
          <w:rFonts w:ascii="Palatino Linotype" w:hAnsi="Palatino Linotype"/>
          <w:sz w:val="24"/>
          <w:szCs w:val="24"/>
          <w:lang w:val="az-Latn-AZ"/>
        </w:rPr>
        <w:t xml:space="preserve">bu </w:t>
      </w:r>
      <w:r>
        <w:rPr>
          <w:rFonts w:ascii="Palatino Linotype" w:hAnsi="Palatino Linotype"/>
          <w:sz w:val="24"/>
          <w:szCs w:val="24"/>
          <w:lang w:val="az-Latn-AZ"/>
        </w:rPr>
        <w:t>dəyişıklıklər</w:t>
      </w:r>
      <w:r w:rsidR="00775D3D">
        <w:rPr>
          <w:rFonts w:ascii="Palatino Linotype" w:hAnsi="Palatino Linotype"/>
          <w:sz w:val="24"/>
          <w:szCs w:val="24"/>
          <w:lang w:val="az-Latn-AZ"/>
        </w:rPr>
        <w:t>in</w:t>
      </w:r>
      <w:r>
        <w:rPr>
          <w:rFonts w:ascii="Palatino Linotype" w:hAnsi="Palatino Linotype"/>
          <w:sz w:val="24"/>
          <w:szCs w:val="24"/>
          <w:lang w:val="az-Latn-AZ"/>
        </w:rPr>
        <w:t xml:space="preserve"> edilmə</w:t>
      </w:r>
      <w:r w:rsidR="00775D3D">
        <w:rPr>
          <w:rFonts w:ascii="Palatino Linotype" w:hAnsi="Palatino Linotype"/>
          <w:sz w:val="24"/>
          <w:szCs w:val="24"/>
          <w:lang w:val="az-Latn-AZ"/>
        </w:rPr>
        <w:t>sinin və ya qüvvədən salınmasının</w:t>
      </w:r>
      <w:r>
        <w:rPr>
          <w:rFonts w:ascii="Palatino Linotype" w:hAnsi="Palatino Linotype"/>
          <w:sz w:val="24"/>
          <w:szCs w:val="24"/>
          <w:lang w:val="az-Latn-AZ"/>
        </w:rPr>
        <w:t xml:space="preserve"> təmin edilməsi</w:t>
      </w:r>
      <w:r w:rsidR="00775D3D">
        <w:rPr>
          <w:rFonts w:ascii="Palatino Linotype" w:hAnsi="Palatino Linotype"/>
          <w:sz w:val="24"/>
          <w:szCs w:val="24"/>
          <w:lang w:val="az-Latn-AZ"/>
        </w:rPr>
        <w:t xml:space="preserve"> </w:t>
      </w:r>
      <w:r>
        <w:rPr>
          <w:rFonts w:ascii="Palatino Linotype" w:hAnsi="Palatino Linotype"/>
          <w:sz w:val="24"/>
          <w:szCs w:val="24"/>
          <w:lang w:val="az-Latn-AZ"/>
        </w:rPr>
        <w:t>üçün təsbirlər görmək;</w:t>
      </w:r>
    </w:p>
    <w:p w:rsidR="00AE2CB5" w:rsidRDefault="00FA177F" w:rsidP="00AE2CB5">
      <w:pPr>
        <w:pStyle w:val="a3"/>
        <w:numPr>
          <w:ilvl w:val="0"/>
          <w:numId w:val="2"/>
        </w:numPr>
        <w:tabs>
          <w:tab w:val="left" w:pos="1560"/>
        </w:tabs>
        <w:jc w:val="both"/>
        <w:rPr>
          <w:rFonts w:ascii="Palatino Linotype" w:hAnsi="Palatino Linotype"/>
          <w:sz w:val="24"/>
          <w:szCs w:val="24"/>
          <w:lang w:val="az-Latn-AZ"/>
        </w:rPr>
      </w:pPr>
      <w:r>
        <w:rPr>
          <w:rFonts w:ascii="Palatino Linotype" w:hAnsi="Palatino Linotype"/>
          <w:sz w:val="24"/>
          <w:szCs w:val="24"/>
          <w:lang w:val="az-Latn-AZ"/>
        </w:rPr>
        <w:t>Cəmiyyətin Nizamnamə</w:t>
      </w:r>
      <w:r w:rsidR="00AE2CB5">
        <w:rPr>
          <w:rFonts w:ascii="Palatino Linotype" w:hAnsi="Palatino Linotype"/>
          <w:sz w:val="24"/>
          <w:szCs w:val="24"/>
          <w:lang w:val="az-Latn-AZ"/>
        </w:rPr>
        <w:t>sinin, i</w:t>
      </w:r>
      <w:r>
        <w:rPr>
          <w:rFonts w:ascii="Palatino Linotype" w:hAnsi="Palatino Linotype"/>
          <w:sz w:val="24"/>
          <w:szCs w:val="24"/>
          <w:lang w:val="az-Latn-AZ"/>
        </w:rPr>
        <w:t>darəetmə və nəzarət orqanlarının qə</w:t>
      </w:r>
      <w:r w:rsidR="00AE2CB5">
        <w:rPr>
          <w:rFonts w:ascii="Palatino Linotype" w:hAnsi="Palatino Linotype"/>
          <w:sz w:val="24"/>
          <w:szCs w:val="24"/>
          <w:lang w:val="az-Latn-AZ"/>
        </w:rPr>
        <w:t>rarlarının, qanunvericiliyin tələblərinə əsasən, digər korporativ sənədlərin, daxili normativ aktların və təşkilati-sərəncamverici sənədlərin sistemli qadada qeydiyyatının aparılması və saxlanmasını təmin etmə</w:t>
      </w:r>
      <w:r w:rsidR="002632B1">
        <w:rPr>
          <w:rFonts w:ascii="Palatino Linotype" w:hAnsi="Palatino Linotype"/>
          <w:sz w:val="24"/>
          <w:szCs w:val="24"/>
          <w:lang w:val="az-Latn-AZ"/>
        </w:rPr>
        <w:t>k. (B</w:t>
      </w:r>
      <w:r w:rsidR="00AE2CB5">
        <w:rPr>
          <w:rFonts w:ascii="Palatino Linotype" w:hAnsi="Palatino Linotype"/>
          <w:sz w:val="24"/>
          <w:szCs w:val="24"/>
          <w:lang w:val="az-Latn-AZ"/>
        </w:rPr>
        <w:t>u funksiyanın icrası cəmiyyətin dəftərxanasına da həvalə oluna bilər).</w:t>
      </w:r>
    </w:p>
    <w:p w:rsidR="00CD41DF" w:rsidRDefault="00CD41DF" w:rsidP="00CD41DF">
      <w:pPr>
        <w:pStyle w:val="a3"/>
        <w:tabs>
          <w:tab w:val="left" w:pos="1560"/>
        </w:tabs>
        <w:jc w:val="both"/>
        <w:rPr>
          <w:rFonts w:ascii="Palatino Linotype" w:hAnsi="Palatino Linotype"/>
          <w:sz w:val="24"/>
          <w:szCs w:val="24"/>
          <w:lang w:val="az-Latn-AZ"/>
        </w:rPr>
      </w:pPr>
    </w:p>
    <w:p w:rsidR="00AE2CB5" w:rsidRDefault="00AE2CB5" w:rsidP="00AE2CB5">
      <w:pPr>
        <w:pStyle w:val="a3"/>
        <w:numPr>
          <w:ilvl w:val="0"/>
          <w:numId w:val="3"/>
        </w:numPr>
        <w:tabs>
          <w:tab w:val="left" w:pos="1560"/>
        </w:tabs>
        <w:jc w:val="both"/>
        <w:rPr>
          <w:rFonts w:ascii="Palatino Linotype" w:hAnsi="Palatino Linotype"/>
          <w:sz w:val="24"/>
          <w:szCs w:val="24"/>
          <w:lang w:val="az-Latn-AZ"/>
        </w:rPr>
      </w:pPr>
      <w:r>
        <w:rPr>
          <w:rFonts w:ascii="Palatino Linotype" w:hAnsi="Palatino Linotype"/>
          <w:sz w:val="24"/>
          <w:szCs w:val="24"/>
          <w:lang w:val="az-Latn-AZ"/>
        </w:rPr>
        <w:t>Müqavilə-hüquq işləri sahəsində:</w:t>
      </w:r>
    </w:p>
    <w:p w:rsidR="00AE2CB5" w:rsidRDefault="00AE2CB5" w:rsidP="00AE2CB5">
      <w:pPr>
        <w:pStyle w:val="a3"/>
        <w:tabs>
          <w:tab w:val="left" w:pos="1560"/>
        </w:tabs>
        <w:ind w:left="1080"/>
        <w:jc w:val="both"/>
        <w:rPr>
          <w:rFonts w:ascii="Palatino Linotype" w:hAnsi="Palatino Linotype"/>
          <w:sz w:val="24"/>
          <w:szCs w:val="24"/>
          <w:lang w:val="az-Latn-AZ"/>
        </w:rPr>
      </w:pPr>
    </w:p>
    <w:p w:rsidR="002632B1" w:rsidRDefault="00AE2CB5" w:rsidP="002632B1">
      <w:pPr>
        <w:pStyle w:val="a3"/>
        <w:numPr>
          <w:ilvl w:val="0"/>
          <w:numId w:val="2"/>
        </w:numPr>
        <w:tabs>
          <w:tab w:val="left" w:pos="1560"/>
        </w:tabs>
        <w:jc w:val="both"/>
        <w:rPr>
          <w:rFonts w:ascii="Palatino Linotype" w:hAnsi="Palatino Linotype"/>
          <w:sz w:val="24"/>
          <w:szCs w:val="24"/>
          <w:lang w:val="az-Latn-AZ"/>
        </w:rPr>
      </w:pPr>
      <w:r>
        <w:rPr>
          <w:rFonts w:ascii="Palatino Linotype" w:hAnsi="Palatino Linotype"/>
          <w:sz w:val="24"/>
          <w:szCs w:val="24"/>
          <w:lang w:val="az-Latn-AZ"/>
        </w:rPr>
        <w:t xml:space="preserve">Müqavilə-hüquq sənədlərinin layihələrinin hazırlanması və digər </w:t>
      </w:r>
      <w:r w:rsidR="002632B1">
        <w:rPr>
          <w:rFonts w:ascii="Palatino Linotype" w:hAnsi="Palatino Linotype"/>
          <w:sz w:val="24"/>
          <w:szCs w:val="24"/>
          <w:lang w:val="az-Latn-AZ"/>
        </w:rPr>
        <w:t>bölmələr tərəfindən hazırlanmasında iştirak etmək, bu sənədlərin hüquqi ekspertizasını etmək, sənədlərə viza vermə</w:t>
      </w:r>
      <w:r w:rsidR="00DF3A2B">
        <w:rPr>
          <w:rFonts w:ascii="Palatino Linotype" w:hAnsi="Palatino Linotype"/>
          <w:sz w:val="24"/>
          <w:szCs w:val="24"/>
          <w:lang w:val="az-Latn-AZ"/>
        </w:rPr>
        <w:t>k</w:t>
      </w:r>
      <w:r w:rsidR="002632B1">
        <w:rPr>
          <w:rFonts w:ascii="Palatino Linotype" w:hAnsi="Palatino Linotype"/>
          <w:sz w:val="24"/>
          <w:szCs w:val="24"/>
          <w:lang w:val="az-Latn-AZ"/>
        </w:rPr>
        <w:t>, ekspertiza nəticəsində müəyyən olunan, qüvvədə olan qanunvericiliyə və cəmiyyə</w:t>
      </w:r>
      <w:r w:rsidR="00DF3A2B">
        <w:rPr>
          <w:rFonts w:ascii="Palatino Linotype" w:hAnsi="Palatino Linotype"/>
          <w:sz w:val="24"/>
          <w:szCs w:val="24"/>
          <w:lang w:val="az-Latn-AZ"/>
        </w:rPr>
        <w:t xml:space="preserve">tin maraqlarına uyğun  </w:t>
      </w:r>
      <w:r w:rsidR="002632B1">
        <w:rPr>
          <w:rFonts w:ascii="Palatino Linotype" w:hAnsi="Palatino Linotype"/>
          <w:sz w:val="24"/>
          <w:szCs w:val="24"/>
          <w:lang w:val="az-Latn-AZ"/>
        </w:rPr>
        <w:t>olmayan müqavilələrdəki uyğunsuzluğun aradan qaldırılması üçün, cəmiyyətin rəhbərliyinə təkliflərini vermək;</w:t>
      </w:r>
    </w:p>
    <w:p w:rsidR="002632B1" w:rsidRDefault="002632B1" w:rsidP="002632B1">
      <w:pPr>
        <w:pStyle w:val="a3"/>
        <w:numPr>
          <w:ilvl w:val="0"/>
          <w:numId w:val="2"/>
        </w:numPr>
        <w:tabs>
          <w:tab w:val="left" w:pos="1560"/>
        </w:tabs>
        <w:jc w:val="both"/>
        <w:rPr>
          <w:rFonts w:ascii="Palatino Linotype" w:hAnsi="Palatino Linotype"/>
          <w:sz w:val="24"/>
          <w:szCs w:val="24"/>
          <w:lang w:val="az-Latn-AZ"/>
        </w:rPr>
      </w:pPr>
      <w:r>
        <w:rPr>
          <w:rFonts w:ascii="Palatino Linotype" w:hAnsi="Palatino Linotype"/>
          <w:sz w:val="24"/>
          <w:szCs w:val="24"/>
          <w:lang w:val="az-Latn-AZ"/>
        </w:rPr>
        <w:t>Müqvilə intizamının möhkəmləndirilmə</w:t>
      </w:r>
      <w:r w:rsidR="00194953">
        <w:rPr>
          <w:rFonts w:ascii="Palatino Linotype" w:hAnsi="Palatino Linotype"/>
          <w:sz w:val="24"/>
          <w:szCs w:val="24"/>
          <w:lang w:val="az-Latn-AZ"/>
        </w:rPr>
        <w:t>si tədbirlərinin işlənib hazırlanmasında və həyata keçirilməsində iştirak etmək, müqavilə öhdəliklərinə, istər cəmiyyət, istərsə də qarşı tərəfdən əməl edilməməsi  və ya lazımı qaydada əməl olunmaması səbəblərini təhlil etmək, bu nöqsanların aradan qaldırılması üçün təkliflərini vermək;</w:t>
      </w:r>
    </w:p>
    <w:p w:rsidR="00194953" w:rsidRDefault="00194953" w:rsidP="002632B1">
      <w:pPr>
        <w:pStyle w:val="a3"/>
        <w:numPr>
          <w:ilvl w:val="0"/>
          <w:numId w:val="2"/>
        </w:numPr>
        <w:tabs>
          <w:tab w:val="left" w:pos="1560"/>
        </w:tabs>
        <w:jc w:val="both"/>
        <w:rPr>
          <w:rFonts w:ascii="Palatino Linotype" w:hAnsi="Palatino Linotype"/>
          <w:sz w:val="24"/>
          <w:szCs w:val="24"/>
          <w:lang w:val="az-Latn-AZ"/>
        </w:rPr>
      </w:pPr>
      <w:r>
        <w:rPr>
          <w:rFonts w:ascii="Palatino Linotype" w:hAnsi="Palatino Linotype"/>
          <w:sz w:val="24"/>
          <w:szCs w:val="24"/>
          <w:lang w:val="az-Latn-AZ"/>
        </w:rPr>
        <w:t>Cəmiyyətdə hər il müqavilə kompaniyasının keçirilməsini təşkil etmək;</w:t>
      </w:r>
    </w:p>
    <w:p w:rsidR="00194953" w:rsidRDefault="00194953" w:rsidP="002632B1">
      <w:pPr>
        <w:pStyle w:val="a3"/>
        <w:numPr>
          <w:ilvl w:val="0"/>
          <w:numId w:val="2"/>
        </w:numPr>
        <w:tabs>
          <w:tab w:val="left" w:pos="1560"/>
        </w:tabs>
        <w:jc w:val="both"/>
        <w:rPr>
          <w:rFonts w:ascii="Palatino Linotype" w:hAnsi="Palatino Linotype"/>
          <w:sz w:val="24"/>
          <w:szCs w:val="24"/>
          <w:lang w:val="az-Latn-AZ"/>
        </w:rPr>
      </w:pPr>
      <w:r>
        <w:rPr>
          <w:rFonts w:ascii="Palatino Linotype" w:hAnsi="Palatino Linotype"/>
          <w:sz w:val="24"/>
          <w:szCs w:val="24"/>
          <w:lang w:val="az-Latn-AZ"/>
        </w:rPr>
        <w:t xml:space="preserve">Müqavilə bağlanması və icrası ilə əlaqədar etibarnamələri və digər sənədləri </w:t>
      </w:r>
      <w:r w:rsidR="00DF3A2B">
        <w:rPr>
          <w:rFonts w:ascii="Palatino Linotype" w:hAnsi="Palatino Linotype"/>
          <w:sz w:val="24"/>
          <w:szCs w:val="24"/>
          <w:lang w:val="az-Latn-AZ"/>
        </w:rPr>
        <w:t>hazırlamaq</w:t>
      </w:r>
      <w:r w:rsidR="007725B7">
        <w:rPr>
          <w:rFonts w:ascii="Palatino Linotype" w:hAnsi="Palatino Linotype"/>
          <w:sz w:val="24"/>
          <w:szCs w:val="24"/>
          <w:lang w:val="az-Latn-AZ"/>
        </w:rPr>
        <w:t>;</w:t>
      </w:r>
    </w:p>
    <w:p w:rsidR="007725B7" w:rsidRDefault="007725B7" w:rsidP="002632B1">
      <w:pPr>
        <w:pStyle w:val="a3"/>
        <w:numPr>
          <w:ilvl w:val="0"/>
          <w:numId w:val="2"/>
        </w:numPr>
        <w:tabs>
          <w:tab w:val="left" w:pos="1560"/>
        </w:tabs>
        <w:jc w:val="both"/>
        <w:rPr>
          <w:rFonts w:ascii="Palatino Linotype" w:hAnsi="Palatino Linotype"/>
          <w:sz w:val="24"/>
          <w:szCs w:val="24"/>
          <w:lang w:val="az-Latn-AZ"/>
        </w:rPr>
      </w:pPr>
      <w:r>
        <w:rPr>
          <w:rFonts w:ascii="Palatino Linotype" w:hAnsi="Palatino Linotype"/>
          <w:sz w:val="24"/>
          <w:szCs w:val="24"/>
          <w:lang w:val="az-Latn-AZ"/>
        </w:rPr>
        <w:t>Mülki-hüquqi sənədlərin sistemli qaydada qeydiyyatını aparmaq və onları saxlamaq.</w:t>
      </w:r>
    </w:p>
    <w:p w:rsidR="007725B7" w:rsidRDefault="007725B7" w:rsidP="007725B7">
      <w:pPr>
        <w:pStyle w:val="a3"/>
        <w:tabs>
          <w:tab w:val="left" w:pos="1560"/>
        </w:tabs>
        <w:jc w:val="both"/>
        <w:rPr>
          <w:rFonts w:ascii="Palatino Linotype" w:hAnsi="Palatino Linotype"/>
          <w:sz w:val="24"/>
          <w:szCs w:val="24"/>
          <w:lang w:val="az-Latn-AZ"/>
        </w:rPr>
      </w:pPr>
    </w:p>
    <w:p w:rsidR="007725B7" w:rsidRDefault="007725B7" w:rsidP="007725B7">
      <w:pPr>
        <w:pStyle w:val="a3"/>
        <w:numPr>
          <w:ilvl w:val="0"/>
          <w:numId w:val="3"/>
        </w:numPr>
        <w:tabs>
          <w:tab w:val="left" w:pos="1560"/>
        </w:tabs>
        <w:jc w:val="both"/>
        <w:rPr>
          <w:rFonts w:ascii="Palatino Linotype" w:hAnsi="Palatino Linotype"/>
          <w:sz w:val="24"/>
          <w:szCs w:val="24"/>
          <w:lang w:val="az-Latn-AZ"/>
        </w:rPr>
      </w:pPr>
      <w:r>
        <w:rPr>
          <w:rFonts w:ascii="Palatino Linotype" w:hAnsi="Palatino Linotype"/>
          <w:sz w:val="24"/>
          <w:szCs w:val="24"/>
          <w:lang w:val="az-Latn-AZ"/>
        </w:rPr>
        <w:t>Pretenzıya-iddia işləri shəsində</w:t>
      </w:r>
      <w:r w:rsidR="00CD1194">
        <w:rPr>
          <w:rFonts w:ascii="Palatino Linotype" w:hAnsi="Palatino Linotype"/>
          <w:sz w:val="24"/>
          <w:szCs w:val="24"/>
          <w:lang w:val="az-Latn-AZ"/>
        </w:rPr>
        <w:t>:</w:t>
      </w:r>
    </w:p>
    <w:p w:rsidR="00CD41DF" w:rsidRDefault="00CD41DF" w:rsidP="00CD41DF">
      <w:pPr>
        <w:pStyle w:val="a3"/>
        <w:tabs>
          <w:tab w:val="left" w:pos="1560"/>
        </w:tabs>
        <w:ind w:left="1080"/>
        <w:jc w:val="both"/>
        <w:rPr>
          <w:rFonts w:ascii="Palatino Linotype" w:hAnsi="Palatino Linotype"/>
          <w:sz w:val="24"/>
          <w:szCs w:val="24"/>
          <w:lang w:val="az-Latn-AZ"/>
        </w:rPr>
      </w:pPr>
    </w:p>
    <w:p w:rsidR="007725B7" w:rsidRDefault="007725B7" w:rsidP="007725B7">
      <w:pPr>
        <w:pStyle w:val="a3"/>
        <w:numPr>
          <w:ilvl w:val="0"/>
          <w:numId w:val="2"/>
        </w:numPr>
        <w:tabs>
          <w:tab w:val="left" w:pos="1560"/>
        </w:tabs>
        <w:jc w:val="both"/>
        <w:rPr>
          <w:rFonts w:ascii="Palatino Linotype" w:hAnsi="Palatino Linotype"/>
          <w:sz w:val="24"/>
          <w:szCs w:val="24"/>
          <w:lang w:val="az-Latn-AZ"/>
        </w:rPr>
      </w:pPr>
      <w:r>
        <w:rPr>
          <w:rFonts w:ascii="Palatino Linotype" w:hAnsi="Palatino Linotype"/>
          <w:sz w:val="24"/>
          <w:szCs w:val="24"/>
          <w:lang w:val="az-Latn-AZ"/>
        </w:rPr>
        <w:t>Cəmiyyətin adından, digər struktur bölmələrlə birlikdə qarşı tərəfə pretenziya və</w:t>
      </w:r>
      <w:r w:rsidR="00DF3A2B">
        <w:rPr>
          <w:rFonts w:ascii="Palatino Linotype" w:hAnsi="Palatino Linotype"/>
          <w:sz w:val="24"/>
          <w:szCs w:val="24"/>
          <w:lang w:val="az-Latn-AZ"/>
        </w:rPr>
        <w:t xml:space="preserve"> iradların və ya </w:t>
      </w:r>
      <w:r>
        <w:rPr>
          <w:rFonts w:ascii="Palatino Linotype" w:hAnsi="Palatino Linotype"/>
          <w:sz w:val="24"/>
          <w:szCs w:val="24"/>
          <w:lang w:val="az-Latn-AZ"/>
        </w:rPr>
        <w:t>pretenziya və</w:t>
      </w:r>
      <w:r w:rsidR="00DF3A2B">
        <w:rPr>
          <w:rFonts w:ascii="Palatino Linotype" w:hAnsi="Palatino Linotype"/>
          <w:sz w:val="24"/>
          <w:szCs w:val="24"/>
          <w:lang w:val="az-Latn-AZ"/>
        </w:rPr>
        <w:t xml:space="preserve"> irad</w:t>
      </w:r>
      <w:r>
        <w:rPr>
          <w:rFonts w:ascii="Palatino Linotype" w:hAnsi="Palatino Linotype"/>
          <w:sz w:val="24"/>
          <w:szCs w:val="24"/>
          <w:lang w:val="az-Latn-AZ"/>
        </w:rPr>
        <w:t>lara cavabların hazırlanması;</w:t>
      </w:r>
    </w:p>
    <w:p w:rsidR="007725B7" w:rsidRDefault="007725B7" w:rsidP="007725B7">
      <w:pPr>
        <w:pStyle w:val="a3"/>
        <w:numPr>
          <w:ilvl w:val="0"/>
          <w:numId w:val="2"/>
        </w:numPr>
        <w:tabs>
          <w:tab w:val="left" w:pos="1560"/>
        </w:tabs>
        <w:jc w:val="both"/>
        <w:rPr>
          <w:rFonts w:ascii="Palatino Linotype" w:hAnsi="Palatino Linotype"/>
          <w:sz w:val="24"/>
          <w:szCs w:val="24"/>
          <w:lang w:val="az-Latn-AZ"/>
        </w:rPr>
      </w:pPr>
      <w:r>
        <w:rPr>
          <w:rFonts w:ascii="Palatino Linotype" w:hAnsi="Palatino Linotype"/>
          <w:sz w:val="24"/>
          <w:szCs w:val="24"/>
          <w:lang w:val="az-Latn-AZ"/>
        </w:rPr>
        <w:t>Məhkəmə orqanlarında cəmiyyə</w:t>
      </w:r>
      <w:r w:rsidR="00CD1194">
        <w:rPr>
          <w:rFonts w:ascii="Palatino Linotype" w:hAnsi="Palatino Linotype"/>
          <w:sz w:val="24"/>
          <w:szCs w:val="24"/>
          <w:lang w:val="az-Latn-AZ"/>
        </w:rPr>
        <w:t>tin maraqlarının qorunması  məqsədi ilə nümayəndə qismində təmsil olunmaq;</w:t>
      </w:r>
    </w:p>
    <w:p w:rsidR="00CD1194" w:rsidRDefault="00CD1194" w:rsidP="007725B7">
      <w:pPr>
        <w:pStyle w:val="a3"/>
        <w:numPr>
          <w:ilvl w:val="0"/>
          <w:numId w:val="2"/>
        </w:numPr>
        <w:tabs>
          <w:tab w:val="left" w:pos="1560"/>
        </w:tabs>
        <w:jc w:val="both"/>
        <w:rPr>
          <w:rFonts w:ascii="Palatino Linotype" w:hAnsi="Palatino Linotype"/>
          <w:sz w:val="24"/>
          <w:szCs w:val="24"/>
          <w:lang w:val="az-Latn-AZ"/>
        </w:rPr>
      </w:pPr>
      <w:r>
        <w:rPr>
          <w:rFonts w:ascii="Palatino Linotype" w:hAnsi="Palatino Linotype"/>
          <w:sz w:val="24"/>
          <w:szCs w:val="24"/>
          <w:lang w:val="az-Latn-AZ"/>
        </w:rPr>
        <w:t>Tə</w:t>
      </w:r>
      <w:r w:rsidR="00875577">
        <w:rPr>
          <w:rFonts w:ascii="Palatino Linotype" w:hAnsi="Palatino Linotype"/>
          <w:sz w:val="24"/>
          <w:szCs w:val="24"/>
          <w:lang w:val="az-Latn-AZ"/>
        </w:rPr>
        <w:t>qd</w:t>
      </w:r>
      <w:r>
        <w:rPr>
          <w:rFonts w:ascii="Palatino Linotype" w:hAnsi="Palatino Linotype"/>
          <w:sz w:val="24"/>
          <w:szCs w:val="24"/>
          <w:lang w:val="az-Latn-AZ"/>
        </w:rPr>
        <w:t>im olunmuş pretenziyaların və məhkəmə çəkişmələrinin təhlilini aparmaq və rəhbə</w:t>
      </w:r>
      <w:r w:rsidR="00875577">
        <w:rPr>
          <w:rFonts w:ascii="Palatino Linotype" w:hAnsi="Palatino Linotype"/>
          <w:sz w:val="24"/>
          <w:szCs w:val="24"/>
          <w:lang w:val="az-Latn-AZ"/>
        </w:rPr>
        <w:t xml:space="preserve">rlik qarşısında, </w:t>
      </w:r>
      <w:r>
        <w:rPr>
          <w:rFonts w:ascii="Palatino Linotype" w:hAnsi="Palatino Linotype"/>
          <w:sz w:val="24"/>
          <w:szCs w:val="24"/>
          <w:lang w:val="az-Latn-AZ"/>
        </w:rPr>
        <w:t>cəmiyyətin fəaliyyətinin yaxşılaşdırılması üçün təkliflərini vermək;</w:t>
      </w:r>
    </w:p>
    <w:p w:rsidR="00B82E7D" w:rsidRDefault="00CD1194" w:rsidP="00CD1194">
      <w:pPr>
        <w:pStyle w:val="a3"/>
        <w:numPr>
          <w:ilvl w:val="0"/>
          <w:numId w:val="2"/>
        </w:numPr>
        <w:tabs>
          <w:tab w:val="left" w:pos="1560"/>
        </w:tabs>
        <w:jc w:val="both"/>
        <w:rPr>
          <w:rFonts w:ascii="Palatino Linotype" w:hAnsi="Palatino Linotype"/>
          <w:sz w:val="24"/>
          <w:szCs w:val="24"/>
          <w:lang w:val="az-Latn-AZ"/>
        </w:rPr>
      </w:pPr>
      <w:r>
        <w:rPr>
          <w:rFonts w:ascii="Palatino Linotype" w:hAnsi="Palatino Linotype"/>
          <w:sz w:val="24"/>
          <w:szCs w:val="24"/>
          <w:lang w:val="az-Latn-AZ"/>
        </w:rPr>
        <w:t xml:space="preserve">Borcların müəyyən edilməsi məqsədi ilə, cərimə tətbiq edilməsi və debitor borcların vəziyyətinə dair materiallar baxışda iştirak etmək və ümidsiz borcların silinməsi təkliflərinə dair </w:t>
      </w:r>
      <w:r w:rsidR="00B82E7D">
        <w:rPr>
          <w:rFonts w:ascii="Palatino Linotype" w:hAnsi="Palatino Linotype"/>
          <w:sz w:val="24"/>
          <w:szCs w:val="24"/>
          <w:lang w:val="az-Latn-AZ"/>
        </w:rPr>
        <w:t>nəticə hazırlamaq;</w:t>
      </w:r>
    </w:p>
    <w:p w:rsidR="00CD1194" w:rsidRDefault="001B01D3" w:rsidP="00CD1194">
      <w:pPr>
        <w:pStyle w:val="a3"/>
        <w:numPr>
          <w:ilvl w:val="0"/>
          <w:numId w:val="2"/>
        </w:numPr>
        <w:tabs>
          <w:tab w:val="left" w:pos="1560"/>
        </w:tabs>
        <w:jc w:val="both"/>
        <w:rPr>
          <w:rFonts w:ascii="Palatino Linotype" w:hAnsi="Palatino Linotype"/>
          <w:sz w:val="24"/>
          <w:szCs w:val="24"/>
          <w:lang w:val="az-Latn-AZ"/>
        </w:rPr>
      </w:pPr>
      <w:r>
        <w:rPr>
          <w:rFonts w:ascii="Palatino Linotype" w:hAnsi="Palatino Linotype"/>
          <w:sz w:val="24"/>
          <w:szCs w:val="24"/>
          <w:lang w:val="az-Latn-AZ"/>
        </w:rPr>
        <w:t>Qanunvericiliyin tələblərinə müvafiq qaydada və cəmiyyətdə müəyyən olunmuş qaydada, malların kəmiyyət və keyfiyyətinə görə qəbuluna riayət olunmasına nəzarət etmək.</w:t>
      </w:r>
    </w:p>
    <w:p w:rsidR="001B01D3" w:rsidRDefault="001B01D3" w:rsidP="001B01D3">
      <w:pPr>
        <w:pStyle w:val="a3"/>
        <w:numPr>
          <w:ilvl w:val="0"/>
          <w:numId w:val="2"/>
        </w:numPr>
        <w:tabs>
          <w:tab w:val="left" w:pos="1560"/>
        </w:tabs>
        <w:jc w:val="both"/>
        <w:rPr>
          <w:rFonts w:ascii="Palatino Linotype" w:hAnsi="Palatino Linotype"/>
          <w:sz w:val="24"/>
          <w:szCs w:val="24"/>
          <w:lang w:val="az-Latn-AZ"/>
        </w:rPr>
      </w:pPr>
      <w:r>
        <w:rPr>
          <w:rFonts w:ascii="Palatino Linotype" w:hAnsi="Palatino Linotype"/>
          <w:sz w:val="24"/>
          <w:szCs w:val="24"/>
          <w:lang w:val="az-Latn-AZ"/>
        </w:rPr>
        <w:t>Pretenziya-iddia işləri ilə əlaqədar bütün iddiaların və pretenziyaların, pretenziyaya cavabların və digər sənədlərin qeydiyyat və saxlanmasını təmin etmək.</w:t>
      </w:r>
    </w:p>
    <w:p w:rsidR="001B01D3" w:rsidRDefault="001B01D3" w:rsidP="001B01D3">
      <w:pPr>
        <w:pStyle w:val="a3"/>
        <w:tabs>
          <w:tab w:val="left" w:pos="1560"/>
        </w:tabs>
        <w:jc w:val="both"/>
        <w:rPr>
          <w:rFonts w:ascii="Palatino Linotype" w:hAnsi="Palatino Linotype"/>
          <w:sz w:val="24"/>
          <w:szCs w:val="24"/>
          <w:lang w:val="az-Latn-AZ"/>
        </w:rPr>
      </w:pPr>
    </w:p>
    <w:p w:rsidR="00875577" w:rsidRDefault="001B01D3" w:rsidP="001B01D3">
      <w:pPr>
        <w:pStyle w:val="a3"/>
        <w:numPr>
          <w:ilvl w:val="0"/>
          <w:numId w:val="3"/>
        </w:numPr>
        <w:tabs>
          <w:tab w:val="left" w:pos="1560"/>
        </w:tabs>
        <w:jc w:val="both"/>
        <w:rPr>
          <w:rFonts w:ascii="Palatino Linotype" w:hAnsi="Palatino Linotype"/>
          <w:sz w:val="24"/>
          <w:szCs w:val="24"/>
          <w:lang w:val="az-Latn-AZ"/>
        </w:rPr>
      </w:pPr>
      <w:r>
        <w:rPr>
          <w:rFonts w:ascii="Palatino Linotype" w:hAnsi="Palatino Linotype"/>
          <w:sz w:val="24"/>
          <w:szCs w:val="24"/>
          <w:lang w:val="az-Latn-AZ"/>
        </w:rPr>
        <w:t>Korporativ idarəetmə</w:t>
      </w:r>
      <w:r w:rsidR="00875577">
        <w:rPr>
          <w:rFonts w:ascii="Palatino Linotype" w:hAnsi="Palatino Linotype"/>
          <w:sz w:val="24"/>
          <w:szCs w:val="24"/>
          <w:lang w:val="az-Latn-AZ"/>
        </w:rPr>
        <w:t xml:space="preserve"> </w:t>
      </w:r>
      <w:r>
        <w:rPr>
          <w:rFonts w:ascii="Palatino Linotype" w:hAnsi="Palatino Linotype"/>
          <w:sz w:val="24"/>
          <w:szCs w:val="24"/>
          <w:lang w:val="az-Latn-AZ"/>
        </w:rPr>
        <w:t>sahəsində</w:t>
      </w:r>
      <w:r w:rsidR="00875577">
        <w:rPr>
          <w:rFonts w:ascii="Palatino Linotype" w:hAnsi="Palatino Linotype"/>
          <w:sz w:val="24"/>
          <w:szCs w:val="24"/>
          <w:lang w:val="az-Latn-AZ"/>
        </w:rPr>
        <w:t xml:space="preserve">. </w:t>
      </w:r>
    </w:p>
    <w:p w:rsidR="00875577" w:rsidRDefault="00875577" w:rsidP="00875577">
      <w:pPr>
        <w:pStyle w:val="a3"/>
        <w:tabs>
          <w:tab w:val="left" w:pos="1560"/>
        </w:tabs>
        <w:ind w:left="1080"/>
        <w:jc w:val="both"/>
        <w:rPr>
          <w:rFonts w:ascii="Palatino Linotype" w:hAnsi="Palatino Linotype"/>
          <w:sz w:val="24"/>
          <w:szCs w:val="24"/>
          <w:lang w:val="az-Latn-AZ"/>
        </w:rPr>
      </w:pPr>
    </w:p>
    <w:p w:rsidR="001B01D3" w:rsidRDefault="001B01D3" w:rsidP="00875577">
      <w:pPr>
        <w:pStyle w:val="a3"/>
        <w:numPr>
          <w:ilvl w:val="0"/>
          <w:numId w:val="2"/>
        </w:numPr>
        <w:tabs>
          <w:tab w:val="left" w:pos="1560"/>
        </w:tabs>
        <w:jc w:val="both"/>
        <w:rPr>
          <w:rFonts w:ascii="Palatino Linotype" w:hAnsi="Palatino Linotype"/>
          <w:sz w:val="24"/>
          <w:szCs w:val="24"/>
          <w:lang w:val="az-Latn-AZ"/>
        </w:rPr>
      </w:pPr>
      <w:r>
        <w:rPr>
          <w:rFonts w:ascii="Palatino Linotype" w:hAnsi="Palatino Linotype"/>
          <w:sz w:val="24"/>
          <w:szCs w:val="24"/>
          <w:lang w:val="az-Latn-AZ"/>
        </w:rPr>
        <w:t xml:space="preserve"> Səhmdar cəmiyyəti fəaliyyətini, sahibkarlıq fəaliyyətinin təşkilati-hüquqi forması kimi olmasını təmin etmə</w:t>
      </w:r>
      <w:r w:rsidR="00875577">
        <w:rPr>
          <w:rFonts w:ascii="Palatino Linotype" w:hAnsi="Palatino Linotype"/>
          <w:sz w:val="24"/>
          <w:szCs w:val="24"/>
          <w:lang w:val="az-Latn-AZ"/>
        </w:rPr>
        <w:t>k;</w:t>
      </w:r>
    </w:p>
    <w:p w:rsidR="001B01D3" w:rsidRDefault="001B01D3" w:rsidP="001B01D3">
      <w:pPr>
        <w:pStyle w:val="a3"/>
        <w:numPr>
          <w:ilvl w:val="0"/>
          <w:numId w:val="2"/>
        </w:numPr>
        <w:tabs>
          <w:tab w:val="left" w:pos="1560"/>
        </w:tabs>
        <w:jc w:val="both"/>
        <w:rPr>
          <w:rFonts w:ascii="Palatino Linotype" w:hAnsi="Palatino Linotype"/>
          <w:sz w:val="24"/>
          <w:szCs w:val="24"/>
          <w:lang w:val="az-Latn-AZ"/>
        </w:rPr>
      </w:pPr>
      <w:r>
        <w:rPr>
          <w:rFonts w:ascii="Palatino Linotype" w:hAnsi="Palatino Linotype"/>
          <w:sz w:val="24"/>
          <w:szCs w:val="24"/>
          <w:lang w:val="az-Latn-AZ"/>
        </w:rPr>
        <w:t>Səhmdar cəmiyyətin idarəetmə və nəzarət orqanlarının fəaliyyətində qanunjvericiliyin tələblərinə əməl olunmasını təmin etmək;</w:t>
      </w:r>
    </w:p>
    <w:p w:rsidR="001B01D3" w:rsidRDefault="001B01D3" w:rsidP="001B01D3">
      <w:pPr>
        <w:pStyle w:val="a3"/>
        <w:numPr>
          <w:ilvl w:val="0"/>
          <w:numId w:val="2"/>
        </w:numPr>
        <w:tabs>
          <w:tab w:val="left" w:pos="1560"/>
        </w:tabs>
        <w:jc w:val="both"/>
        <w:rPr>
          <w:rFonts w:ascii="Palatino Linotype" w:hAnsi="Palatino Linotype"/>
          <w:sz w:val="24"/>
          <w:szCs w:val="24"/>
          <w:lang w:val="az-Latn-AZ"/>
        </w:rPr>
      </w:pPr>
      <w:r>
        <w:rPr>
          <w:rFonts w:ascii="Palatino Linotype" w:hAnsi="Palatino Linotype"/>
          <w:sz w:val="24"/>
          <w:szCs w:val="24"/>
          <w:lang w:val="az-Latn-AZ"/>
        </w:rPr>
        <w:t>Səhmdarların direktorlar şurasının ümumi yığıncaqlarının cağırılmasını və keçirilməsini hazırlamaq;</w:t>
      </w:r>
    </w:p>
    <w:p w:rsidR="001B01D3" w:rsidRDefault="001B01D3" w:rsidP="001B01D3">
      <w:pPr>
        <w:pStyle w:val="a3"/>
        <w:numPr>
          <w:ilvl w:val="0"/>
          <w:numId w:val="2"/>
        </w:numPr>
        <w:tabs>
          <w:tab w:val="left" w:pos="1560"/>
        </w:tabs>
        <w:jc w:val="both"/>
        <w:rPr>
          <w:rFonts w:ascii="Palatino Linotype" w:hAnsi="Palatino Linotype"/>
          <w:sz w:val="24"/>
          <w:szCs w:val="24"/>
          <w:lang w:val="az-Latn-AZ"/>
        </w:rPr>
      </w:pPr>
      <w:r>
        <w:rPr>
          <w:rFonts w:ascii="Palatino Linotype" w:hAnsi="Palatino Linotype"/>
          <w:sz w:val="24"/>
          <w:szCs w:val="24"/>
          <w:lang w:val="az-Latn-AZ"/>
        </w:rPr>
        <w:t>Digər struktur bölmələri ilə birlikdə cəmiyyətin idarəetmə</w:t>
      </w:r>
      <w:r w:rsidR="00602405">
        <w:rPr>
          <w:rFonts w:ascii="Palatino Linotype" w:hAnsi="Palatino Linotype"/>
          <w:sz w:val="24"/>
          <w:szCs w:val="24"/>
          <w:lang w:val="az-Latn-AZ"/>
        </w:rPr>
        <w:t xml:space="preserve"> orqanlarının layihələrini və ya təqdim olunan layihələrə hüquqi nəticələri hazırlamaq, verilmiş tapşırııqların icrasına nəzarət etmək;</w:t>
      </w:r>
    </w:p>
    <w:p w:rsidR="00602405" w:rsidRDefault="00602405" w:rsidP="001B01D3">
      <w:pPr>
        <w:pStyle w:val="a3"/>
        <w:numPr>
          <w:ilvl w:val="0"/>
          <w:numId w:val="2"/>
        </w:numPr>
        <w:tabs>
          <w:tab w:val="left" w:pos="1560"/>
        </w:tabs>
        <w:jc w:val="both"/>
        <w:rPr>
          <w:rFonts w:ascii="Palatino Linotype" w:hAnsi="Palatino Linotype"/>
          <w:sz w:val="24"/>
          <w:szCs w:val="24"/>
          <w:lang w:val="az-Latn-AZ"/>
        </w:rPr>
      </w:pPr>
      <w:r>
        <w:rPr>
          <w:rFonts w:ascii="Palatino Linotype" w:hAnsi="Palatino Linotype"/>
          <w:sz w:val="24"/>
          <w:szCs w:val="24"/>
          <w:lang w:val="az-Latn-AZ"/>
        </w:rPr>
        <w:t>Qiymətli kağızların emissiyasını (buraxılmasını) və dövriyyəsini sənədləşdirmək, qiymətli kağızların yerləşdirilməsi barədə hesabat hazırlamaq, qiymətli kağızların buraxılmasına dair rüblük hesabatlar hazırlama, cəəmiyyətin emitent  (qiymətli kağız buraxan ) kimi maliyyə-təsərrüfat fəaliyyətinə aid mövcud faktlar haqqında aidiyyatı qrumlara məlumat verilməsini təmin etmək;</w:t>
      </w:r>
    </w:p>
    <w:p w:rsidR="00602405" w:rsidRDefault="00602405" w:rsidP="001B01D3">
      <w:pPr>
        <w:pStyle w:val="a3"/>
        <w:numPr>
          <w:ilvl w:val="0"/>
          <w:numId w:val="2"/>
        </w:numPr>
        <w:tabs>
          <w:tab w:val="left" w:pos="1560"/>
        </w:tabs>
        <w:jc w:val="both"/>
        <w:rPr>
          <w:rFonts w:ascii="Palatino Linotype" w:hAnsi="Palatino Linotype"/>
          <w:sz w:val="24"/>
          <w:szCs w:val="24"/>
          <w:lang w:val="az-Latn-AZ"/>
        </w:rPr>
      </w:pPr>
      <w:r>
        <w:rPr>
          <w:rFonts w:ascii="Palatino Linotype" w:hAnsi="Palatino Linotype"/>
          <w:sz w:val="24"/>
          <w:szCs w:val="24"/>
          <w:lang w:val="az-Latn-AZ"/>
        </w:rPr>
        <w:t>Cəmiyyətin fəaliyyəti haqqında səhimdarları məlumatlandırmaq</w:t>
      </w:r>
      <w:r w:rsidR="00614E03">
        <w:rPr>
          <w:rFonts w:ascii="Palatino Linotype" w:hAnsi="Palatino Linotype"/>
          <w:sz w:val="24"/>
          <w:szCs w:val="24"/>
          <w:lang w:val="az-Latn-AZ"/>
        </w:rPr>
        <w:t>. Kütləvi informasiya vasitələri və səsverm</w:t>
      </w:r>
      <w:r w:rsidR="00875577">
        <w:rPr>
          <w:rFonts w:ascii="Palatino Linotype" w:hAnsi="Palatino Linotype"/>
          <w:sz w:val="24"/>
          <w:szCs w:val="24"/>
          <w:lang w:val="az-Latn-AZ"/>
        </w:rPr>
        <w:t>ə</w:t>
      </w:r>
      <w:r w:rsidR="00614E03">
        <w:rPr>
          <w:rFonts w:ascii="Palatino Linotype" w:hAnsi="Palatino Linotype"/>
          <w:sz w:val="24"/>
          <w:szCs w:val="24"/>
          <w:lang w:val="az-Latn-AZ"/>
        </w:rPr>
        <w:t xml:space="preserve"> bülletenləri vasitəsi ilə səhmdadrların ümumi yığıncaqlarının keçirilməsini elan etmək;</w:t>
      </w:r>
    </w:p>
    <w:p w:rsidR="00614E03" w:rsidRDefault="00614E03" w:rsidP="001B01D3">
      <w:pPr>
        <w:pStyle w:val="a3"/>
        <w:numPr>
          <w:ilvl w:val="0"/>
          <w:numId w:val="2"/>
        </w:numPr>
        <w:tabs>
          <w:tab w:val="left" w:pos="1560"/>
        </w:tabs>
        <w:jc w:val="both"/>
        <w:rPr>
          <w:rFonts w:ascii="Palatino Linotype" w:hAnsi="Palatino Linotype"/>
          <w:sz w:val="24"/>
          <w:szCs w:val="24"/>
          <w:lang w:val="az-Latn-AZ"/>
        </w:rPr>
      </w:pPr>
      <w:r>
        <w:rPr>
          <w:rFonts w:ascii="Palatino Linotype" w:hAnsi="Palatino Linotype"/>
          <w:sz w:val="24"/>
          <w:szCs w:val="24"/>
          <w:lang w:val="az-Latn-AZ"/>
        </w:rPr>
        <w:t>Cəmiyyətin səhmlərinin qeydiyyatını aparan qurumla qarşılıqlı əlaqə saxlamaq.</w:t>
      </w:r>
    </w:p>
    <w:p w:rsidR="00614E03" w:rsidRDefault="00614E03" w:rsidP="00614E03">
      <w:pPr>
        <w:pStyle w:val="a3"/>
        <w:tabs>
          <w:tab w:val="left" w:pos="1560"/>
        </w:tabs>
        <w:jc w:val="both"/>
        <w:rPr>
          <w:rFonts w:ascii="Palatino Linotype" w:hAnsi="Palatino Linotype"/>
          <w:sz w:val="24"/>
          <w:szCs w:val="24"/>
          <w:lang w:val="az-Latn-AZ"/>
        </w:rPr>
      </w:pPr>
    </w:p>
    <w:p w:rsidR="00614E03" w:rsidRDefault="00614E03" w:rsidP="00614E03">
      <w:pPr>
        <w:pStyle w:val="a3"/>
        <w:numPr>
          <w:ilvl w:val="0"/>
          <w:numId w:val="3"/>
        </w:numPr>
        <w:tabs>
          <w:tab w:val="left" w:pos="1560"/>
        </w:tabs>
        <w:jc w:val="both"/>
        <w:rPr>
          <w:rFonts w:ascii="Palatino Linotype" w:hAnsi="Palatino Linotype"/>
          <w:sz w:val="24"/>
          <w:szCs w:val="24"/>
          <w:lang w:val="az-Latn-AZ"/>
        </w:rPr>
      </w:pPr>
      <w:r>
        <w:rPr>
          <w:rFonts w:ascii="Palatino Linotype" w:hAnsi="Palatino Linotype"/>
          <w:sz w:val="24"/>
          <w:szCs w:val="24"/>
          <w:lang w:val="az-Latn-AZ"/>
        </w:rPr>
        <w:t>Sosial tərəfdaşlıq və əmək münasibətləri</w:t>
      </w:r>
      <w:r w:rsidR="003F3DAA">
        <w:rPr>
          <w:rFonts w:ascii="Palatino Linotype" w:hAnsi="Palatino Linotype"/>
          <w:sz w:val="24"/>
          <w:szCs w:val="24"/>
          <w:lang w:val="az-Latn-AZ"/>
        </w:rPr>
        <w:t>nin hüquqi təminatı sahəsində</w:t>
      </w:r>
    </w:p>
    <w:p w:rsidR="00CD41DF" w:rsidRDefault="00CD41DF" w:rsidP="00CD41DF">
      <w:pPr>
        <w:pStyle w:val="a3"/>
        <w:tabs>
          <w:tab w:val="left" w:pos="1560"/>
        </w:tabs>
        <w:ind w:left="1080"/>
        <w:jc w:val="both"/>
        <w:rPr>
          <w:rFonts w:ascii="Palatino Linotype" w:hAnsi="Palatino Linotype"/>
          <w:sz w:val="24"/>
          <w:szCs w:val="24"/>
          <w:lang w:val="az-Latn-AZ"/>
        </w:rPr>
      </w:pPr>
    </w:p>
    <w:p w:rsidR="003F3DAA" w:rsidRDefault="003F3DAA" w:rsidP="003F3DAA">
      <w:pPr>
        <w:pStyle w:val="a3"/>
        <w:numPr>
          <w:ilvl w:val="0"/>
          <w:numId w:val="2"/>
        </w:numPr>
        <w:tabs>
          <w:tab w:val="left" w:pos="1560"/>
        </w:tabs>
        <w:jc w:val="both"/>
        <w:rPr>
          <w:rFonts w:ascii="Palatino Linotype" w:hAnsi="Palatino Linotype"/>
          <w:sz w:val="24"/>
          <w:szCs w:val="24"/>
          <w:lang w:val="az-Latn-AZ"/>
        </w:rPr>
      </w:pPr>
      <w:r>
        <w:rPr>
          <w:rFonts w:ascii="Palatino Linotype" w:hAnsi="Palatino Linotype"/>
          <w:sz w:val="24"/>
          <w:szCs w:val="24"/>
          <w:lang w:val="az-Latn-AZ"/>
        </w:rPr>
        <w:t>Kollektiv müqavilələrin şərtlərinin</w:t>
      </w:r>
      <w:r w:rsidR="00875577">
        <w:rPr>
          <w:rFonts w:ascii="Palatino Linotype" w:hAnsi="Palatino Linotype"/>
          <w:sz w:val="24"/>
          <w:szCs w:val="24"/>
          <w:lang w:val="az-Latn-AZ"/>
        </w:rPr>
        <w:t xml:space="preserve"> </w:t>
      </w:r>
      <w:r>
        <w:rPr>
          <w:rFonts w:ascii="Palatino Linotype" w:hAnsi="Palatino Linotype"/>
          <w:sz w:val="24"/>
          <w:szCs w:val="24"/>
          <w:lang w:val="az-Latn-AZ"/>
        </w:rPr>
        <w:t>hazırllanmasında və müqavilənin bağlanmasında iştirak etmək;</w:t>
      </w:r>
    </w:p>
    <w:p w:rsidR="003F3DAA" w:rsidRDefault="003F3DAA" w:rsidP="003F3DAA">
      <w:pPr>
        <w:pStyle w:val="a3"/>
        <w:numPr>
          <w:ilvl w:val="0"/>
          <w:numId w:val="2"/>
        </w:numPr>
        <w:tabs>
          <w:tab w:val="left" w:pos="1560"/>
        </w:tabs>
        <w:jc w:val="both"/>
        <w:rPr>
          <w:rFonts w:ascii="Palatino Linotype" w:hAnsi="Palatino Linotype"/>
          <w:sz w:val="24"/>
          <w:szCs w:val="24"/>
          <w:lang w:val="az-Latn-AZ"/>
        </w:rPr>
      </w:pPr>
      <w:r>
        <w:rPr>
          <w:rFonts w:ascii="Palatino Linotype" w:hAnsi="Palatino Linotype"/>
          <w:sz w:val="24"/>
          <w:szCs w:val="24"/>
          <w:lang w:val="az-Latn-AZ"/>
        </w:rPr>
        <w:t>Cəmiyyətin işçiləri tərəfindən ola biləcək  oğurluq hallarının və digər ziyanverici kərəkətlərin qarşısını almaq məqsədi ilə, əmək intizamının möhkəmləndirilməsi tədbirlərinin hazırlanması və həyata keçirilməsində iştirak etmək;</w:t>
      </w:r>
    </w:p>
    <w:p w:rsidR="003F3DAA" w:rsidRDefault="003F3DAA" w:rsidP="003F3DAA">
      <w:pPr>
        <w:pStyle w:val="a3"/>
        <w:numPr>
          <w:ilvl w:val="0"/>
          <w:numId w:val="2"/>
        </w:numPr>
        <w:tabs>
          <w:tab w:val="left" w:pos="1560"/>
        </w:tabs>
        <w:jc w:val="both"/>
        <w:rPr>
          <w:rFonts w:ascii="Palatino Linotype" w:hAnsi="Palatino Linotype"/>
          <w:sz w:val="24"/>
          <w:szCs w:val="24"/>
          <w:lang w:val="az-Latn-AZ"/>
        </w:rPr>
      </w:pPr>
      <w:r>
        <w:rPr>
          <w:rFonts w:ascii="Palatino Linotype" w:hAnsi="Palatino Linotype"/>
          <w:sz w:val="24"/>
          <w:szCs w:val="24"/>
          <w:lang w:val="az-Latn-AZ"/>
        </w:rPr>
        <w:t>Cəmiyyətin vəzifəli şəxslərinin təklifi ilə</w:t>
      </w:r>
      <w:r w:rsidR="00125ABF">
        <w:rPr>
          <w:rFonts w:ascii="Palatino Linotype" w:hAnsi="Palatino Linotype"/>
          <w:sz w:val="24"/>
          <w:szCs w:val="24"/>
          <w:lang w:val="az-Latn-AZ"/>
        </w:rPr>
        <w:t xml:space="preserve"> işçilərin intizam və maddi məsuliyyətə cəlb olunması barədə yekun rəy haırlamaq, bu cür əmrləri vizalamaq (baxış etmək) və ekspertiza etmək, əmrlərin quvvədə olan qanunvericiliyə uyğun olmadığı təqdirdə, bu məsələnin qanuni hə</w:t>
      </w:r>
      <w:r w:rsidR="00D63DD6">
        <w:rPr>
          <w:rFonts w:ascii="Palatino Linotype" w:hAnsi="Palatino Linotype"/>
          <w:sz w:val="24"/>
          <w:szCs w:val="24"/>
          <w:lang w:val="az-Latn-AZ"/>
        </w:rPr>
        <w:t xml:space="preserve">lli üçün, </w:t>
      </w:r>
      <w:r w:rsidR="00125ABF">
        <w:rPr>
          <w:rFonts w:ascii="Palatino Linotype" w:hAnsi="Palatino Linotype"/>
          <w:sz w:val="24"/>
          <w:szCs w:val="24"/>
          <w:lang w:val="az-Latn-AZ"/>
        </w:rPr>
        <w:t xml:space="preserve"> rəhbərliyə təklif kjvermək;</w:t>
      </w:r>
    </w:p>
    <w:p w:rsidR="00125ABF" w:rsidRDefault="00125ABF" w:rsidP="003F3DAA">
      <w:pPr>
        <w:pStyle w:val="a3"/>
        <w:numPr>
          <w:ilvl w:val="0"/>
          <w:numId w:val="2"/>
        </w:numPr>
        <w:tabs>
          <w:tab w:val="left" w:pos="1560"/>
        </w:tabs>
        <w:jc w:val="both"/>
        <w:rPr>
          <w:rFonts w:ascii="Palatino Linotype" w:hAnsi="Palatino Linotype"/>
          <w:sz w:val="24"/>
          <w:szCs w:val="24"/>
          <w:lang w:val="az-Latn-AZ"/>
        </w:rPr>
      </w:pPr>
      <w:r>
        <w:rPr>
          <w:rFonts w:ascii="Palatino Linotype" w:hAnsi="Palatino Linotype"/>
          <w:sz w:val="24"/>
          <w:szCs w:val="24"/>
          <w:lang w:val="az-Latn-AZ"/>
        </w:rPr>
        <w:t>İşçilərlə fərdi və kollektiv maddi məsuliyyət müqavilələrin bağlanmasında iştirak etmək;</w:t>
      </w:r>
    </w:p>
    <w:p w:rsidR="00472A49" w:rsidRDefault="00125ABF" w:rsidP="003F3DAA">
      <w:pPr>
        <w:pStyle w:val="a3"/>
        <w:numPr>
          <w:ilvl w:val="0"/>
          <w:numId w:val="2"/>
        </w:numPr>
        <w:tabs>
          <w:tab w:val="left" w:pos="1560"/>
        </w:tabs>
        <w:jc w:val="both"/>
        <w:rPr>
          <w:rFonts w:ascii="Palatino Linotype" w:hAnsi="Palatino Linotype"/>
          <w:sz w:val="24"/>
          <w:szCs w:val="24"/>
          <w:lang w:val="az-Latn-AZ"/>
        </w:rPr>
      </w:pPr>
      <w:r>
        <w:rPr>
          <w:rFonts w:ascii="Palatino Linotype" w:hAnsi="Palatino Linotype"/>
          <w:sz w:val="24"/>
          <w:szCs w:val="24"/>
          <w:lang w:val="az-Latn-AZ"/>
        </w:rPr>
        <w:t xml:space="preserve">İşçilərin təhsil </w:t>
      </w:r>
      <w:r w:rsidR="00472A49">
        <w:rPr>
          <w:rFonts w:ascii="Palatino Linotype" w:hAnsi="Palatino Linotype"/>
          <w:sz w:val="24"/>
          <w:szCs w:val="24"/>
          <w:lang w:val="az-Latn-AZ"/>
        </w:rPr>
        <w:t>almağa göndərilməsi ilə əlaqədar olan təhsil müqaviləsinin bağlanmasında iştirak etmək;</w:t>
      </w:r>
    </w:p>
    <w:p w:rsidR="00472A49" w:rsidRDefault="00472A49" w:rsidP="003F3DAA">
      <w:pPr>
        <w:pStyle w:val="a3"/>
        <w:numPr>
          <w:ilvl w:val="0"/>
          <w:numId w:val="2"/>
        </w:numPr>
        <w:tabs>
          <w:tab w:val="left" w:pos="1560"/>
        </w:tabs>
        <w:jc w:val="both"/>
        <w:rPr>
          <w:rFonts w:ascii="Palatino Linotype" w:hAnsi="Palatino Linotype"/>
          <w:sz w:val="24"/>
          <w:szCs w:val="24"/>
          <w:lang w:val="az-Latn-AZ"/>
        </w:rPr>
      </w:pPr>
      <w:r>
        <w:rPr>
          <w:rFonts w:ascii="Palatino Linotype" w:hAnsi="Palatino Linotype"/>
          <w:sz w:val="24"/>
          <w:szCs w:val="24"/>
          <w:lang w:val="az-Latn-AZ"/>
        </w:rPr>
        <w:t>İşçilərin attestasiyasının keçirilməsinə hazırlıqda iştirak etmək, attestasiya komissiyası fəaliyyətinin qanuni təşkil olunmasını təmin etmək;</w:t>
      </w:r>
    </w:p>
    <w:p w:rsidR="00125ABF" w:rsidRDefault="00472A49" w:rsidP="003F3DAA">
      <w:pPr>
        <w:pStyle w:val="a3"/>
        <w:numPr>
          <w:ilvl w:val="0"/>
          <w:numId w:val="2"/>
        </w:numPr>
        <w:tabs>
          <w:tab w:val="left" w:pos="1560"/>
        </w:tabs>
        <w:jc w:val="both"/>
        <w:rPr>
          <w:rFonts w:ascii="Palatino Linotype" w:hAnsi="Palatino Linotype"/>
          <w:sz w:val="24"/>
          <w:szCs w:val="24"/>
          <w:lang w:val="az-Latn-AZ"/>
        </w:rPr>
      </w:pPr>
      <w:r>
        <w:rPr>
          <w:rFonts w:ascii="Palatino Linotype" w:hAnsi="Palatino Linotype"/>
          <w:sz w:val="24"/>
          <w:szCs w:val="24"/>
          <w:lang w:val="az-Latn-AZ"/>
        </w:rPr>
        <w:t>Şəxsi heyətlə əlaqəli bütün işlərdə ( müsabiqə yolu ilə seçmədə, təcrübə keçmədə, yuxarı vəzif</w:t>
      </w:r>
      <w:r w:rsidR="00D63DD6">
        <w:rPr>
          <w:rFonts w:ascii="Palatino Linotype" w:hAnsi="Palatino Linotype"/>
          <w:sz w:val="24"/>
          <w:szCs w:val="24"/>
          <w:lang w:val="az-Latn-AZ"/>
        </w:rPr>
        <w:t>ə</w:t>
      </w:r>
      <w:r>
        <w:rPr>
          <w:rFonts w:ascii="Palatino Linotype" w:hAnsi="Palatino Linotype"/>
          <w:sz w:val="24"/>
          <w:szCs w:val="24"/>
          <w:lang w:val="az-Latn-AZ"/>
        </w:rPr>
        <w:t>yə</w:t>
      </w:r>
      <w:r w:rsidR="00D63DD6">
        <w:rPr>
          <w:rFonts w:ascii="Palatino Linotype" w:hAnsi="Palatino Linotype"/>
          <w:sz w:val="24"/>
          <w:szCs w:val="24"/>
          <w:lang w:val="az-Latn-AZ"/>
        </w:rPr>
        <w:t xml:space="preserve"> </w:t>
      </w:r>
      <w:r>
        <w:rPr>
          <w:rFonts w:ascii="Palatino Linotype" w:hAnsi="Palatino Linotype"/>
          <w:sz w:val="24"/>
          <w:szCs w:val="24"/>
          <w:lang w:val="az-Latn-AZ"/>
        </w:rPr>
        <w:t>təyinat və sr.)</w:t>
      </w:r>
      <w:r w:rsidR="00125ABF">
        <w:rPr>
          <w:rFonts w:ascii="Palatino Linotype" w:hAnsi="Palatino Linotype"/>
          <w:sz w:val="24"/>
          <w:szCs w:val="24"/>
          <w:lang w:val="az-Latn-AZ"/>
        </w:rPr>
        <w:t xml:space="preserve"> </w:t>
      </w:r>
      <w:r>
        <w:rPr>
          <w:rFonts w:ascii="Palatino Linotype" w:hAnsi="Palatino Linotype"/>
          <w:sz w:val="24"/>
          <w:szCs w:val="24"/>
          <w:lang w:val="az-Latn-AZ"/>
        </w:rPr>
        <w:t>hüquqi müşahidə aparmaq;</w:t>
      </w:r>
    </w:p>
    <w:p w:rsidR="00472A49" w:rsidRDefault="00472A49" w:rsidP="003F3DAA">
      <w:pPr>
        <w:pStyle w:val="a3"/>
        <w:numPr>
          <w:ilvl w:val="0"/>
          <w:numId w:val="2"/>
        </w:numPr>
        <w:tabs>
          <w:tab w:val="left" w:pos="1560"/>
        </w:tabs>
        <w:jc w:val="both"/>
        <w:rPr>
          <w:rFonts w:ascii="Palatino Linotype" w:hAnsi="Palatino Linotype"/>
          <w:sz w:val="24"/>
          <w:szCs w:val="24"/>
          <w:lang w:val="az-Latn-AZ"/>
        </w:rPr>
      </w:pPr>
      <w:r>
        <w:rPr>
          <w:rFonts w:ascii="Palatino Linotype" w:hAnsi="Palatino Linotype"/>
          <w:sz w:val="24"/>
          <w:szCs w:val="24"/>
          <w:lang w:val="az-Latn-AZ"/>
        </w:rPr>
        <w:t>Həmkarlar təşkilatının və digər nümayəndəli təşkilatların əməkdaşlarına hüquqi yardım göstərmək;</w:t>
      </w:r>
    </w:p>
    <w:p w:rsidR="00472A49" w:rsidRDefault="00472A49" w:rsidP="003F3DAA">
      <w:pPr>
        <w:pStyle w:val="a3"/>
        <w:numPr>
          <w:ilvl w:val="0"/>
          <w:numId w:val="2"/>
        </w:numPr>
        <w:tabs>
          <w:tab w:val="left" w:pos="1560"/>
        </w:tabs>
        <w:jc w:val="both"/>
        <w:rPr>
          <w:rFonts w:ascii="Palatino Linotype" w:hAnsi="Palatino Linotype"/>
          <w:sz w:val="24"/>
          <w:szCs w:val="24"/>
          <w:lang w:val="az-Latn-AZ"/>
        </w:rPr>
      </w:pPr>
      <w:r>
        <w:rPr>
          <w:rFonts w:ascii="Palatino Linotype" w:hAnsi="Palatino Linotype"/>
          <w:sz w:val="24"/>
          <w:szCs w:val="24"/>
          <w:lang w:val="az-Latn-AZ"/>
        </w:rPr>
        <w:t>Kollektiv</w:t>
      </w:r>
      <w:r w:rsidR="007C7FA7">
        <w:rPr>
          <w:rFonts w:ascii="Palatino Linotype" w:hAnsi="Palatino Linotype"/>
          <w:sz w:val="24"/>
          <w:szCs w:val="24"/>
          <w:lang w:val="az-Latn-AZ"/>
        </w:rPr>
        <w:t xml:space="preserve"> və fərdi</w:t>
      </w:r>
      <w:r>
        <w:rPr>
          <w:rFonts w:ascii="Palatino Linotype" w:hAnsi="Palatino Linotype"/>
          <w:sz w:val="24"/>
          <w:szCs w:val="24"/>
          <w:lang w:val="az-Latn-AZ"/>
        </w:rPr>
        <w:t xml:space="preserve"> əmək mübashisələri </w:t>
      </w:r>
      <w:r w:rsidR="007C7FA7">
        <w:rPr>
          <w:rFonts w:ascii="Palatino Linotype" w:hAnsi="Palatino Linotype"/>
          <w:sz w:val="24"/>
          <w:szCs w:val="24"/>
          <w:lang w:val="az-Latn-AZ"/>
        </w:rPr>
        <w:t>həll olunan orqanlarda nümayəndə kimi iştirak etmək;</w:t>
      </w:r>
    </w:p>
    <w:p w:rsidR="00E612E7" w:rsidRDefault="007C7FA7" w:rsidP="00E612E7">
      <w:pPr>
        <w:pStyle w:val="a3"/>
        <w:numPr>
          <w:ilvl w:val="0"/>
          <w:numId w:val="2"/>
        </w:numPr>
        <w:tabs>
          <w:tab w:val="left" w:pos="1560"/>
        </w:tabs>
        <w:jc w:val="both"/>
        <w:rPr>
          <w:rFonts w:ascii="Palatino Linotype" w:hAnsi="Palatino Linotype"/>
          <w:sz w:val="24"/>
          <w:szCs w:val="24"/>
          <w:lang w:val="az-Latn-AZ"/>
        </w:rPr>
      </w:pPr>
      <w:r>
        <w:rPr>
          <w:rFonts w:ascii="Palatino Linotype" w:hAnsi="Palatino Linotype"/>
          <w:sz w:val="24"/>
          <w:szCs w:val="24"/>
          <w:lang w:val="az-Latn-AZ"/>
        </w:rPr>
        <w:t>Cəmiyyətin əməkdaşlarına əmək funksiyaları ilə əlaqədar hüquqi məsələlərdə məsləhətlər vermək.</w:t>
      </w:r>
    </w:p>
    <w:p w:rsidR="00CD41DF" w:rsidRPr="00E612E7" w:rsidRDefault="00CD41DF" w:rsidP="00CD41DF">
      <w:pPr>
        <w:pStyle w:val="a3"/>
        <w:tabs>
          <w:tab w:val="left" w:pos="1560"/>
        </w:tabs>
        <w:jc w:val="both"/>
        <w:rPr>
          <w:rFonts w:ascii="Palatino Linotype" w:hAnsi="Palatino Linotype"/>
          <w:sz w:val="24"/>
          <w:szCs w:val="24"/>
          <w:lang w:val="az-Latn-AZ"/>
        </w:rPr>
      </w:pPr>
    </w:p>
    <w:p w:rsidR="007C7FA7" w:rsidRDefault="007C7FA7" w:rsidP="007C7FA7">
      <w:pPr>
        <w:pStyle w:val="a3"/>
        <w:numPr>
          <w:ilvl w:val="0"/>
          <w:numId w:val="3"/>
        </w:numPr>
        <w:tabs>
          <w:tab w:val="left" w:pos="1560"/>
        </w:tabs>
        <w:jc w:val="both"/>
        <w:rPr>
          <w:rFonts w:ascii="Palatino Linotype" w:hAnsi="Palatino Linotype"/>
          <w:sz w:val="24"/>
          <w:szCs w:val="24"/>
          <w:lang w:val="az-Latn-AZ"/>
        </w:rPr>
      </w:pPr>
      <w:r>
        <w:rPr>
          <w:rFonts w:ascii="Palatino Linotype" w:hAnsi="Palatino Linotype"/>
          <w:sz w:val="24"/>
          <w:szCs w:val="24"/>
          <w:lang w:val="az-Latn-AZ"/>
        </w:rPr>
        <w:t>Cəmiyyətdə korporativ mədəniyyətin formalaşdırılması sahəsində.</w:t>
      </w:r>
    </w:p>
    <w:p w:rsidR="00CD41DF" w:rsidRDefault="00CD41DF" w:rsidP="00CD41DF">
      <w:pPr>
        <w:pStyle w:val="a3"/>
        <w:tabs>
          <w:tab w:val="left" w:pos="1560"/>
        </w:tabs>
        <w:ind w:left="1080"/>
        <w:jc w:val="both"/>
        <w:rPr>
          <w:rFonts w:ascii="Palatino Linotype" w:hAnsi="Palatino Linotype"/>
          <w:sz w:val="24"/>
          <w:szCs w:val="24"/>
          <w:lang w:val="az-Latn-AZ"/>
        </w:rPr>
      </w:pPr>
    </w:p>
    <w:p w:rsidR="007C7FA7" w:rsidRDefault="007C7FA7" w:rsidP="007C7FA7">
      <w:pPr>
        <w:pStyle w:val="a3"/>
        <w:numPr>
          <w:ilvl w:val="0"/>
          <w:numId w:val="2"/>
        </w:numPr>
        <w:tabs>
          <w:tab w:val="left" w:pos="1560"/>
        </w:tabs>
        <w:jc w:val="both"/>
        <w:rPr>
          <w:rFonts w:ascii="Palatino Linotype" w:hAnsi="Palatino Linotype"/>
          <w:sz w:val="24"/>
          <w:szCs w:val="24"/>
          <w:lang w:val="az-Latn-AZ"/>
        </w:rPr>
      </w:pPr>
      <w:r>
        <w:rPr>
          <w:rFonts w:ascii="Palatino Linotype" w:hAnsi="Palatino Linotype"/>
          <w:sz w:val="24"/>
          <w:szCs w:val="24"/>
          <w:lang w:val="az-Latn-AZ"/>
        </w:rPr>
        <w:t>Cəmiyyətin kollektivini qüvvədə olan qanunlar barədə məlumatlarla təmin etmək, cəmiyyətin vəzifəli şəxslərinin və mütəxəssislərinin digər normativ-hüquqi aktlarlarının və eləcə də cəmiyyətin daxili normativ aktlarının öyrənilməsini təşkil etmək;</w:t>
      </w:r>
    </w:p>
    <w:p w:rsidR="007C7FA7" w:rsidRDefault="00E612E7" w:rsidP="007C7FA7">
      <w:pPr>
        <w:pStyle w:val="a3"/>
        <w:numPr>
          <w:ilvl w:val="0"/>
          <w:numId w:val="2"/>
        </w:numPr>
        <w:tabs>
          <w:tab w:val="left" w:pos="1560"/>
        </w:tabs>
        <w:jc w:val="both"/>
        <w:rPr>
          <w:rFonts w:ascii="Palatino Linotype" w:hAnsi="Palatino Linotype"/>
          <w:sz w:val="24"/>
          <w:szCs w:val="24"/>
          <w:lang w:val="az-Latn-AZ"/>
        </w:rPr>
      </w:pPr>
      <w:r>
        <w:rPr>
          <w:rFonts w:ascii="Palatino Linotype" w:hAnsi="Palatino Linotype"/>
          <w:sz w:val="24"/>
          <w:szCs w:val="24"/>
          <w:lang w:val="az-Latn-AZ"/>
        </w:rPr>
        <w:t>Cəmiyyətin şəxsi heyyətinin şirkətdaxili təlimlərində iştirak etmək;</w:t>
      </w:r>
    </w:p>
    <w:p w:rsidR="00E612E7" w:rsidRDefault="00E612E7" w:rsidP="007C7FA7">
      <w:pPr>
        <w:pStyle w:val="a3"/>
        <w:numPr>
          <w:ilvl w:val="0"/>
          <w:numId w:val="2"/>
        </w:numPr>
        <w:tabs>
          <w:tab w:val="left" w:pos="1560"/>
        </w:tabs>
        <w:jc w:val="both"/>
        <w:rPr>
          <w:rFonts w:ascii="Palatino Linotype" w:hAnsi="Palatino Linotype"/>
          <w:sz w:val="24"/>
          <w:szCs w:val="24"/>
          <w:lang w:val="az-Latn-AZ"/>
        </w:rPr>
      </w:pPr>
      <w:r>
        <w:rPr>
          <w:rFonts w:ascii="Palatino Linotype" w:hAnsi="Palatino Linotype"/>
          <w:sz w:val="24"/>
          <w:szCs w:val="24"/>
          <w:lang w:val="az-Latn-AZ"/>
        </w:rPr>
        <w:t>Şirkətdaxili qəzetdə “Rəsmi məlumat”, “ Hüquqşünas məsləhətləri” başlıqları altında məqalələr çap etdirmək.</w:t>
      </w:r>
    </w:p>
    <w:p w:rsidR="00CD41DF" w:rsidRDefault="00CD41DF" w:rsidP="00CD41DF">
      <w:pPr>
        <w:pStyle w:val="a3"/>
        <w:tabs>
          <w:tab w:val="left" w:pos="1560"/>
        </w:tabs>
        <w:jc w:val="both"/>
        <w:rPr>
          <w:rFonts w:ascii="Palatino Linotype" w:hAnsi="Palatino Linotype"/>
          <w:sz w:val="24"/>
          <w:szCs w:val="24"/>
          <w:lang w:val="az-Latn-AZ"/>
        </w:rPr>
      </w:pPr>
    </w:p>
    <w:p w:rsidR="00E612E7" w:rsidRDefault="00E612E7" w:rsidP="00095157">
      <w:pPr>
        <w:pStyle w:val="a3"/>
        <w:numPr>
          <w:ilvl w:val="0"/>
          <w:numId w:val="9"/>
        </w:numPr>
        <w:tabs>
          <w:tab w:val="left" w:pos="1560"/>
        </w:tabs>
        <w:jc w:val="both"/>
        <w:rPr>
          <w:rFonts w:ascii="Palatino Linotype" w:hAnsi="Palatino Linotype"/>
          <w:b/>
          <w:sz w:val="24"/>
          <w:szCs w:val="24"/>
          <w:lang w:val="az-Latn-AZ"/>
        </w:rPr>
      </w:pPr>
      <w:r w:rsidRPr="00CD41DF">
        <w:rPr>
          <w:rFonts w:ascii="Palatino Linotype" w:hAnsi="Palatino Linotype"/>
          <w:b/>
          <w:sz w:val="24"/>
          <w:szCs w:val="24"/>
          <w:lang w:val="az-Latn-AZ"/>
        </w:rPr>
        <w:t>Cəmiyyətin digər struktur bölmələri ilə qarşılıqlı əlaqələr.</w:t>
      </w:r>
    </w:p>
    <w:p w:rsidR="00CD41DF" w:rsidRPr="00CD41DF" w:rsidRDefault="00CD41DF" w:rsidP="00CD41DF">
      <w:pPr>
        <w:pStyle w:val="a3"/>
        <w:tabs>
          <w:tab w:val="left" w:pos="1560"/>
        </w:tabs>
        <w:jc w:val="both"/>
        <w:rPr>
          <w:rFonts w:ascii="Palatino Linotype" w:hAnsi="Palatino Linotype"/>
          <w:b/>
          <w:sz w:val="24"/>
          <w:szCs w:val="24"/>
          <w:lang w:val="az-Latn-AZ"/>
        </w:rPr>
      </w:pPr>
    </w:p>
    <w:p w:rsidR="00E612E7" w:rsidRDefault="00E612E7" w:rsidP="00095157">
      <w:pPr>
        <w:pStyle w:val="a3"/>
        <w:numPr>
          <w:ilvl w:val="0"/>
          <w:numId w:val="3"/>
        </w:numPr>
        <w:tabs>
          <w:tab w:val="left" w:pos="1560"/>
        </w:tabs>
        <w:jc w:val="both"/>
        <w:rPr>
          <w:rFonts w:ascii="Palatino Linotype" w:hAnsi="Palatino Linotype"/>
          <w:sz w:val="24"/>
          <w:szCs w:val="24"/>
          <w:lang w:val="az-Latn-AZ"/>
        </w:rPr>
      </w:pPr>
      <w:r>
        <w:rPr>
          <w:rFonts w:ascii="Palatino Linotype" w:hAnsi="Palatino Linotype"/>
          <w:sz w:val="24"/>
          <w:szCs w:val="24"/>
          <w:lang w:val="az-Latn-AZ"/>
        </w:rPr>
        <w:t>Mühasibat uçotu</w:t>
      </w:r>
      <w:r w:rsidR="00C44A90">
        <w:rPr>
          <w:rFonts w:ascii="Palatino Linotype" w:hAnsi="Palatino Linotype"/>
          <w:sz w:val="24"/>
          <w:szCs w:val="24"/>
          <w:lang w:val="az-Latn-AZ"/>
        </w:rPr>
        <w:t xml:space="preserve"> </w:t>
      </w:r>
      <w:r>
        <w:rPr>
          <w:rFonts w:ascii="Palatino Linotype" w:hAnsi="Palatino Linotype"/>
          <w:sz w:val="24"/>
          <w:szCs w:val="24"/>
          <w:lang w:val="az-Latn-AZ"/>
        </w:rPr>
        <w:t>xidməti ilə:</w:t>
      </w:r>
    </w:p>
    <w:p w:rsidR="00E612E7" w:rsidRDefault="00E612E7" w:rsidP="00E612E7">
      <w:pPr>
        <w:pStyle w:val="a3"/>
        <w:tabs>
          <w:tab w:val="left" w:pos="1560"/>
        </w:tabs>
        <w:jc w:val="both"/>
        <w:rPr>
          <w:rFonts w:ascii="Palatino Linotype" w:hAnsi="Palatino Linotype"/>
          <w:sz w:val="24"/>
          <w:szCs w:val="24"/>
          <w:lang w:val="az-Latn-AZ"/>
        </w:rPr>
      </w:pPr>
      <w:r>
        <w:rPr>
          <w:rFonts w:ascii="Palatino Linotype" w:hAnsi="Palatino Linotype"/>
          <w:sz w:val="24"/>
          <w:szCs w:val="24"/>
          <w:lang w:val="az-Latn-AZ"/>
        </w:rPr>
        <w:t xml:space="preserve">Qəbul edir: Cəmiyyətin əmlakının oğurlanması, itirilməsi, zədələnməsi faktları, təşkilat və vətəndaşlardan debitor borclarına və kəsirə görə tutqular üçün məlumatları, obyektin </w:t>
      </w:r>
      <w:r w:rsidR="00DA30CF">
        <w:rPr>
          <w:rFonts w:ascii="Palatino Linotype" w:hAnsi="Palatino Linotype"/>
          <w:sz w:val="24"/>
          <w:szCs w:val="24"/>
          <w:lang w:val="az-Latn-AZ"/>
        </w:rPr>
        <w:t>qeydiyyata alınması ilə əlaqədar müqavilə bağlanması və vergitutmanın optimallaşdırılması barədə məlumatları. Cəmiyyət barədə tərtib olunmuş inzibati protokolların və digər işlərin məhkəmədə baxılması zamanı, bu bölmədə mövcud olan, həmin işlərlə əlaqədar sənədləri</w:t>
      </w:r>
      <w:r w:rsidR="004309E1">
        <w:rPr>
          <w:rFonts w:ascii="Palatino Linotype" w:hAnsi="Palatino Linotype"/>
          <w:sz w:val="24"/>
          <w:szCs w:val="24"/>
          <w:lang w:val="az-Latn-AZ"/>
        </w:rPr>
        <w:t>.</w:t>
      </w:r>
    </w:p>
    <w:p w:rsidR="00DA30CF" w:rsidRDefault="00DA30CF" w:rsidP="00E612E7">
      <w:pPr>
        <w:pStyle w:val="a3"/>
        <w:tabs>
          <w:tab w:val="left" w:pos="1560"/>
        </w:tabs>
        <w:jc w:val="both"/>
        <w:rPr>
          <w:rFonts w:ascii="Palatino Linotype" w:hAnsi="Palatino Linotype"/>
          <w:sz w:val="24"/>
          <w:szCs w:val="24"/>
          <w:lang w:val="az-Latn-AZ"/>
        </w:rPr>
      </w:pPr>
      <w:r>
        <w:rPr>
          <w:rFonts w:ascii="Palatino Linotype" w:hAnsi="Palatino Linotype"/>
          <w:sz w:val="24"/>
          <w:szCs w:val="24"/>
          <w:lang w:val="az-Latn-AZ"/>
        </w:rPr>
        <w:t>Tə</w:t>
      </w:r>
      <w:r w:rsidR="004309E1">
        <w:rPr>
          <w:rFonts w:ascii="Palatino Linotype" w:hAnsi="Palatino Linotype"/>
          <w:sz w:val="24"/>
          <w:szCs w:val="24"/>
          <w:lang w:val="az-Latn-AZ"/>
        </w:rPr>
        <w:t>qdim edir: Ve</w:t>
      </w:r>
      <w:r>
        <w:rPr>
          <w:rFonts w:ascii="Palatino Linotype" w:hAnsi="Palatino Linotype"/>
          <w:sz w:val="24"/>
          <w:szCs w:val="24"/>
          <w:lang w:val="az-Latn-AZ"/>
        </w:rPr>
        <w:t>rgitutma məsələlərinə dair və inzibati mübahisələrə dair baxılmış işlərin və digər hüquqi məsələlərlə əlaqədar hüquqi ekspertizanın nəticələrini, qanunvericiliyin və daxili normativ aktların tətbiqi ilə əlaqədar məsləhətləri.</w:t>
      </w:r>
    </w:p>
    <w:p w:rsidR="004309E1" w:rsidRDefault="004309E1" w:rsidP="00095157">
      <w:pPr>
        <w:pStyle w:val="a3"/>
        <w:numPr>
          <w:ilvl w:val="0"/>
          <w:numId w:val="3"/>
        </w:numPr>
        <w:tabs>
          <w:tab w:val="left" w:pos="1560"/>
        </w:tabs>
        <w:jc w:val="both"/>
        <w:rPr>
          <w:rFonts w:ascii="Palatino Linotype" w:hAnsi="Palatino Linotype"/>
          <w:sz w:val="24"/>
          <w:szCs w:val="24"/>
          <w:lang w:val="az-Latn-AZ"/>
        </w:rPr>
      </w:pPr>
      <w:r>
        <w:rPr>
          <w:rFonts w:ascii="Palatino Linotype" w:hAnsi="Palatino Linotype"/>
          <w:sz w:val="24"/>
          <w:szCs w:val="24"/>
          <w:lang w:val="az-Latn-AZ"/>
        </w:rPr>
        <w:t>Maliyyə xidməti ilə :</w:t>
      </w:r>
    </w:p>
    <w:p w:rsidR="004309E1" w:rsidRDefault="004309E1" w:rsidP="00095157">
      <w:pPr>
        <w:pStyle w:val="a3"/>
        <w:tabs>
          <w:tab w:val="left" w:pos="1560"/>
        </w:tabs>
        <w:jc w:val="both"/>
        <w:rPr>
          <w:rFonts w:ascii="Palatino Linotype" w:hAnsi="Palatino Linotype"/>
          <w:sz w:val="24"/>
          <w:szCs w:val="24"/>
          <w:lang w:val="az-Latn-AZ"/>
        </w:rPr>
      </w:pPr>
      <w:r>
        <w:rPr>
          <w:rFonts w:ascii="Palatino Linotype" w:hAnsi="Palatino Linotype"/>
          <w:sz w:val="24"/>
          <w:szCs w:val="24"/>
          <w:lang w:val="az-Latn-AZ"/>
        </w:rPr>
        <w:t>Qəbul edir: Cəmiyyətin əmlakına zərə</w:t>
      </w:r>
      <w:r w:rsidR="00D63DD6">
        <w:rPr>
          <w:rFonts w:ascii="Palatino Linotype" w:hAnsi="Palatino Linotype"/>
          <w:sz w:val="24"/>
          <w:szCs w:val="24"/>
          <w:lang w:val="az-Latn-AZ"/>
        </w:rPr>
        <w:t>r vur</w:t>
      </w:r>
      <w:r>
        <w:rPr>
          <w:rFonts w:ascii="Palatino Linotype" w:hAnsi="Palatino Linotype"/>
          <w:sz w:val="24"/>
          <w:szCs w:val="24"/>
          <w:lang w:val="az-Latn-AZ"/>
        </w:rPr>
        <w:t xml:space="preserve">muş şəxslərdən tutqular aparılması məqsəsi ilə pretenziya və iddia verilməsi üçün faktlar üzrə hesablamarı; inzibati- iqtisadi məhkəmələrdə iddia qaldırılması üçün pretenziya materiallarını; hesaba ödənməli olan ödənişdən imtinaya görə pretenziya və iddiaya dair materialları; pretenziya və iddialara baxılması ilə əlaqədar köçürülmüş maliyyə vəsaitləri ilə əlaqədar </w:t>
      </w:r>
      <w:r w:rsidR="004B442D">
        <w:rPr>
          <w:rFonts w:ascii="Palatino Linotype" w:hAnsi="Palatino Linotype"/>
          <w:sz w:val="24"/>
          <w:szCs w:val="24"/>
          <w:lang w:val="az-Latn-AZ"/>
        </w:rPr>
        <w:t>arayışları; dövlət rüsumunun köçürülməsi barədə sənədi; məhkəmədə mübahisələndirilən maliyyə məsələləri barəsində arayışı; hesablaşma formalarının müəyyən edilməsi üzrə müqavilə nəticələrini.</w:t>
      </w:r>
    </w:p>
    <w:p w:rsidR="004B442D" w:rsidRDefault="004B442D" w:rsidP="00095157">
      <w:pPr>
        <w:pStyle w:val="a3"/>
        <w:tabs>
          <w:tab w:val="left" w:pos="1560"/>
        </w:tabs>
        <w:jc w:val="both"/>
        <w:rPr>
          <w:rFonts w:ascii="Palatino Linotype" w:hAnsi="Palatino Linotype"/>
          <w:sz w:val="24"/>
          <w:szCs w:val="24"/>
          <w:lang w:val="az-Latn-AZ"/>
        </w:rPr>
      </w:pPr>
      <w:r>
        <w:rPr>
          <w:rFonts w:ascii="Palatino Linotype" w:hAnsi="Palatino Linotype"/>
          <w:sz w:val="24"/>
          <w:szCs w:val="24"/>
          <w:lang w:val="az-Latn-AZ"/>
        </w:rPr>
        <w:t>Təqdim edir: Hüquq departamentinin saxlaması xərclərini, pretenziya və iddialara baxılmasına dair aidiyya</w:t>
      </w:r>
      <w:r w:rsidR="00D63DD6">
        <w:rPr>
          <w:rFonts w:ascii="Palatino Linotype" w:hAnsi="Palatino Linotype"/>
          <w:sz w:val="24"/>
          <w:szCs w:val="24"/>
          <w:lang w:val="az-Latn-AZ"/>
        </w:rPr>
        <w:t>t</w:t>
      </w:r>
      <w:r>
        <w:rPr>
          <w:rFonts w:ascii="Palatino Linotype" w:hAnsi="Palatino Linotype"/>
          <w:sz w:val="24"/>
          <w:szCs w:val="24"/>
          <w:lang w:val="az-Latn-AZ"/>
        </w:rPr>
        <w:t xml:space="preserve">ı qurum və məhkəmə orqanı qəqarlarını; baxılan və təmin olunan pretenziya və iddialar üzrə </w:t>
      </w:r>
      <w:r w:rsidR="00C44A90">
        <w:rPr>
          <w:rFonts w:ascii="Palatino Linotype" w:hAnsi="Palatino Linotype"/>
          <w:sz w:val="24"/>
          <w:szCs w:val="24"/>
          <w:lang w:val="az-Latn-AZ"/>
        </w:rPr>
        <w:t>pul məbləğinin daxil olması barəsindəki, qarşı tərəfdən göndərilən,  bank sənədini; iddialar üçün məhkəməyə ödəniləcək dövlət rüsumlarının ödənilməsi barəsindəki həvaləni; idarəetmə sisteminin uçotuna dair vacib sənədləri.</w:t>
      </w:r>
    </w:p>
    <w:p w:rsidR="00640657" w:rsidRDefault="00C44A90" w:rsidP="00C44A90">
      <w:pPr>
        <w:pStyle w:val="a3"/>
        <w:numPr>
          <w:ilvl w:val="0"/>
          <w:numId w:val="3"/>
        </w:numPr>
        <w:tabs>
          <w:tab w:val="left" w:pos="1560"/>
        </w:tabs>
        <w:jc w:val="both"/>
        <w:rPr>
          <w:rFonts w:ascii="Palatino Linotype" w:hAnsi="Palatino Linotype"/>
          <w:sz w:val="24"/>
          <w:szCs w:val="24"/>
          <w:lang w:val="az-Latn-AZ"/>
        </w:rPr>
      </w:pPr>
      <w:r>
        <w:rPr>
          <w:rFonts w:ascii="Palatino Linotype" w:hAnsi="Palatino Linotype"/>
          <w:sz w:val="24"/>
          <w:szCs w:val="24"/>
          <w:lang w:val="az-Latn-AZ"/>
        </w:rPr>
        <w:t>Təchizat və maddi-texniki təminat xidməti ilə:</w:t>
      </w:r>
    </w:p>
    <w:p w:rsidR="00C44A90" w:rsidRDefault="00C44A90" w:rsidP="00095157">
      <w:pPr>
        <w:pStyle w:val="a3"/>
        <w:tabs>
          <w:tab w:val="left" w:pos="1560"/>
        </w:tabs>
        <w:jc w:val="both"/>
        <w:rPr>
          <w:rFonts w:ascii="Palatino Linotype" w:hAnsi="Palatino Linotype"/>
          <w:sz w:val="24"/>
          <w:szCs w:val="24"/>
          <w:lang w:val="az-Latn-AZ"/>
        </w:rPr>
      </w:pPr>
      <w:r>
        <w:rPr>
          <w:rFonts w:ascii="Palatino Linotype" w:hAnsi="Palatino Linotype"/>
          <w:sz w:val="24"/>
          <w:szCs w:val="24"/>
          <w:lang w:val="az-Latn-AZ"/>
        </w:rPr>
        <w:t>Qə</w:t>
      </w:r>
      <w:r w:rsidR="00D63DD6">
        <w:rPr>
          <w:rFonts w:ascii="Palatino Linotype" w:hAnsi="Palatino Linotype"/>
          <w:sz w:val="24"/>
          <w:szCs w:val="24"/>
          <w:lang w:val="az-Latn-AZ"/>
        </w:rPr>
        <w:t>bul edir: Hüquqi ekspertiz</w:t>
      </w:r>
      <w:r>
        <w:rPr>
          <w:rFonts w:ascii="Palatino Linotype" w:hAnsi="Palatino Linotype"/>
          <w:sz w:val="24"/>
          <w:szCs w:val="24"/>
          <w:lang w:val="az-Latn-AZ"/>
        </w:rPr>
        <w:t xml:space="preserve">a üçün </w:t>
      </w:r>
      <w:r w:rsidR="00CC38E1">
        <w:rPr>
          <w:rFonts w:ascii="Palatino Linotype" w:hAnsi="Palatino Linotype"/>
          <w:sz w:val="24"/>
          <w:szCs w:val="24"/>
          <w:lang w:val="az-Latn-AZ"/>
        </w:rPr>
        <w:t>müqavilə layihələrini; malın çatdırılması ilə əlaqədar pretenziya və iddia verilməsi üçün lazımı sənədlərlə birlikdə, əsaslandırılmış arayışı; pretenziya və iddia verilməsi üçün müqavilə üzrə qarşılıqlı münasibətləri əsaslandıran sənədləri və həmçinin müqavilə ilə əlaqədar yazışmaların surətlərini.</w:t>
      </w:r>
    </w:p>
    <w:p w:rsidR="00CC38E1" w:rsidRDefault="00CC38E1" w:rsidP="00095157">
      <w:pPr>
        <w:pStyle w:val="a3"/>
        <w:tabs>
          <w:tab w:val="left" w:pos="1560"/>
        </w:tabs>
        <w:jc w:val="both"/>
        <w:rPr>
          <w:rFonts w:ascii="Palatino Linotype" w:hAnsi="Palatino Linotype"/>
          <w:sz w:val="24"/>
          <w:szCs w:val="24"/>
          <w:lang w:val="az-Latn-AZ"/>
        </w:rPr>
      </w:pPr>
      <w:r>
        <w:rPr>
          <w:rFonts w:ascii="Palatino Linotype" w:hAnsi="Palatino Linotype"/>
          <w:sz w:val="24"/>
          <w:szCs w:val="24"/>
          <w:lang w:val="az-Latn-AZ"/>
        </w:rPr>
        <w:t xml:space="preserve">Təqdim edir: Müqavilə nümunələrini, müqavilə üzrə mübahisəli şərtlərə dair məhkəmə qəqarlarını, pretenziya və iddiaların qəbul olunmasına dair sənədləri; </w:t>
      </w:r>
      <w:r w:rsidR="008061AB">
        <w:rPr>
          <w:rFonts w:ascii="Palatino Linotype" w:hAnsi="Palatino Linotype"/>
          <w:sz w:val="24"/>
          <w:szCs w:val="24"/>
          <w:lang w:val="az-Latn-AZ"/>
        </w:rPr>
        <w:t>malın kəsir hissəsinin çatdırılması və ya qüsurlu malın yeniləri ilə əvəzlənməsi ilə əlaqədar fikir ayriliqları barəsindəki prookollara dair məsləhətləri.</w:t>
      </w:r>
    </w:p>
    <w:p w:rsidR="002B0CFD" w:rsidRPr="00095157" w:rsidRDefault="002B0CFD" w:rsidP="00095157">
      <w:pPr>
        <w:pStyle w:val="a3"/>
        <w:numPr>
          <w:ilvl w:val="0"/>
          <w:numId w:val="3"/>
        </w:numPr>
        <w:tabs>
          <w:tab w:val="left" w:pos="1560"/>
        </w:tabs>
        <w:jc w:val="both"/>
        <w:rPr>
          <w:rFonts w:ascii="Palatino Linotype" w:hAnsi="Palatino Linotype"/>
          <w:sz w:val="24"/>
          <w:szCs w:val="24"/>
          <w:lang w:val="az-Latn-AZ"/>
        </w:rPr>
      </w:pPr>
      <w:r w:rsidRPr="00095157">
        <w:rPr>
          <w:rFonts w:ascii="Palatino Linotype" w:hAnsi="Palatino Linotype"/>
          <w:sz w:val="24"/>
          <w:szCs w:val="24"/>
          <w:lang w:val="az-Latn-AZ"/>
        </w:rPr>
        <w:t>Şəxsi heyətlə hesablaşmaların uçotu bölməsi ilə.</w:t>
      </w:r>
    </w:p>
    <w:p w:rsidR="002B0CFD" w:rsidRDefault="002B0CFD" w:rsidP="002B0CFD">
      <w:pPr>
        <w:pStyle w:val="a3"/>
        <w:tabs>
          <w:tab w:val="left" w:pos="1560"/>
        </w:tabs>
        <w:jc w:val="both"/>
        <w:rPr>
          <w:rFonts w:ascii="Palatino Linotype" w:hAnsi="Palatino Linotype"/>
          <w:sz w:val="24"/>
          <w:szCs w:val="24"/>
          <w:lang w:val="az-Latn-AZ"/>
        </w:rPr>
      </w:pPr>
      <w:r>
        <w:rPr>
          <w:rFonts w:ascii="Palatino Linotype" w:hAnsi="Palatino Linotype"/>
          <w:sz w:val="24"/>
          <w:szCs w:val="24"/>
          <w:lang w:val="az-Latn-AZ"/>
        </w:rPr>
        <w:t>Təqdim edir: İş vaxtının uçotu tabelini; mükafat verilməsi üçün departament əməkdaşlarının siyahısını.</w:t>
      </w:r>
    </w:p>
    <w:p w:rsidR="002B0CFD" w:rsidRPr="00095157" w:rsidRDefault="002B0CFD" w:rsidP="00095157">
      <w:pPr>
        <w:pStyle w:val="a3"/>
        <w:numPr>
          <w:ilvl w:val="0"/>
          <w:numId w:val="3"/>
        </w:numPr>
        <w:tabs>
          <w:tab w:val="left" w:pos="1560"/>
        </w:tabs>
        <w:jc w:val="both"/>
        <w:rPr>
          <w:rFonts w:ascii="Palatino Linotype" w:hAnsi="Palatino Linotype"/>
          <w:sz w:val="24"/>
          <w:szCs w:val="24"/>
          <w:lang w:val="az-Latn-AZ"/>
        </w:rPr>
      </w:pPr>
      <w:r w:rsidRPr="00095157">
        <w:rPr>
          <w:rFonts w:ascii="Palatino Linotype" w:hAnsi="Palatino Linotype"/>
          <w:sz w:val="24"/>
          <w:szCs w:val="24"/>
          <w:lang w:val="az-Latn-AZ"/>
        </w:rPr>
        <w:t>Cəmiyyətin digər struktur bölmələri ilə.</w:t>
      </w:r>
    </w:p>
    <w:p w:rsidR="002B0CFD" w:rsidRDefault="002B0CFD" w:rsidP="002B0CFD">
      <w:pPr>
        <w:pStyle w:val="a3"/>
        <w:tabs>
          <w:tab w:val="left" w:pos="1560"/>
        </w:tabs>
        <w:jc w:val="both"/>
        <w:rPr>
          <w:rFonts w:ascii="Palatino Linotype" w:hAnsi="Palatino Linotype"/>
          <w:sz w:val="24"/>
          <w:szCs w:val="24"/>
          <w:lang w:val="az-Latn-AZ"/>
        </w:rPr>
      </w:pPr>
      <w:r>
        <w:rPr>
          <w:rFonts w:ascii="Palatino Linotype" w:hAnsi="Palatino Linotype"/>
          <w:sz w:val="24"/>
          <w:szCs w:val="24"/>
          <w:lang w:val="az-Latn-AZ"/>
        </w:rPr>
        <w:t xml:space="preserve">Qəbul edir: Qanunvericiliyin tələblərinə uğunluğunu yoxlamaq məqsədi və viza vermək məqsədi ilə, daxili (lokal) </w:t>
      </w:r>
      <w:r w:rsidR="0063095D">
        <w:rPr>
          <w:rFonts w:ascii="Palatino Linotype" w:hAnsi="Palatino Linotype"/>
          <w:sz w:val="24"/>
          <w:szCs w:val="24"/>
          <w:lang w:val="az-Latn-AZ"/>
        </w:rPr>
        <w:t>normativ aktların, əmrlərin, təlimatların, müqavilələrin və aktların layihələrini; pretnziya və iddia verilməsi və eləcə də cəmiyyətə qarşı verilmiş pretenziya və iddialara etiraz verilməsi üçün arayışların, qərarların və digər sənədlərin əsllərini və ya onların surətlərini; Rəhbərliyin tapşırığı  ilə, intizam əməlləri faktları və cəmiyyətə vurulmuş ziyanla bağlı faktlar üzrə yoxlamalarla bağlı izahatları.</w:t>
      </w:r>
    </w:p>
    <w:p w:rsidR="0063095D" w:rsidRDefault="00474297" w:rsidP="002B0CFD">
      <w:pPr>
        <w:pStyle w:val="a3"/>
        <w:tabs>
          <w:tab w:val="left" w:pos="1560"/>
        </w:tabs>
        <w:jc w:val="both"/>
        <w:rPr>
          <w:rFonts w:ascii="Palatino Linotype" w:hAnsi="Palatino Linotype"/>
          <w:sz w:val="24"/>
          <w:szCs w:val="24"/>
          <w:lang w:val="az-Latn-AZ"/>
        </w:rPr>
      </w:pPr>
      <w:r>
        <w:rPr>
          <w:rFonts w:ascii="Palatino Linotype" w:hAnsi="Palatino Linotype"/>
          <w:sz w:val="24"/>
          <w:szCs w:val="24"/>
          <w:lang w:val="az-Latn-AZ"/>
        </w:rPr>
        <w:t>Təqdim edir: Praktiki fəaliyyətdə baş verən hüquqi məsələlərə dair son rəyi, yazılı və ya şifahi arayışları.</w:t>
      </w:r>
    </w:p>
    <w:p w:rsidR="00474297" w:rsidRDefault="00474297" w:rsidP="00474297">
      <w:pPr>
        <w:pStyle w:val="a3"/>
        <w:tabs>
          <w:tab w:val="left" w:pos="1560"/>
        </w:tabs>
        <w:jc w:val="both"/>
        <w:rPr>
          <w:rFonts w:ascii="Palatino Linotype" w:hAnsi="Palatino Linotype"/>
          <w:sz w:val="24"/>
          <w:szCs w:val="24"/>
          <w:lang w:val="az-Latn-AZ"/>
        </w:rPr>
      </w:pPr>
    </w:p>
    <w:p w:rsidR="00474297" w:rsidRPr="00095157" w:rsidRDefault="00474297" w:rsidP="00095157">
      <w:pPr>
        <w:pStyle w:val="a3"/>
        <w:numPr>
          <w:ilvl w:val="0"/>
          <w:numId w:val="6"/>
        </w:numPr>
        <w:tabs>
          <w:tab w:val="left" w:pos="1560"/>
        </w:tabs>
        <w:jc w:val="both"/>
        <w:rPr>
          <w:rFonts w:ascii="Palatino Linotype" w:hAnsi="Palatino Linotype"/>
          <w:b/>
          <w:sz w:val="24"/>
          <w:szCs w:val="24"/>
          <w:lang w:val="az-Latn-AZ"/>
        </w:rPr>
      </w:pPr>
      <w:r w:rsidRPr="00095157">
        <w:rPr>
          <w:rFonts w:ascii="Palatino Linotype" w:hAnsi="Palatino Linotype"/>
          <w:b/>
          <w:sz w:val="24"/>
          <w:szCs w:val="24"/>
          <w:lang w:val="az-Latn-AZ"/>
        </w:rPr>
        <w:t>Departamentin hüquqları.</w:t>
      </w:r>
    </w:p>
    <w:p w:rsidR="00CD41DF" w:rsidRDefault="00CD41DF" w:rsidP="00CD41DF">
      <w:pPr>
        <w:pStyle w:val="a3"/>
        <w:tabs>
          <w:tab w:val="left" w:pos="1560"/>
        </w:tabs>
        <w:jc w:val="both"/>
        <w:rPr>
          <w:rFonts w:ascii="Palatino Linotype" w:hAnsi="Palatino Linotype"/>
          <w:sz w:val="24"/>
          <w:szCs w:val="24"/>
          <w:lang w:val="az-Latn-AZ"/>
        </w:rPr>
      </w:pPr>
    </w:p>
    <w:p w:rsidR="00474297" w:rsidRDefault="00474297" w:rsidP="00474297">
      <w:pPr>
        <w:pStyle w:val="a3"/>
        <w:tabs>
          <w:tab w:val="left" w:pos="1560"/>
        </w:tabs>
        <w:jc w:val="both"/>
        <w:rPr>
          <w:rFonts w:ascii="Palatino Linotype" w:hAnsi="Palatino Linotype"/>
          <w:sz w:val="24"/>
          <w:szCs w:val="24"/>
          <w:lang w:val="az-Latn-AZ"/>
        </w:rPr>
      </w:pPr>
      <w:r>
        <w:rPr>
          <w:rFonts w:ascii="Palatino Linotype" w:hAnsi="Palatino Linotype"/>
          <w:sz w:val="24"/>
          <w:szCs w:val="24"/>
          <w:lang w:val="az-Latn-AZ"/>
        </w:rPr>
        <w:t>5.1 Öz fəaliyyətini həyata keçirmək üçün hüquq departamenti aşağıakı səlahiyyətlərə malikdir:</w:t>
      </w:r>
    </w:p>
    <w:p w:rsidR="00474297" w:rsidRDefault="00474297" w:rsidP="00474297">
      <w:pPr>
        <w:pStyle w:val="a3"/>
        <w:tabs>
          <w:tab w:val="left" w:pos="1560"/>
        </w:tabs>
        <w:jc w:val="both"/>
        <w:rPr>
          <w:rFonts w:ascii="Palatino Linotype" w:hAnsi="Palatino Linotype"/>
          <w:sz w:val="24"/>
          <w:szCs w:val="24"/>
          <w:lang w:val="az-Latn-AZ"/>
        </w:rPr>
      </w:pPr>
      <w:r>
        <w:rPr>
          <w:rFonts w:ascii="Palatino Linotype" w:hAnsi="Palatino Linotype"/>
          <w:sz w:val="24"/>
          <w:szCs w:val="24"/>
          <w:lang w:val="az-Latn-AZ"/>
        </w:rPr>
        <w:t>- Struktur bölmələrinin fəaliyyətində qanunvericiliyin tələblərinə əməl olunmasını yoxlamaq;</w:t>
      </w:r>
    </w:p>
    <w:p w:rsidR="00474297" w:rsidRDefault="00474297" w:rsidP="00474297">
      <w:pPr>
        <w:pStyle w:val="a3"/>
        <w:tabs>
          <w:tab w:val="left" w:pos="1560"/>
        </w:tabs>
        <w:jc w:val="both"/>
        <w:rPr>
          <w:rFonts w:ascii="Palatino Linotype" w:hAnsi="Palatino Linotype"/>
          <w:sz w:val="24"/>
          <w:szCs w:val="24"/>
          <w:lang w:val="az-Latn-AZ"/>
        </w:rPr>
      </w:pPr>
      <w:r>
        <w:rPr>
          <w:rFonts w:ascii="Palatino Linotype" w:hAnsi="Palatino Linotype"/>
          <w:sz w:val="24"/>
          <w:szCs w:val="24"/>
          <w:lang w:val="az-Latn-AZ"/>
        </w:rPr>
        <w:t xml:space="preserve">- Struktur bölmə rəhbərlərinin qanuna zid qərarlarının icrasını dayandırmaq və belə qəqarların ləğv edilməsi üçün </w:t>
      </w:r>
      <w:r w:rsidR="0033372B">
        <w:rPr>
          <w:rFonts w:ascii="Palatino Linotype" w:hAnsi="Palatino Linotype"/>
          <w:sz w:val="24"/>
          <w:szCs w:val="24"/>
          <w:lang w:val="az-Latn-AZ"/>
        </w:rPr>
        <w:t>rəhbərliyə təklif vermək;</w:t>
      </w:r>
    </w:p>
    <w:p w:rsidR="0033372B" w:rsidRDefault="0033372B" w:rsidP="00474297">
      <w:pPr>
        <w:pStyle w:val="a3"/>
        <w:tabs>
          <w:tab w:val="left" w:pos="1560"/>
        </w:tabs>
        <w:jc w:val="both"/>
        <w:rPr>
          <w:rFonts w:ascii="Palatino Linotype" w:hAnsi="Palatino Linotype"/>
          <w:sz w:val="24"/>
          <w:szCs w:val="24"/>
          <w:lang w:val="az-Latn-AZ"/>
        </w:rPr>
      </w:pPr>
      <w:r>
        <w:rPr>
          <w:rFonts w:ascii="Palatino Linotype" w:hAnsi="Palatino Linotype"/>
          <w:sz w:val="24"/>
          <w:szCs w:val="24"/>
          <w:lang w:val="az-Latn-AZ"/>
        </w:rPr>
        <w:t>- Departamentin səlahiyyətlərinə aid olan fəaliyyətlə məşğul olan vəzifəli şəxslərdən buna səlahiyyət verən materialları sorğu etmək;</w:t>
      </w:r>
    </w:p>
    <w:p w:rsidR="0033372B" w:rsidRDefault="0033372B" w:rsidP="00474297">
      <w:pPr>
        <w:pStyle w:val="a3"/>
        <w:tabs>
          <w:tab w:val="left" w:pos="1560"/>
        </w:tabs>
        <w:jc w:val="both"/>
        <w:rPr>
          <w:rFonts w:ascii="Palatino Linotype" w:hAnsi="Palatino Linotype"/>
          <w:sz w:val="24"/>
          <w:szCs w:val="24"/>
          <w:lang w:val="az-Latn-AZ"/>
        </w:rPr>
      </w:pPr>
      <w:r>
        <w:rPr>
          <w:rFonts w:ascii="Palatino Linotype" w:hAnsi="Palatino Linotype"/>
          <w:sz w:val="24"/>
          <w:szCs w:val="24"/>
          <w:lang w:val="az-Latn-AZ"/>
        </w:rPr>
        <w:t>- Struktur bölmə rəhbərlərinin razılığı ilə, həmin bölmə əməkdaşlarının daxili normativ aktların və digər sənədlərin , layihələrinin haırlanmasına, eləcə də hüquq departamenti tərəfindən keçiriləcək tədbirlərin hazırlanması və icrasına cəlb etmək;</w:t>
      </w:r>
    </w:p>
    <w:p w:rsidR="0033372B" w:rsidRDefault="0033372B" w:rsidP="00474297">
      <w:pPr>
        <w:pStyle w:val="a3"/>
        <w:tabs>
          <w:tab w:val="left" w:pos="1560"/>
        </w:tabs>
        <w:jc w:val="both"/>
        <w:rPr>
          <w:rFonts w:ascii="Palatino Linotype" w:hAnsi="Palatino Linotype"/>
          <w:sz w:val="24"/>
          <w:szCs w:val="24"/>
          <w:lang w:val="az-Latn-AZ"/>
        </w:rPr>
      </w:pPr>
      <w:r>
        <w:rPr>
          <w:rFonts w:ascii="Palatino Linotype" w:hAnsi="Palatino Linotype"/>
          <w:sz w:val="24"/>
          <w:szCs w:val="24"/>
          <w:lang w:val="az-Latn-AZ"/>
        </w:rPr>
        <w:t xml:space="preserve">- Qanunvericiliyin, daxili </w:t>
      </w:r>
      <w:r w:rsidR="007D2BC2">
        <w:rPr>
          <w:rFonts w:ascii="Palatino Linotype" w:hAnsi="Palatino Linotype"/>
          <w:sz w:val="24"/>
          <w:szCs w:val="24"/>
          <w:lang w:val="az-Latn-AZ"/>
        </w:rPr>
        <w:t>sənədlərin tətbiqi və hüquqi işlərin digər istiqamətləri ilə əlaqədar rəhbərlik tərəfindən keçirilən iclaslarda iştirak etmək;</w:t>
      </w:r>
    </w:p>
    <w:p w:rsidR="007D2BC2" w:rsidRDefault="007D2BC2" w:rsidP="00474297">
      <w:pPr>
        <w:pStyle w:val="a3"/>
        <w:tabs>
          <w:tab w:val="left" w:pos="1560"/>
        </w:tabs>
        <w:jc w:val="both"/>
        <w:rPr>
          <w:rFonts w:ascii="Palatino Linotype" w:hAnsi="Palatino Linotype"/>
          <w:sz w:val="24"/>
          <w:szCs w:val="24"/>
          <w:lang w:val="az-Latn-AZ"/>
        </w:rPr>
      </w:pPr>
      <w:r>
        <w:rPr>
          <w:rFonts w:ascii="Palatino Linotype" w:hAnsi="Palatino Linotype"/>
          <w:sz w:val="24"/>
          <w:szCs w:val="24"/>
          <w:lang w:val="az-Latn-AZ"/>
        </w:rPr>
        <w:t>- Bu əsasnamədə müəyyən olunan qaydada, hüquq departamentinin işlərinin aparılması məqsədi ilə, dövlət hakimiyyəti və idarəetmə orqanları, məhkəmə orqanları, təşkilatlar, birliklər və digər orqanlarla əlaqələr yaratmaq;</w:t>
      </w:r>
    </w:p>
    <w:p w:rsidR="007D2BC2" w:rsidRDefault="007D2BC2" w:rsidP="00474297">
      <w:pPr>
        <w:pStyle w:val="a3"/>
        <w:tabs>
          <w:tab w:val="left" w:pos="1560"/>
        </w:tabs>
        <w:jc w:val="both"/>
        <w:rPr>
          <w:rFonts w:ascii="Palatino Linotype" w:hAnsi="Palatino Linotype"/>
          <w:sz w:val="24"/>
          <w:szCs w:val="24"/>
          <w:lang w:val="az-Latn-AZ"/>
        </w:rPr>
      </w:pPr>
      <w:r>
        <w:rPr>
          <w:rFonts w:ascii="Palatino Linotype" w:hAnsi="Palatino Linotype"/>
          <w:sz w:val="24"/>
          <w:szCs w:val="24"/>
          <w:lang w:val="az-Latn-AZ"/>
        </w:rPr>
        <w:t>- Qüvvədə olan qanunvericiliyə zid olan, imza üçün rəhbərliyə təqdim olunacaq, daxili və tə</w:t>
      </w:r>
      <w:r w:rsidR="00D63DD6">
        <w:rPr>
          <w:rFonts w:ascii="Palatino Linotype" w:hAnsi="Palatino Linotype"/>
          <w:sz w:val="24"/>
          <w:szCs w:val="24"/>
          <w:lang w:val="az-Latn-AZ"/>
        </w:rPr>
        <w:t>şkilati-</w:t>
      </w:r>
      <w:r>
        <w:rPr>
          <w:rFonts w:ascii="Palatino Linotype" w:hAnsi="Palatino Linotype"/>
          <w:sz w:val="24"/>
          <w:szCs w:val="24"/>
          <w:lang w:val="az-Latn-AZ"/>
        </w:rPr>
        <w:t>sərəncamverici sənədlərə viza verməmək;</w:t>
      </w:r>
    </w:p>
    <w:p w:rsidR="007D2BC2" w:rsidRDefault="007D2BC2" w:rsidP="00474297">
      <w:pPr>
        <w:pStyle w:val="a3"/>
        <w:tabs>
          <w:tab w:val="left" w:pos="1560"/>
        </w:tabs>
        <w:jc w:val="both"/>
        <w:rPr>
          <w:rFonts w:ascii="Palatino Linotype" w:hAnsi="Palatino Linotype"/>
          <w:sz w:val="24"/>
          <w:szCs w:val="24"/>
          <w:lang w:val="az-Latn-AZ"/>
        </w:rPr>
      </w:pPr>
      <w:r>
        <w:rPr>
          <w:rFonts w:ascii="Palatino Linotype" w:hAnsi="Palatino Linotype"/>
          <w:sz w:val="24"/>
          <w:szCs w:val="24"/>
          <w:lang w:val="az-Latn-AZ"/>
        </w:rPr>
        <w:t xml:space="preserve">- Baxılan məsələlərin </w:t>
      </w:r>
      <w:r w:rsidR="0085480E">
        <w:rPr>
          <w:rFonts w:ascii="Palatino Linotype" w:hAnsi="Palatino Linotype"/>
          <w:sz w:val="24"/>
          <w:szCs w:val="24"/>
          <w:lang w:val="az-Latn-AZ"/>
        </w:rPr>
        <w:t>qanuni yollarla həlli üçün, təkliflər vermək.</w:t>
      </w:r>
    </w:p>
    <w:p w:rsidR="0085480E" w:rsidRDefault="0085480E" w:rsidP="00474297">
      <w:pPr>
        <w:pStyle w:val="a3"/>
        <w:tabs>
          <w:tab w:val="left" w:pos="1560"/>
        </w:tabs>
        <w:jc w:val="both"/>
        <w:rPr>
          <w:rFonts w:ascii="Palatino Linotype" w:hAnsi="Palatino Linotype"/>
          <w:sz w:val="24"/>
          <w:szCs w:val="24"/>
          <w:lang w:val="az-Latn-AZ"/>
        </w:rPr>
      </w:pPr>
      <w:r>
        <w:rPr>
          <w:rFonts w:ascii="Palatino Linotype" w:hAnsi="Palatino Linotype"/>
          <w:sz w:val="24"/>
          <w:szCs w:val="24"/>
          <w:lang w:val="az-Latn-AZ"/>
        </w:rPr>
        <w:t>5.2  Hüquq departamentinin  bu Əsasnamədə qeyd olunan fəaliyyət çərçivəsində bütün təqdimatları, rəhbəlik və isrifadə üçün, cəmiyyətin bütün struktur bölmələri və vəzifəli şəxsləri üçün mütləqdir.</w:t>
      </w:r>
    </w:p>
    <w:p w:rsidR="00CD41DF" w:rsidRDefault="00CD41DF" w:rsidP="00474297">
      <w:pPr>
        <w:pStyle w:val="a3"/>
        <w:tabs>
          <w:tab w:val="left" w:pos="1560"/>
        </w:tabs>
        <w:jc w:val="both"/>
        <w:rPr>
          <w:rFonts w:ascii="Palatino Linotype" w:hAnsi="Palatino Linotype"/>
          <w:sz w:val="24"/>
          <w:szCs w:val="24"/>
          <w:lang w:val="az-Latn-AZ"/>
        </w:rPr>
      </w:pPr>
    </w:p>
    <w:p w:rsidR="0085480E" w:rsidRPr="00CD41DF" w:rsidRDefault="0085480E" w:rsidP="00474297">
      <w:pPr>
        <w:pStyle w:val="a3"/>
        <w:tabs>
          <w:tab w:val="left" w:pos="1560"/>
        </w:tabs>
        <w:jc w:val="both"/>
        <w:rPr>
          <w:rFonts w:ascii="Palatino Linotype" w:hAnsi="Palatino Linotype"/>
          <w:b/>
          <w:sz w:val="24"/>
          <w:szCs w:val="24"/>
          <w:lang w:val="az-Latn-AZ"/>
        </w:rPr>
      </w:pPr>
      <w:r>
        <w:rPr>
          <w:rFonts w:ascii="Palatino Linotype" w:hAnsi="Palatino Linotype"/>
          <w:sz w:val="24"/>
          <w:szCs w:val="24"/>
          <w:lang w:val="az-Latn-AZ"/>
        </w:rPr>
        <w:t xml:space="preserve">6. </w:t>
      </w:r>
      <w:r w:rsidRPr="00CD41DF">
        <w:rPr>
          <w:rFonts w:ascii="Palatino Linotype" w:hAnsi="Palatino Linotype"/>
          <w:b/>
          <w:sz w:val="24"/>
          <w:szCs w:val="24"/>
          <w:lang w:val="az-Latn-AZ"/>
        </w:rPr>
        <w:t>Məsuliyyət.</w:t>
      </w:r>
    </w:p>
    <w:p w:rsidR="0085480E" w:rsidRDefault="0085480E" w:rsidP="00474297">
      <w:pPr>
        <w:pStyle w:val="a3"/>
        <w:tabs>
          <w:tab w:val="left" w:pos="1560"/>
        </w:tabs>
        <w:jc w:val="both"/>
        <w:rPr>
          <w:rFonts w:ascii="Palatino Linotype" w:hAnsi="Palatino Linotype"/>
          <w:sz w:val="24"/>
          <w:szCs w:val="24"/>
          <w:lang w:val="az-Latn-AZ"/>
        </w:rPr>
      </w:pPr>
      <w:r>
        <w:rPr>
          <w:rFonts w:ascii="Palatino Linotype" w:hAnsi="Palatino Linotype"/>
          <w:sz w:val="24"/>
          <w:szCs w:val="24"/>
          <w:lang w:val="az-Latn-AZ"/>
        </w:rPr>
        <w:t>6.1. Bu Əsasnamə ilə departamentə həvalə olununan tapşırıq və fəaliyyətin keyfiyyətli və özvaxtında icrasına görə bütün məsuliyyət departament rəhbərinin üzərinə düşür.</w:t>
      </w:r>
    </w:p>
    <w:p w:rsidR="0085480E" w:rsidRDefault="0085480E" w:rsidP="00474297">
      <w:pPr>
        <w:pStyle w:val="a3"/>
        <w:tabs>
          <w:tab w:val="left" w:pos="1560"/>
        </w:tabs>
        <w:jc w:val="both"/>
        <w:rPr>
          <w:rFonts w:ascii="Palatino Linotype" w:hAnsi="Palatino Linotype"/>
          <w:sz w:val="24"/>
          <w:szCs w:val="24"/>
          <w:lang w:val="az-Latn-AZ"/>
        </w:rPr>
      </w:pPr>
      <w:r>
        <w:rPr>
          <w:rFonts w:ascii="Palatino Linotype" w:hAnsi="Palatino Linotype"/>
          <w:sz w:val="24"/>
          <w:szCs w:val="24"/>
          <w:lang w:val="az-Latn-AZ"/>
        </w:rPr>
        <w:t>6.2 Digər əməkdaşların məsuliyyət dərəcəsi, vəzifə təlimatlarında müəyyən olunur.</w:t>
      </w:r>
    </w:p>
    <w:p w:rsidR="005A14D2" w:rsidRDefault="005A14D2" w:rsidP="00474297">
      <w:pPr>
        <w:pStyle w:val="a3"/>
        <w:tabs>
          <w:tab w:val="left" w:pos="1560"/>
        </w:tabs>
        <w:jc w:val="both"/>
        <w:rPr>
          <w:rFonts w:ascii="Palatino Linotype" w:hAnsi="Palatino Linotype"/>
          <w:sz w:val="24"/>
          <w:szCs w:val="24"/>
          <w:lang w:val="az-Latn-AZ"/>
        </w:rPr>
      </w:pPr>
    </w:p>
    <w:p w:rsidR="005A14D2" w:rsidRDefault="005A14D2" w:rsidP="00474297">
      <w:pPr>
        <w:pStyle w:val="a3"/>
        <w:tabs>
          <w:tab w:val="left" w:pos="1560"/>
        </w:tabs>
        <w:jc w:val="both"/>
        <w:rPr>
          <w:rFonts w:ascii="Palatino Linotype" w:hAnsi="Palatino Linotype"/>
          <w:sz w:val="24"/>
          <w:szCs w:val="24"/>
          <w:lang w:val="az-Latn-AZ"/>
        </w:rPr>
      </w:pPr>
    </w:p>
    <w:p w:rsidR="005A14D2" w:rsidRDefault="005A14D2" w:rsidP="00474297">
      <w:pPr>
        <w:pStyle w:val="a3"/>
        <w:tabs>
          <w:tab w:val="left" w:pos="1560"/>
        </w:tabs>
        <w:jc w:val="both"/>
        <w:rPr>
          <w:rFonts w:ascii="Palatino Linotype" w:hAnsi="Palatino Linotype"/>
          <w:sz w:val="24"/>
          <w:szCs w:val="24"/>
          <w:lang w:val="az-Latn-AZ"/>
        </w:rPr>
      </w:pPr>
    </w:p>
    <w:p w:rsidR="00D54A61" w:rsidRDefault="00D54A61" w:rsidP="00474297">
      <w:pPr>
        <w:pStyle w:val="a3"/>
        <w:tabs>
          <w:tab w:val="left" w:pos="1560"/>
        </w:tabs>
        <w:jc w:val="both"/>
        <w:rPr>
          <w:rFonts w:ascii="Palatino Linotype" w:hAnsi="Palatino Linotype"/>
          <w:sz w:val="24"/>
          <w:szCs w:val="24"/>
          <w:lang w:val="az-Latn-AZ"/>
        </w:rPr>
      </w:pPr>
      <w:r>
        <w:rPr>
          <w:rFonts w:ascii="Palatino Linotype" w:hAnsi="Palatino Linotype"/>
          <w:sz w:val="24"/>
          <w:szCs w:val="24"/>
          <w:lang w:val="az-Latn-AZ"/>
        </w:rPr>
        <w:t>Departamentin direktoru:                                         Filankəs Filankəs</w:t>
      </w:r>
      <w:r w:rsidR="0019368B">
        <w:rPr>
          <w:rFonts w:ascii="Palatino Linotype" w:hAnsi="Palatino Linotype"/>
          <w:sz w:val="24"/>
          <w:szCs w:val="24"/>
          <w:lang w:val="az-Latn-AZ"/>
        </w:rPr>
        <w:t>gil</w:t>
      </w:r>
    </w:p>
    <w:p w:rsidR="00D54A61" w:rsidRDefault="00D54A61" w:rsidP="00474297">
      <w:pPr>
        <w:pStyle w:val="a3"/>
        <w:tabs>
          <w:tab w:val="left" w:pos="1560"/>
        </w:tabs>
        <w:jc w:val="both"/>
        <w:rPr>
          <w:rFonts w:ascii="Palatino Linotype" w:hAnsi="Palatino Linotype"/>
          <w:sz w:val="24"/>
          <w:szCs w:val="24"/>
          <w:lang w:val="az-Latn-AZ"/>
        </w:rPr>
      </w:pPr>
    </w:p>
    <w:p w:rsidR="00D54A61" w:rsidRDefault="00D54A61" w:rsidP="00474297">
      <w:pPr>
        <w:pStyle w:val="a3"/>
        <w:tabs>
          <w:tab w:val="left" w:pos="1560"/>
        </w:tabs>
        <w:jc w:val="both"/>
        <w:rPr>
          <w:rFonts w:ascii="Palatino Linotype" w:hAnsi="Palatino Linotype"/>
          <w:sz w:val="24"/>
          <w:szCs w:val="24"/>
          <w:lang w:val="az-Latn-AZ"/>
        </w:rPr>
      </w:pPr>
    </w:p>
    <w:p w:rsidR="00D54A61" w:rsidRDefault="00D54A61" w:rsidP="00474297">
      <w:pPr>
        <w:pStyle w:val="a3"/>
        <w:tabs>
          <w:tab w:val="left" w:pos="1560"/>
        </w:tabs>
        <w:jc w:val="both"/>
        <w:rPr>
          <w:rFonts w:ascii="Palatino Linotype" w:hAnsi="Palatino Linotype"/>
          <w:sz w:val="24"/>
          <w:szCs w:val="24"/>
          <w:lang w:val="az-Latn-AZ"/>
        </w:rPr>
      </w:pPr>
    </w:p>
    <w:p w:rsidR="00D54A61" w:rsidRDefault="00D54A61" w:rsidP="00474297">
      <w:pPr>
        <w:pStyle w:val="a3"/>
        <w:tabs>
          <w:tab w:val="left" w:pos="1560"/>
        </w:tabs>
        <w:jc w:val="both"/>
        <w:rPr>
          <w:rFonts w:ascii="Palatino Linotype" w:hAnsi="Palatino Linotype"/>
          <w:sz w:val="24"/>
          <w:szCs w:val="24"/>
          <w:lang w:val="az-Latn-AZ"/>
        </w:rPr>
      </w:pPr>
    </w:p>
    <w:p w:rsidR="00D54A61" w:rsidRDefault="00D54A61" w:rsidP="00474297">
      <w:pPr>
        <w:pStyle w:val="a3"/>
        <w:tabs>
          <w:tab w:val="left" w:pos="1560"/>
        </w:tabs>
        <w:jc w:val="both"/>
        <w:rPr>
          <w:rFonts w:ascii="Palatino Linotype" w:hAnsi="Palatino Linotype"/>
          <w:sz w:val="24"/>
          <w:szCs w:val="24"/>
          <w:lang w:val="az-Latn-AZ"/>
        </w:rPr>
      </w:pPr>
    </w:p>
    <w:p w:rsidR="00D54A61" w:rsidRDefault="00D54A61" w:rsidP="00474297">
      <w:pPr>
        <w:pStyle w:val="a3"/>
        <w:tabs>
          <w:tab w:val="left" w:pos="1560"/>
        </w:tabs>
        <w:jc w:val="both"/>
        <w:rPr>
          <w:rFonts w:ascii="Palatino Linotype" w:hAnsi="Palatino Linotype"/>
          <w:sz w:val="24"/>
          <w:szCs w:val="24"/>
          <w:lang w:val="az-Latn-AZ"/>
        </w:rPr>
      </w:pPr>
    </w:p>
    <w:p w:rsidR="00D54A61" w:rsidRDefault="00D54A61" w:rsidP="00474297">
      <w:pPr>
        <w:pStyle w:val="a3"/>
        <w:tabs>
          <w:tab w:val="left" w:pos="1560"/>
        </w:tabs>
        <w:jc w:val="both"/>
        <w:rPr>
          <w:rFonts w:ascii="Palatino Linotype" w:hAnsi="Palatino Linotype"/>
          <w:sz w:val="24"/>
          <w:szCs w:val="24"/>
          <w:lang w:val="az-Latn-AZ"/>
        </w:rPr>
      </w:pPr>
    </w:p>
    <w:p w:rsidR="005A14D2" w:rsidRPr="0019368B" w:rsidRDefault="005A14D2" w:rsidP="00474297">
      <w:pPr>
        <w:pStyle w:val="a3"/>
        <w:tabs>
          <w:tab w:val="left" w:pos="1560"/>
        </w:tabs>
        <w:jc w:val="both"/>
        <w:rPr>
          <w:rFonts w:ascii="Palatino Linotype" w:hAnsi="Palatino Linotype"/>
          <w:i/>
          <w:sz w:val="24"/>
          <w:szCs w:val="24"/>
          <w:lang w:val="az-Latn-AZ"/>
        </w:rPr>
      </w:pPr>
      <w:r w:rsidRPr="0019368B">
        <w:rPr>
          <w:rFonts w:ascii="Palatino Linotype" w:hAnsi="Palatino Linotype"/>
          <w:i/>
          <w:sz w:val="24"/>
          <w:szCs w:val="24"/>
          <w:lang w:val="az-Latn-AZ"/>
        </w:rPr>
        <w:t>Hazırladı</w:t>
      </w:r>
    </w:p>
    <w:p w:rsidR="005A14D2" w:rsidRPr="0019368B" w:rsidRDefault="001F5E36" w:rsidP="00474297">
      <w:pPr>
        <w:pStyle w:val="a3"/>
        <w:tabs>
          <w:tab w:val="left" w:pos="1560"/>
        </w:tabs>
        <w:jc w:val="both"/>
        <w:rPr>
          <w:rFonts w:ascii="Palatino Linotype" w:hAnsi="Palatino Linotype"/>
          <w:i/>
          <w:sz w:val="24"/>
          <w:szCs w:val="24"/>
          <w:lang w:val="az-Latn-AZ"/>
        </w:rPr>
      </w:pPr>
      <w:r w:rsidRPr="0019368B">
        <w:rPr>
          <w:rFonts w:ascii="Palatino Linotype" w:hAnsi="Palatino Linotype"/>
          <w:i/>
          <w:sz w:val="24"/>
          <w:szCs w:val="24"/>
          <w:lang w:val="az-Latn-AZ"/>
        </w:rPr>
        <w:t>Nail Hüseynsoy</w:t>
      </w:r>
      <w:bookmarkStart w:id="0" w:name="_GoBack"/>
      <w:bookmarkEnd w:id="0"/>
    </w:p>
    <w:p w:rsidR="002B0CFD" w:rsidRPr="00C44A90" w:rsidRDefault="002B0CFD" w:rsidP="002B0CFD">
      <w:pPr>
        <w:pStyle w:val="a3"/>
        <w:tabs>
          <w:tab w:val="left" w:pos="1560"/>
        </w:tabs>
        <w:jc w:val="both"/>
        <w:rPr>
          <w:rFonts w:ascii="Palatino Linotype" w:hAnsi="Palatino Linotype"/>
          <w:sz w:val="24"/>
          <w:szCs w:val="24"/>
          <w:lang w:val="az-Latn-AZ"/>
        </w:rPr>
      </w:pPr>
    </w:p>
    <w:sectPr w:rsidR="002B0CFD" w:rsidRPr="00C44A90" w:rsidSect="001B2D85">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24F5B"/>
    <w:multiLevelType w:val="hybridMultilevel"/>
    <w:tmpl w:val="ECECA324"/>
    <w:lvl w:ilvl="0" w:tplc="670CBF06">
      <w:start w:val="1"/>
      <w:numFmt w:val="bullet"/>
      <w:lvlText w:val="-"/>
      <w:lvlJc w:val="left"/>
      <w:pPr>
        <w:ind w:left="720" w:hanging="360"/>
      </w:pPr>
      <w:rPr>
        <w:rFonts w:ascii="Palatino Linotype" w:eastAsiaTheme="minorHAnsi" w:hAnsi="Palatino Linotype"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EF15526"/>
    <w:multiLevelType w:val="hybridMultilevel"/>
    <w:tmpl w:val="1BA2595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650647E"/>
    <w:multiLevelType w:val="multilevel"/>
    <w:tmpl w:val="C652F2C6"/>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B57352E"/>
    <w:multiLevelType w:val="hybridMultilevel"/>
    <w:tmpl w:val="B0AAE7A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52A84339"/>
    <w:multiLevelType w:val="multilevel"/>
    <w:tmpl w:val="2B548FC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552E0F6D"/>
    <w:multiLevelType w:val="hybridMultilevel"/>
    <w:tmpl w:val="06F43CE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661D391E"/>
    <w:multiLevelType w:val="multilevel"/>
    <w:tmpl w:val="B3A8D920"/>
    <w:lvl w:ilvl="0">
      <w:start w:val="1"/>
      <w:numFmt w:val="decimal"/>
      <w:lvlText w:val="%1."/>
      <w:lvlJc w:val="left"/>
      <w:pPr>
        <w:ind w:left="644"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68430CC1"/>
    <w:multiLevelType w:val="multilevel"/>
    <w:tmpl w:val="D6E2135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6BA8543F"/>
    <w:multiLevelType w:val="hybridMultilevel"/>
    <w:tmpl w:val="E9A28BF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8"/>
  </w:num>
  <w:num w:numId="4">
    <w:abstractNumId w:val="5"/>
  </w:num>
  <w:num w:numId="5">
    <w:abstractNumId w:val="3"/>
  </w:num>
  <w:num w:numId="6">
    <w:abstractNumId w:val="1"/>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D85"/>
    <w:rsid w:val="00001911"/>
    <w:rsid w:val="00061615"/>
    <w:rsid w:val="00095157"/>
    <w:rsid w:val="00125ABF"/>
    <w:rsid w:val="0019368B"/>
    <w:rsid w:val="00194953"/>
    <w:rsid w:val="001B01D3"/>
    <w:rsid w:val="001B2D85"/>
    <w:rsid w:val="001F5E36"/>
    <w:rsid w:val="002632B1"/>
    <w:rsid w:val="002B0CFD"/>
    <w:rsid w:val="002F1789"/>
    <w:rsid w:val="0033372B"/>
    <w:rsid w:val="003F3DAA"/>
    <w:rsid w:val="004309E1"/>
    <w:rsid w:val="00472A49"/>
    <w:rsid w:val="00474297"/>
    <w:rsid w:val="004B442D"/>
    <w:rsid w:val="005A14D2"/>
    <w:rsid w:val="00602405"/>
    <w:rsid w:val="00614E03"/>
    <w:rsid w:val="0063095D"/>
    <w:rsid w:val="00640657"/>
    <w:rsid w:val="007725B7"/>
    <w:rsid w:val="00775D3D"/>
    <w:rsid w:val="007C7FA7"/>
    <w:rsid w:val="007D2BC2"/>
    <w:rsid w:val="008061AB"/>
    <w:rsid w:val="0082187F"/>
    <w:rsid w:val="0085480E"/>
    <w:rsid w:val="00875577"/>
    <w:rsid w:val="0088102A"/>
    <w:rsid w:val="00AE2CB5"/>
    <w:rsid w:val="00B82E7D"/>
    <w:rsid w:val="00C44A90"/>
    <w:rsid w:val="00CC38E1"/>
    <w:rsid w:val="00CD1194"/>
    <w:rsid w:val="00CD41DF"/>
    <w:rsid w:val="00D54A61"/>
    <w:rsid w:val="00D63DD6"/>
    <w:rsid w:val="00DA30CF"/>
    <w:rsid w:val="00DE3C69"/>
    <w:rsid w:val="00DF3A2B"/>
    <w:rsid w:val="00E612E7"/>
    <w:rsid w:val="00EE663E"/>
    <w:rsid w:val="00F76092"/>
    <w:rsid w:val="00FA17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C54DE"/>
  <w15:chartTrackingRefBased/>
  <w15:docId w15:val="{44E2B8BE-1CB2-4CB7-AC21-739B6B474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2D85"/>
    <w:pPr>
      <w:ind w:left="720"/>
      <w:contextualSpacing/>
    </w:pPr>
  </w:style>
  <w:style w:type="paragraph" w:styleId="a4">
    <w:name w:val="Balloon Text"/>
    <w:basedOn w:val="a"/>
    <w:link w:val="a5"/>
    <w:uiPriority w:val="99"/>
    <w:semiHidden/>
    <w:unhideWhenUsed/>
    <w:rsid w:val="0000191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019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6D5E6-FC2A-4A62-AE6E-80DAE85C0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1</Pages>
  <Words>2016</Words>
  <Characters>11493</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Nail Hüseynsoy</cp:lastModifiedBy>
  <cp:revision>11</cp:revision>
  <cp:lastPrinted>2018-10-17T07:34:00Z</cp:lastPrinted>
  <dcterms:created xsi:type="dcterms:W3CDTF">2018-10-15T09:53:00Z</dcterms:created>
  <dcterms:modified xsi:type="dcterms:W3CDTF">2019-05-15T04:29:00Z</dcterms:modified>
</cp:coreProperties>
</file>