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21" w:rsidRDefault="00C96021" w:rsidP="00C96021">
      <w:pPr>
        <w:pStyle w:val="NormalWeb"/>
        <w:shd w:val="clear" w:color="auto" w:fill="FFFFFF"/>
        <w:spacing w:before="0" w:beforeAutospacing="0" w:after="240" w:afterAutospacing="0" w:line="315" w:lineRule="atLeast"/>
        <w:jc w:val="right"/>
        <w:rPr>
          <w:color w:val="0B0706"/>
        </w:rPr>
      </w:pPr>
    </w:p>
    <w:p w:rsidR="00C96021" w:rsidRDefault="00C96021" w:rsidP="00C96021">
      <w:pPr>
        <w:pStyle w:val="NormalWeb"/>
        <w:shd w:val="clear" w:color="auto" w:fill="FFFFFF"/>
        <w:spacing w:before="0" w:beforeAutospacing="0" w:after="240" w:afterAutospacing="0" w:line="315" w:lineRule="atLeast"/>
        <w:jc w:val="right"/>
        <w:rPr>
          <w:color w:val="0B0706"/>
        </w:rPr>
      </w:pPr>
    </w:p>
    <w:p w:rsidR="00C96021" w:rsidRPr="00C96021" w:rsidRDefault="00C96021" w:rsidP="00C96021">
      <w:pPr>
        <w:pStyle w:val="NormalWeb"/>
        <w:shd w:val="clear" w:color="auto" w:fill="FFFFFF"/>
        <w:spacing w:before="0" w:beforeAutospacing="0" w:after="240" w:afterAutospacing="0" w:line="315" w:lineRule="atLeast"/>
        <w:jc w:val="right"/>
        <w:rPr>
          <w:color w:val="0B0706"/>
        </w:rPr>
      </w:pPr>
      <w:r w:rsidRPr="00C96021">
        <w:rPr>
          <w:color w:val="0B0706"/>
        </w:rPr>
        <w:t>___________________ rayon məhkəməsinə</w:t>
      </w:r>
    </w:p>
    <w:p w:rsidR="00C96021" w:rsidRPr="00C96021" w:rsidRDefault="00C96021" w:rsidP="00C96021">
      <w:pPr>
        <w:pStyle w:val="NormalWeb"/>
        <w:shd w:val="clear" w:color="auto" w:fill="FFFFFF"/>
        <w:spacing w:before="240" w:beforeAutospacing="0" w:after="240" w:afterAutospacing="0" w:line="315" w:lineRule="atLeast"/>
        <w:jc w:val="right"/>
        <w:rPr>
          <w:color w:val="0B0706"/>
        </w:rPr>
      </w:pPr>
      <w:r w:rsidRPr="00C96021">
        <w:rPr>
          <w:color w:val="0B0706"/>
        </w:rPr>
        <w:t>___________ №-li mülki iş üzrə cavabdeh (iddiaçı)</w:t>
      </w:r>
    </w:p>
    <w:p w:rsidR="00C96021" w:rsidRPr="00C96021" w:rsidRDefault="00C96021" w:rsidP="00C96021">
      <w:pPr>
        <w:pStyle w:val="NormalWeb"/>
        <w:shd w:val="clear" w:color="auto" w:fill="FFFFFF"/>
        <w:spacing w:before="240" w:beforeAutospacing="0" w:after="240" w:afterAutospacing="0" w:line="315" w:lineRule="atLeast"/>
        <w:jc w:val="right"/>
        <w:rPr>
          <w:color w:val="0B0706"/>
        </w:rPr>
      </w:pPr>
      <w:r w:rsidRPr="00C96021">
        <w:rPr>
          <w:color w:val="0B0706"/>
        </w:rPr>
        <w:t>tərəfindən</w:t>
      </w:r>
    </w:p>
    <w:p w:rsidR="00C96021" w:rsidRP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</w:p>
    <w:p w:rsidR="00C96021" w:rsidRPr="00C96021" w:rsidRDefault="00C96021" w:rsidP="00C96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021" w:rsidRPr="00C96021" w:rsidRDefault="00C96021" w:rsidP="00C96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96021">
        <w:rPr>
          <w:rFonts w:ascii="Times New Roman" w:hAnsi="Times New Roman" w:cs="Times New Roman"/>
          <w:b/>
          <w:sz w:val="24"/>
          <w:szCs w:val="24"/>
        </w:rPr>
        <w:t xml:space="preserve">Qətnamənin izah </w:t>
      </w:r>
      <w:r>
        <w:rPr>
          <w:rFonts w:ascii="Times New Roman" w:hAnsi="Times New Roman" w:cs="Times New Roman"/>
          <w:b/>
          <w:sz w:val="24"/>
          <w:szCs w:val="24"/>
        </w:rPr>
        <w:t>edilm</w:t>
      </w:r>
      <w:r w:rsidRPr="00C96021">
        <w:rPr>
          <w:rFonts w:ascii="Times New Roman" w:hAnsi="Times New Roman" w:cs="Times New Roman"/>
          <w:b/>
          <w:sz w:val="24"/>
          <w:szCs w:val="24"/>
        </w:rPr>
        <w:t>əsi barədə</w:t>
      </w:r>
    </w:p>
    <w:bookmarkEnd w:id="0"/>
    <w:p w:rsidR="00C96021" w:rsidRPr="00C96021" w:rsidRDefault="00C96021" w:rsidP="00C96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021">
        <w:rPr>
          <w:rFonts w:ascii="Times New Roman" w:hAnsi="Times New Roman" w:cs="Times New Roman"/>
          <w:b/>
          <w:sz w:val="24"/>
          <w:szCs w:val="24"/>
        </w:rPr>
        <w:t>ƏRİZƏ</w:t>
      </w:r>
    </w:p>
    <w:p w:rsidR="00C96021" w:rsidRP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</w:p>
    <w:p w:rsidR="00C96021" w:rsidRP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C96021">
        <w:rPr>
          <w:rFonts w:ascii="Times New Roman" w:hAnsi="Times New Roman" w:cs="Times New Roman"/>
          <w:sz w:val="24"/>
          <w:szCs w:val="24"/>
        </w:rPr>
        <w:t>Rayo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C96021">
        <w:rPr>
          <w:rFonts w:ascii="Times New Roman" w:hAnsi="Times New Roman" w:cs="Times New Roman"/>
          <w:sz w:val="24"/>
          <w:szCs w:val="24"/>
        </w:rPr>
        <w:t>(Şəhər)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021">
        <w:rPr>
          <w:rFonts w:ascii="Times New Roman" w:hAnsi="Times New Roman" w:cs="Times New Roman"/>
          <w:sz w:val="24"/>
          <w:szCs w:val="24"/>
        </w:rPr>
        <w:t>Məhkəmə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ab/>
        <w:t>20___</w:t>
      </w:r>
      <w:r w:rsidRPr="00C96021">
        <w:rPr>
          <w:rFonts w:ascii="Times New Roman" w:hAnsi="Times New Roman" w:cs="Times New Roman"/>
          <w:sz w:val="24"/>
          <w:szCs w:val="24"/>
        </w:rPr>
        <w:t>-ci ildə</w:t>
      </w:r>
      <w:r w:rsidRPr="00C960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96021" w:rsidRPr="00C96021" w:rsidRDefault="00C96021" w:rsidP="00C96021">
      <w:pPr>
        <w:jc w:val="right"/>
        <w:rPr>
          <w:rFonts w:ascii="Times New Roman" w:hAnsi="Times New Roman" w:cs="Times New Roman"/>
          <w:sz w:val="24"/>
          <w:szCs w:val="24"/>
        </w:rPr>
      </w:pPr>
      <w:r w:rsidRPr="00C96021">
        <w:rPr>
          <w:rFonts w:ascii="Times New Roman" w:hAnsi="Times New Roman" w:cs="Times New Roman"/>
          <w:sz w:val="24"/>
          <w:szCs w:val="24"/>
        </w:rPr>
        <w:t>(mübahisə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021">
        <w:rPr>
          <w:rFonts w:ascii="Times New Roman" w:hAnsi="Times New Roman" w:cs="Times New Roman"/>
          <w:sz w:val="24"/>
          <w:szCs w:val="24"/>
        </w:rPr>
        <w:t>predmeti)</w:t>
      </w:r>
    </w:p>
    <w:p w:rsid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  <w:r w:rsidRPr="00C96021">
        <w:rPr>
          <w:rFonts w:ascii="Times New Roman" w:hAnsi="Times New Roman" w:cs="Times New Roman"/>
          <w:sz w:val="24"/>
          <w:szCs w:val="24"/>
        </w:rPr>
        <w:t>mülki</w:t>
      </w:r>
      <w:r w:rsidRPr="00C96021">
        <w:rPr>
          <w:rFonts w:ascii="Times New Roman" w:hAnsi="Times New Roman" w:cs="Times New Roman"/>
          <w:sz w:val="24"/>
          <w:szCs w:val="24"/>
        </w:rPr>
        <w:tab/>
        <w:t>işə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021">
        <w:rPr>
          <w:rFonts w:ascii="Times New Roman" w:hAnsi="Times New Roman" w:cs="Times New Roman"/>
          <w:sz w:val="24"/>
          <w:szCs w:val="24"/>
        </w:rPr>
        <w:t>baxaraq</w:t>
      </w:r>
      <w:r w:rsidRPr="00C96021">
        <w:rPr>
          <w:rFonts w:ascii="Times New Roman" w:hAnsi="Times New Roman" w:cs="Times New Roman"/>
          <w:sz w:val="24"/>
          <w:szCs w:val="24"/>
        </w:rPr>
        <w:tab/>
        <w:t>iddia</w:t>
      </w:r>
      <w:r w:rsidRPr="00C96021">
        <w:rPr>
          <w:rFonts w:ascii="Times New Roman" w:hAnsi="Times New Roman" w:cs="Times New Roman"/>
          <w:sz w:val="24"/>
          <w:szCs w:val="24"/>
        </w:rPr>
        <w:tab/>
        <w:t>tələblərini</w:t>
      </w:r>
      <w:r w:rsidRPr="00C96021">
        <w:rPr>
          <w:rFonts w:ascii="Times New Roman" w:hAnsi="Times New Roman" w:cs="Times New Roman"/>
          <w:sz w:val="24"/>
          <w:szCs w:val="24"/>
        </w:rPr>
        <w:tab/>
        <w:t>təmin</w:t>
      </w:r>
      <w:r w:rsidRPr="00C96021">
        <w:rPr>
          <w:rFonts w:ascii="Times New Roman" w:hAnsi="Times New Roman" w:cs="Times New Roman"/>
          <w:sz w:val="24"/>
          <w:szCs w:val="24"/>
        </w:rPr>
        <w:tab/>
        <w:t>edən</w:t>
      </w:r>
      <w:r w:rsidRPr="00C96021">
        <w:rPr>
          <w:rFonts w:ascii="Times New Roman" w:hAnsi="Times New Roman" w:cs="Times New Roman"/>
          <w:sz w:val="24"/>
          <w:szCs w:val="24"/>
        </w:rPr>
        <w:tab/>
        <w:t>qətnamə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021">
        <w:rPr>
          <w:rFonts w:ascii="Times New Roman" w:hAnsi="Times New Roman" w:cs="Times New Roman"/>
          <w:sz w:val="24"/>
          <w:szCs w:val="24"/>
        </w:rPr>
        <w:t>çıxa</w:t>
      </w:r>
      <w:r>
        <w:rPr>
          <w:rFonts w:ascii="Times New Roman" w:hAnsi="Times New Roman" w:cs="Times New Roman"/>
          <w:sz w:val="24"/>
          <w:szCs w:val="24"/>
        </w:rPr>
        <w:t>rı</w:t>
      </w:r>
      <w:r w:rsidRPr="00C96021">
        <w:rPr>
          <w:rFonts w:ascii="Times New Roman" w:hAnsi="Times New Roman" w:cs="Times New Roman"/>
          <w:sz w:val="24"/>
          <w:szCs w:val="24"/>
        </w:rPr>
        <w:t xml:space="preserve">b. Lakin qətnamə mənə aydın deyil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96021" w:rsidRP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  <w:r w:rsidRPr="00C96021">
        <w:rPr>
          <w:rFonts w:ascii="Times New Roman" w:hAnsi="Times New Roman" w:cs="Times New Roman"/>
          <w:sz w:val="24"/>
          <w:szCs w:val="24"/>
        </w:rPr>
        <w:t>(qətnamənin bütövlükdə və ya hansı hissələrinin ayd</w:t>
      </w:r>
      <w:r>
        <w:rPr>
          <w:rFonts w:ascii="Times New Roman" w:hAnsi="Times New Roman" w:cs="Times New Roman"/>
          <w:sz w:val="24"/>
          <w:szCs w:val="24"/>
        </w:rPr>
        <w:t>ın</w:t>
      </w:r>
      <w:r w:rsidRPr="00C96021">
        <w:rPr>
          <w:rFonts w:ascii="Times New Roman" w:hAnsi="Times New Roman" w:cs="Times New Roman"/>
          <w:sz w:val="24"/>
          <w:szCs w:val="24"/>
        </w:rPr>
        <w:t xml:space="preserve"> olmadığı göstərilir).</w:t>
      </w:r>
    </w:p>
    <w:p w:rsidR="00C96021" w:rsidRP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  <w:r w:rsidRPr="00C96021">
        <w:rPr>
          <w:rFonts w:ascii="Times New Roman" w:hAnsi="Times New Roman" w:cs="Times New Roman"/>
          <w:sz w:val="24"/>
          <w:szCs w:val="24"/>
        </w:rPr>
        <w:t>Azərbaycan</w:t>
      </w:r>
      <w:r w:rsidRPr="00C96021">
        <w:rPr>
          <w:rFonts w:ascii="Times New Roman" w:hAnsi="Times New Roman" w:cs="Times New Roman"/>
          <w:sz w:val="24"/>
          <w:szCs w:val="24"/>
        </w:rPr>
        <w:t xml:space="preserve"> </w:t>
      </w:r>
      <w:r w:rsidRPr="00C96021">
        <w:rPr>
          <w:rFonts w:ascii="Times New Roman" w:hAnsi="Times New Roman" w:cs="Times New Roman"/>
          <w:sz w:val="24"/>
          <w:szCs w:val="24"/>
        </w:rPr>
        <w:t>Respublikas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C96021">
        <w:rPr>
          <w:rFonts w:ascii="Times New Roman" w:hAnsi="Times New Roman" w:cs="Times New Roman"/>
          <w:sz w:val="24"/>
          <w:szCs w:val="24"/>
        </w:rPr>
        <w:t>nın</w:t>
      </w:r>
      <w:r w:rsidRPr="00C9602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96021">
        <w:rPr>
          <w:rFonts w:ascii="Times New Roman" w:hAnsi="Times New Roman" w:cs="Times New Roman"/>
          <w:sz w:val="24"/>
          <w:szCs w:val="24"/>
        </w:rPr>
        <w:t>lki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021">
        <w:rPr>
          <w:rFonts w:ascii="Times New Roman" w:hAnsi="Times New Roman" w:cs="Times New Roman"/>
          <w:sz w:val="24"/>
          <w:szCs w:val="24"/>
        </w:rPr>
        <w:t>Prosessual Məcəlləsinin 230-cu maddəsinə uyğun olaraq,</w:t>
      </w:r>
    </w:p>
    <w:p w:rsidR="00C96021" w:rsidRP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  <w:r w:rsidRPr="00C96021">
        <w:rPr>
          <w:rFonts w:ascii="Times New Roman" w:hAnsi="Times New Roman" w:cs="Times New Roman"/>
          <w:sz w:val="24"/>
          <w:szCs w:val="24"/>
        </w:rPr>
        <w:t>xahiş edirəm:</w:t>
      </w:r>
    </w:p>
    <w:p w:rsid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96021">
        <w:rPr>
          <w:rFonts w:ascii="Times New Roman" w:hAnsi="Times New Roman" w:cs="Times New Roman"/>
          <w:sz w:val="24"/>
          <w:szCs w:val="24"/>
        </w:rPr>
        <w:t>Rayon</w:t>
      </w:r>
      <w:r w:rsidRPr="00C96021">
        <w:rPr>
          <w:rFonts w:ascii="Times New Roman" w:hAnsi="Times New Roman" w:cs="Times New Roman"/>
          <w:sz w:val="24"/>
          <w:szCs w:val="24"/>
        </w:rPr>
        <w:tab/>
        <w:t>(Şəhər)</w:t>
      </w:r>
      <w:r w:rsidRPr="00C96021">
        <w:rPr>
          <w:rFonts w:ascii="Times New Roman" w:hAnsi="Times New Roman" w:cs="Times New Roman"/>
          <w:sz w:val="24"/>
          <w:szCs w:val="24"/>
        </w:rPr>
        <w:tab/>
        <w:t>Məhkəmə</w:t>
      </w:r>
      <w:r>
        <w:rPr>
          <w:rFonts w:ascii="Times New Roman" w:hAnsi="Times New Roman" w:cs="Times New Roman"/>
          <w:sz w:val="24"/>
          <w:szCs w:val="24"/>
        </w:rPr>
        <w:t>sinin</w:t>
      </w:r>
      <w:r>
        <w:rPr>
          <w:rFonts w:ascii="Times New Roman" w:hAnsi="Times New Roman" w:cs="Times New Roman"/>
          <w:sz w:val="24"/>
          <w:szCs w:val="24"/>
        </w:rPr>
        <w:tab/>
        <w:t>20__</w:t>
      </w:r>
      <w:r w:rsidRPr="00C96021">
        <w:rPr>
          <w:rFonts w:ascii="Times New Roman" w:hAnsi="Times New Roman" w:cs="Times New Roman"/>
          <w:sz w:val="24"/>
          <w:szCs w:val="24"/>
        </w:rPr>
        <w:t>-ci il tarixli qətnaməsini izah edəsiniz.</w:t>
      </w:r>
    </w:p>
    <w:p w:rsid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</w:p>
    <w:p w:rsidR="00C96021" w:rsidRP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</w:p>
    <w:p w:rsidR="00C96021" w:rsidRP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  <w:r w:rsidRPr="00C96021">
        <w:rPr>
          <w:rFonts w:ascii="Times New Roman" w:hAnsi="Times New Roman" w:cs="Times New Roman"/>
          <w:sz w:val="24"/>
          <w:szCs w:val="24"/>
        </w:rPr>
        <w:t>İmza</w:t>
      </w:r>
    </w:p>
    <w:p w:rsidR="00136C09" w:rsidRPr="00C96021" w:rsidRDefault="00C96021" w:rsidP="00C96021">
      <w:pPr>
        <w:rPr>
          <w:rFonts w:ascii="Times New Roman" w:hAnsi="Times New Roman" w:cs="Times New Roman"/>
          <w:sz w:val="24"/>
          <w:szCs w:val="24"/>
        </w:rPr>
      </w:pPr>
      <w:r w:rsidRPr="00C96021">
        <w:rPr>
          <w:rFonts w:ascii="Times New Roman" w:hAnsi="Times New Roman" w:cs="Times New Roman"/>
          <w:sz w:val="24"/>
          <w:szCs w:val="24"/>
        </w:rPr>
        <w:t>Tarix</w:t>
      </w:r>
    </w:p>
    <w:sectPr w:rsidR="00136C09" w:rsidRPr="00C9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21"/>
    <w:rsid w:val="00136C09"/>
    <w:rsid w:val="00C9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93EE-941E-4E69-B7B6-0D363EF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244</Characters>
  <Application>Microsoft Office Word</Application>
  <DocSecurity>0</DocSecurity>
  <Lines>2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2016-03-01T14:40:00Z</dcterms:created>
  <dcterms:modified xsi:type="dcterms:W3CDTF">2016-03-01T14:43:00Z</dcterms:modified>
</cp:coreProperties>
</file>