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C7" w:rsidRDefault="00E57D5D" w:rsidP="00E57D5D">
      <w:pPr>
        <w:spacing w:after="0" w:line="240" w:lineRule="auto"/>
        <w:jc w:val="right"/>
        <w:rPr>
          <w:rFonts w:ascii="Times New Roman" w:hAnsi="Times New Roman" w:cs="Times New Roman"/>
          <w:sz w:val="24"/>
          <w:szCs w:val="24"/>
        </w:rPr>
      </w:pPr>
      <w:bookmarkStart w:id="0" w:name="_GoBack"/>
      <w:bookmarkEnd w:id="0"/>
      <w:r w:rsidRPr="00E57D5D">
        <w:rPr>
          <w:rFonts w:ascii="Times New Roman" w:hAnsi="Times New Roman" w:cs="Times New Roman"/>
          <w:sz w:val="24"/>
          <w:szCs w:val="24"/>
          <w:highlight w:val="yellow"/>
        </w:rPr>
        <w:t xml:space="preserve">1 </w:t>
      </w:r>
      <w:proofErr w:type="spellStart"/>
      <w:r w:rsidRPr="00E57D5D">
        <w:rPr>
          <w:rFonts w:ascii="Times New Roman" w:hAnsi="Times New Roman" w:cs="Times New Roman"/>
          <w:sz w:val="24"/>
          <w:szCs w:val="24"/>
          <w:highlight w:val="yellow"/>
        </w:rPr>
        <w:t>saylı</w:t>
      </w:r>
      <w:proofErr w:type="spellEnd"/>
      <w:r w:rsidRPr="00E57D5D">
        <w:rPr>
          <w:rFonts w:ascii="Times New Roman" w:hAnsi="Times New Roman" w:cs="Times New Roman"/>
          <w:sz w:val="24"/>
          <w:szCs w:val="24"/>
          <w:highlight w:val="yellow"/>
        </w:rPr>
        <w:t xml:space="preserve"> </w:t>
      </w:r>
      <w:proofErr w:type="spellStart"/>
      <w:r w:rsidRPr="00E57D5D">
        <w:rPr>
          <w:rFonts w:ascii="Times New Roman" w:hAnsi="Times New Roman" w:cs="Times New Roman"/>
          <w:sz w:val="24"/>
          <w:szCs w:val="24"/>
          <w:highlight w:val="yellow"/>
        </w:rPr>
        <w:t>Bakı</w:t>
      </w:r>
      <w:proofErr w:type="spellEnd"/>
      <w:r>
        <w:rPr>
          <w:rFonts w:ascii="Times New Roman" w:hAnsi="Times New Roman" w:cs="Times New Roman"/>
          <w:sz w:val="24"/>
          <w:szCs w:val="24"/>
        </w:rPr>
        <w:t xml:space="preserve"> </w:t>
      </w:r>
      <w:proofErr w:type="spellStart"/>
      <w:r w:rsidR="003D5DDA">
        <w:rPr>
          <w:rFonts w:ascii="Times New Roman" w:hAnsi="Times New Roman" w:cs="Times New Roman"/>
          <w:sz w:val="24"/>
          <w:szCs w:val="24"/>
        </w:rPr>
        <w:t>İnzibati-</w:t>
      </w:r>
      <w:r>
        <w:rPr>
          <w:rFonts w:ascii="Times New Roman" w:hAnsi="Times New Roman" w:cs="Times New Roman"/>
          <w:sz w:val="24"/>
          <w:szCs w:val="24"/>
        </w:rPr>
        <w:t>İ</w:t>
      </w:r>
      <w:r w:rsidR="003D5DDA">
        <w:rPr>
          <w:rFonts w:ascii="Times New Roman" w:hAnsi="Times New Roman" w:cs="Times New Roman"/>
          <w:sz w:val="24"/>
          <w:szCs w:val="24"/>
        </w:rPr>
        <w:t>qtisadi</w:t>
      </w:r>
      <w:proofErr w:type="spellEnd"/>
      <w:r w:rsidR="003D5DDA">
        <w:rPr>
          <w:rFonts w:ascii="Times New Roman" w:hAnsi="Times New Roman" w:cs="Times New Roman"/>
          <w:sz w:val="24"/>
          <w:szCs w:val="24"/>
        </w:rPr>
        <w:t xml:space="preserve"> </w:t>
      </w:r>
      <w:proofErr w:type="spellStart"/>
      <w:r>
        <w:rPr>
          <w:rFonts w:ascii="Times New Roman" w:hAnsi="Times New Roman" w:cs="Times New Roman"/>
          <w:sz w:val="24"/>
          <w:szCs w:val="24"/>
        </w:rPr>
        <w:t>Məhkəməsinə</w:t>
      </w:r>
      <w:proofErr w:type="spellEnd"/>
    </w:p>
    <w:p w:rsidR="00E57D5D" w:rsidRDefault="00E57D5D" w:rsidP="00E57D5D">
      <w:pPr>
        <w:spacing w:after="0" w:line="240" w:lineRule="auto"/>
        <w:jc w:val="right"/>
        <w:rPr>
          <w:rFonts w:ascii="Times New Roman" w:hAnsi="Times New Roman" w:cs="Times New Roman"/>
          <w:sz w:val="24"/>
          <w:szCs w:val="24"/>
        </w:rPr>
      </w:pPr>
    </w:p>
    <w:p w:rsidR="00E57D5D" w:rsidRDefault="00E57D5D" w:rsidP="00E57D5D">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İddiaçı</w:t>
      </w:r>
      <w:proofErr w:type="spellEnd"/>
      <w:r>
        <w:rPr>
          <w:rFonts w:ascii="Times New Roman" w:hAnsi="Times New Roman" w:cs="Times New Roman"/>
          <w:sz w:val="24"/>
          <w:szCs w:val="24"/>
        </w:rPr>
        <w:t xml:space="preserve">: </w:t>
      </w:r>
      <w:proofErr w:type="spellStart"/>
      <w:r w:rsidRPr="0060706B">
        <w:rPr>
          <w:rFonts w:ascii="Times New Roman" w:hAnsi="Times New Roman" w:cs="Times New Roman"/>
          <w:sz w:val="24"/>
          <w:szCs w:val="24"/>
          <w:highlight w:val="yellow"/>
        </w:rPr>
        <w:t>Məhəmmədov</w:t>
      </w:r>
      <w:proofErr w:type="spellEnd"/>
      <w:r w:rsidRPr="0060706B">
        <w:rPr>
          <w:rFonts w:ascii="Times New Roman" w:hAnsi="Times New Roman" w:cs="Times New Roman"/>
          <w:sz w:val="24"/>
          <w:szCs w:val="24"/>
          <w:highlight w:val="yellow"/>
        </w:rPr>
        <w:t xml:space="preserve"> </w:t>
      </w:r>
      <w:proofErr w:type="spellStart"/>
      <w:r w:rsidRPr="0060706B">
        <w:rPr>
          <w:rFonts w:ascii="Times New Roman" w:hAnsi="Times New Roman" w:cs="Times New Roman"/>
          <w:sz w:val="24"/>
          <w:szCs w:val="24"/>
          <w:highlight w:val="yellow"/>
        </w:rPr>
        <w:t>Hüseyn</w:t>
      </w:r>
      <w:proofErr w:type="spellEnd"/>
      <w:r w:rsidRPr="0060706B">
        <w:rPr>
          <w:rFonts w:ascii="Times New Roman" w:hAnsi="Times New Roman" w:cs="Times New Roman"/>
          <w:sz w:val="24"/>
          <w:szCs w:val="24"/>
          <w:highlight w:val="yellow"/>
        </w:rPr>
        <w:t xml:space="preserve"> </w:t>
      </w:r>
      <w:proofErr w:type="spellStart"/>
      <w:r w:rsidRPr="0060706B">
        <w:rPr>
          <w:rFonts w:ascii="Times New Roman" w:hAnsi="Times New Roman" w:cs="Times New Roman"/>
          <w:sz w:val="24"/>
          <w:szCs w:val="24"/>
          <w:highlight w:val="yellow"/>
        </w:rPr>
        <w:t>Əli</w:t>
      </w:r>
      <w:proofErr w:type="spellEnd"/>
      <w:r w:rsidRPr="0060706B">
        <w:rPr>
          <w:rFonts w:ascii="Times New Roman" w:hAnsi="Times New Roman" w:cs="Times New Roman"/>
          <w:sz w:val="24"/>
          <w:szCs w:val="24"/>
          <w:highlight w:val="yellow"/>
        </w:rPr>
        <w:t xml:space="preserve"> </w:t>
      </w:r>
      <w:proofErr w:type="spellStart"/>
      <w:r w:rsidRPr="0060706B">
        <w:rPr>
          <w:rFonts w:ascii="Times New Roman" w:hAnsi="Times New Roman" w:cs="Times New Roman"/>
          <w:sz w:val="24"/>
          <w:szCs w:val="24"/>
          <w:highlight w:val="yellow"/>
        </w:rPr>
        <w:t>oğlu</w:t>
      </w:r>
      <w:proofErr w:type="spellEnd"/>
    </w:p>
    <w:p w:rsidR="0060706B" w:rsidRDefault="0060706B" w:rsidP="00E57D5D">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Ünvan</w:t>
      </w:r>
      <w:proofErr w:type="spellEnd"/>
      <w:r>
        <w:rPr>
          <w:rFonts w:ascii="Times New Roman" w:hAnsi="Times New Roman" w:cs="Times New Roman"/>
          <w:sz w:val="24"/>
          <w:szCs w:val="24"/>
        </w:rPr>
        <w:t xml:space="preserve">: </w:t>
      </w:r>
      <w:proofErr w:type="spellStart"/>
      <w:r w:rsidRPr="008437C0">
        <w:rPr>
          <w:rFonts w:ascii="Times New Roman" w:hAnsi="Times New Roman" w:cs="Times New Roman"/>
          <w:sz w:val="24"/>
          <w:szCs w:val="24"/>
          <w:highlight w:val="yellow"/>
        </w:rPr>
        <w:t>Bakı</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şəhəri</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H.Əliyev</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küçəsi</w:t>
      </w:r>
      <w:proofErr w:type="spellEnd"/>
      <w:r w:rsidRPr="008437C0">
        <w:rPr>
          <w:rFonts w:ascii="Times New Roman" w:hAnsi="Times New Roman" w:cs="Times New Roman"/>
          <w:sz w:val="24"/>
          <w:szCs w:val="24"/>
          <w:highlight w:val="yellow"/>
        </w:rPr>
        <w:t xml:space="preserve">, </w:t>
      </w:r>
      <w:proofErr w:type="spellStart"/>
      <w:proofErr w:type="gramStart"/>
      <w:r w:rsidRPr="008437C0">
        <w:rPr>
          <w:rFonts w:ascii="Times New Roman" w:hAnsi="Times New Roman" w:cs="Times New Roman"/>
          <w:sz w:val="24"/>
          <w:szCs w:val="24"/>
          <w:highlight w:val="yellow"/>
        </w:rPr>
        <w:t>ev</w:t>
      </w:r>
      <w:proofErr w:type="spellEnd"/>
      <w:proofErr w:type="gramEnd"/>
      <w:r w:rsidRPr="008437C0">
        <w:rPr>
          <w:rFonts w:ascii="Times New Roman" w:hAnsi="Times New Roman" w:cs="Times New Roman"/>
          <w:sz w:val="24"/>
          <w:szCs w:val="24"/>
          <w:highlight w:val="yellow"/>
        </w:rPr>
        <w:t xml:space="preserve"> 1, </w:t>
      </w:r>
      <w:proofErr w:type="spellStart"/>
      <w:r w:rsidRPr="008437C0">
        <w:rPr>
          <w:rFonts w:ascii="Times New Roman" w:hAnsi="Times New Roman" w:cs="Times New Roman"/>
          <w:sz w:val="24"/>
          <w:szCs w:val="24"/>
          <w:highlight w:val="yellow"/>
        </w:rPr>
        <w:t>mənzil</w:t>
      </w:r>
      <w:proofErr w:type="spellEnd"/>
      <w:r w:rsidRPr="008437C0">
        <w:rPr>
          <w:rFonts w:ascii="Times New Roman" w:hAnsi="Times New Roman" w:cs="Times New Roman"/>
          <w:sz w:val="24"/>
          <w:szCs w:val="24"/>
          <w:highlight w:val="yellow"/>
        </w:rPr>
        <w:t xml:space="preserve"> 2</w:t>
      </w:r>
    </w:p>
    <w:p w:rsidR="0060706B" w:rsidRDefault="0060706B" w:rsidP="00E57D5D">
      <w:pPr>
        <w:spacing w:after="0" w:line="240" w:lineRule="auto"/>
        <w:jc w:val="right"/>
        <w:rPr>
          <w:rFonts w:ascii="Times New Roman" w:hAnsi="Times New Roman" w:cs="Times New Roman"/>
          <w:sz w:val="24"/>
          <w:szCs w:val="24"/>
        </w:rPr>
      </w:pPr>
    </w:p>
    <w:p w:rsidR="0060706B" w:rsidRDefault="0060706B" w:rsidP="00E57D5D">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Cavabdeh</w:t>
      </w:r>
      <w:proofErr w:type="spellEnd"/>
      <w:r>
        <w:rPr>
          <w:rFonts w:ascii="Times New Roman" w:hAnsi="Times New Roman" w:cs="Times New Roman"/>
          <w:sz w:val="24"/>
          <w:szCs w:val="24"/>
        </w:rPr>
        <w:t xml:space="preserve">: </w:t>
      </w:r>
      <w:proofErr w:type="spellStart"/>
      <w:r w:rsidR="008437C0" w:rsidRPr="008437C0">
        <w:rPr>
          <w:rFonts w:ascii="Times New Roman" w:hAnsi="Times New Roman" w:cs="Times New Roman"/>
          <w:sz w:val="24"/>
          <w:szCs w:val="24"/>
          <w:highlight w:val="yellow"/>
        </w:rPr>
        <w:t>Bakı</w:t>
      </w:r>
      <w:proofErr w:type="spellEnd"/>
      <w:r w:rsidR="008437C0" w:rsidRPr="008437C0">
        <w:rPr>
          <w:rFonts w:ascii="Times New Roman" w:hAnsi="Times New Roman" w:cs="Times New Roman"/>
          <w:sz w:val="24"/>
          <w:szCs w:val="24"/>
          <w:highlight w:val="yellow"/>
        </w:rPr>
        <w:t xml:space="preserve"> </w:t>
      </w:r>
      <w:proofErr w:type="spellStart"/>
      <w:r w:rsidR="008437C0" w:rsidRPr="008437C0">
        <w:rPr>
          <w:rFonts w:ascii="Times New Roman" w:hAnsi="Times New Roman" w:cs="Times New Roman"/>
          <w:sz w:val="24"/>
          <w:szCs w:val="24"/>
          <w:highlight w:val="yellow"/>
        </w:rPr>
        <w:t>şəhəri</w:t>
      </w:r>
      <w:proofErr w:type="spellEnd"/>
      <w:r w:rsidR="008437C0" w:rsidRPr="008437C0">
        <w:rPr>
          <w:rFonts w:ascii="Times New Roman" w:hAnsi="Times New Roman" w:cs="Times New Roman"/>
          <w:sz w:val="24"/>
          <w:szCs w:val="24"/>
          <w:highlight w:val="yellow"/>
        </w:rPr>
        <w:t xml:space="preserve"> </w:t>
      </w:r>
      <w:proofErr w:type="spellStart"/>
      <w:r w:rsidR="008437C0" w:rsidRPr="008437C0">
        <w:rPr>
          <w:rFonts w:ascii="Times New Roman" w:hAnsi="Times New Roman" w:cs="Times New Roman"/>
          <w:sz w:val="24"/>
          <w:szCs w:val="24"/>
          <w:highlight w:val="yellow"/>
        </w:rPr>
        <w:t>Nəsimi</w:t>
      </w:r>
      <w:proofErr w:type="spellEnd"/>
      <w:r w:rsidR="008437C0" w:rsidRPr="008437C0">
        <w:rPr>
          <w:rFonts w:ascii="Times New Roman" w:hAnsi="Times New Roman" w:cs="Times New Roman"/>
          <w:sz w:val="24"/>
          <w:szCs w:val="24"/>
          <w:highlight w:val="yellow"/>
        </w:rPr>
        <w:t xml:space="preserve"> </w:t>
      </w:r>
      <w:proofErr w:type="spellStart"/>
      <w:r w:rsidR="008437C0" w:rsidRPr="008437C0">
        <w:rPr>
          <w:rFonts w:ascii="Times New Roman" w:hAnsi="Times New Roman" w:cs="Times New Roman"/>
          <w:sz w:val="24"/>
          <w:szCs w:val="24"/>
          <w:highlight w:val="yellow"/>
        </w:rPr>
        <w:t>rayonu</w:t>
      </w:r>
      <w:proofErr w:type="spellEnd"/>
      <w:r w:rsidR="008437C0" w:rsidRPr="008437C0">
        <w:rPr>
          <w:rFonts w:ascii="Times New Roman" w:hAnsi="Times New Roman" w:cs="Times New Roman"/>
          <w:sz w:val="24"/>
          <w:szCs w:val="24"/>
          <w:highlight w:val="yellow"/>
        </w:rPr>
        <w:t xml:space="preserve"> </w:t>
      </w:r>
      <w:proofErr w:type="spellStart"/>
      <w:r w:rsidR="008437C0" w:rsidRPr="00C33580">
        <w:rPr>
          <w:rFonts w:ascii="Times New Roman" w:hAnsi="Times New Roman" w:cs="Times New Roman"/>
          <w:sz w:val="24"/>
          <w:szCs w:val="24"/>
        </w:rPr>
        <w:t>İcra</w:t>
      </w:r>
      <w:proofErr w:type="spellEnd"/>
      <w:r w:rsidR="008437C0" w:rsidRPr="00C33580">
        <w:rPr>
          <w:rFonts w:ascii="Times New Roman" w:hAnsi="Times New Roman" w:cs="Times New Roman"/>
          <w:sz w:val="24"/>
          <w:szCs w:val="24"/>
        </w:rPr>
        <w:t xml:space="preserve"> </w:t>
      </w:r>
      <w:proofErr w:type="spellStart"/>
      <w:r w:rsidR="008437C0" w:rsidRPr="00C33580">
        <w:rPr>
          <w:rFonts w:ascii="Times New Roman" w:hAnsi="Times New Roman" w:cs="Times New Roman"/>
          <w:sz w:val="24"/>
          <w:szCs w:val="24"/>
        </w:rPr>
        <w:t>şöbəsi</w:t>
      </w:r>
      <w:proofErr w:type="spellEnd"/>
    </w:p>
    <w:p w:rsidR="008437C0" w:rsidRDefault="008437C0" w:rsidP="00E57D5D">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Ünvan</w:t>
      </w:r>
      <w:proofErr w:type="spellEnd"/>
      <w:r>
        <w:rPr>
          <w:rFonts w:ascii="Times New Roman" w:hAnsi="Times New Roman" w:cs="Times New Roman"/>
          <w:sz w:val="24"/>
          <w:szCs w:val="24"/>
        </w:rPr>
        <w:t xml:space="preserve">: </w:t>
      </w:r>
      <w:proofErr w:type="spellStart"/>
      <w:r w:rsidRPr="008437C0">
        <w:rPr>
          <w:rFonts w:ascii="Times New Roman" w:hAnsi="Times New Roman" w:cs="Times New Roman"/>
          <w:sz w:val="24"/>
          <w:szCs w:val="24"/>
          <w:highlight w:val="yellow"/>
        </w:rPr>
        <w:t>Bakı</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şəhəri</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A.Məhərrəmov</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küçəsi</w:t>
      </w:r>
      <w:proofErr w:type="spellEnd"/>
      <w:r w:rsidRPr="008437C0">
        <w:rPr>
          <w:rFonts w:ascii="Times New Roman" w:hAnsi="Times New Roman" w:cs="Times New Roman"/>
          <w:sz w:val="24"/>
          <w:szCs w:val="24"/>
          <w:highlight w:val="yellow"/>
        </w:rPr>
        <w:t>, 15</w:t>
      </w:r>
    </w:p>
    <w:p w:rsidR="00E57D5D" w:rsidRDefault="00E57D5D" w:rsidP="00E57D5D">
      <w:pPr>
        <w:spacing w:after="0" w:line="240" w:lineRule="auto"/>
        <w:jc w:val="both"/>
        <w:rPr>
          <w:rFonts w:ascii="Times New Roman" w:hAnsi="Times New Roman" w:cs="Times New Roman"/>
          <w:sz w:val="24"/>
          <w:szCs w:val="24"/>
        </w:rPr>
      </w:pPr>
    </w:p>
    <w:p w:rsidR="00E57D5D" w:rsidRDefault="00E57D5D" w:rsidP="00E57D5D">
      <w:pPr>
        <w:spacing w:after="0" w:line="240" w:lineRule="auto"/>
        <w:jc w:val="both"/>
        <w:rPr>
          <w:rFonts w:ascii="Times New Roman" w:hAnsi="Times New Roman" w:cs="Times New Roman"/>
          <w:sz w:val="24"/>
          <w:szCs w:val="24"/>
        </w:rPr>
      </w:pPr>
    </w:p>
    <w:p w:rsidR="00E57D5D" w:rsidRDefault="00E57D5D" w:rsidP="00E57D5D">
      <w:pPr>
        <w:spacing w:after="0" w:line="240" w:lineRule="auto"/>
        <w:jc w:val="both"/>
        <w:rPr>
          <w:rFonts w:ascii="Times New Roman" w:hAnsi="Times New Roman" w:cs="Times New Roman"/>
          <w:sz w:val="24"/>
          <w:szCs w:val="24"/>
        </w:rPr>
      </w:pPr>
    </w:p>
    <w:p w:rsidR="00E57D5D" w:rsidRPr="00E57D5D" w:rsidRDefault="00E57D5D" w:rsidP="00E57D5D">
      <w:pPr>
        <w:spacing w:after="0" w:line="240" w:lineRule="auto"/>
        <w:jc w:val="center"/>
        <w:rPr>
          <w:rFonts w:ascii="Times New Roman" w:hAnsi="Times New Roman" w:cs="Times New Roman"/>
          <w:b/>
          <w:sz w:val="24"/>
          <w:szCs w:val="24"/>
        </w:rPr>
      </w:pPr>
      <w:r w:rsidRPr="00E57D5D">
        <w:rPr>
          <w:rFonts w:ascii="Times New Roman" w:hAnsi="Times New Roman" w:cs="Times New Roman"/>
          <w:b/>
          <w:sz w:val="24"/>
          <w:szCs w:val="24"/>
        </w:rPr>
        <w:t>İDDİA ƏRİZƏSİ</w:t>
      </w:r>
    </w:p>
    <w:p w:rsidR="00E57D5D" w:rsidRPr="00C33580" w:rsidRDefault="00C33580" w:rsidP="00C33580">
      <w:pPr>
        <w:spacing w:after="0" w:line="240" w:lineRule="auto"/>
        <w:jc w:val="center"/>
        <w:rPr>
          <w:rFonts w:ascii="Times New Roman" w:hAnsi="Times New Roman" w:cs="Times New Roman"/>
          <w:i/>
          <w:sz w:val="24"/>
          <w:szCs w:val="24"/>
        </w:rPr>
      </w:pPr>
      <w:r w:rsidRPr="00C33580">
        <w:rPr>
          <w:rFonts w:ascii="Times New Roman" w:hAnsi="Times New Roman" w:cs="Times New Roman"/>
          <w:i/>
          <w:sz w:val="24"/>
          <w:szCs w:val="24"/>
        </w:rPr>
        <w:t>(</w:t>
      </w:r>
      <w:proofErr w:type="spellStart"/>
      <w:proofErr w:type="gramStart"/>
      <w:r w:rsidRPr="00C33580">
        <w:rPr>
          <w:rFonts w:ascii="Times New Roman" w:hAnsi="Times New Roman" w:cs="Times New Roman"/>
          <w:i/>
          <w:sz w:val="24"/>
          <w:szCs w:val="24"/>
        </w:rPr>
        <w:t>inzibati</w:t>
      </w:r>
      <w:proofErr w:type="spellEnd"/>
      <w:proofErr w:type="gramEnd"/>
      <w:r w:rsidRPr="00C33580">
        <w:rPr>
          <w:rFonts w:ascii="Times New Roman" w:hAnsi="Times New Roman" w:cs="Times New Roman"/>
          <w:i/>
          <w:sz w:val="24"/>
          <w:szCs w:val="24"/>
        </w:rPr>
        <w:t xml:space="preserve"> </w:t>
      </w:r>
      <w:proofErr w:type="spellStart"/>
      <w:r w:rsidRPr="00C33580">
        <w:rPr>
          <w:rFonts w:ascii="Times New Roman" w:hAnsi="Times New Roman" w:cs="Times New Roman"/>
          <w:i/>
          <w:sz w:val="24"/>
          <w:szCs w:val="24"/>
        </w:rPr>
        <w:t>aktın</w:t>
      </w:r>
      <w:proofErr w:type="spellEnd"/>
      <w:r w:rsidRPr="00C33580">
        <w:rPr>
          <w:rFonts w:ascii="Times New Roman" w:hAnsi="Times New Roman" w:cs="Times New Roman"/>
          <w:i/>
          <w:sz w:val="24"/>
          <w:szCs w:val="24"/>
        </w:rPr>
        <w:t xml:space="preserve"> </w:t>
      </w:r>
      <w:proofErr w:type="spellStart"/>
      <w:r w:rsidRPr="00C33580">
        <w:rPr>
          <w:rFonts w:ascii="Times New Roman" w:hAnsi="Times New Roman" w:cs="Times New Roman"/>
          <w:i/>
          <w:sz w:val="24"/>
          <w:szCs w:val="24"/>
        </w:rPr>
        <w:t>ləğv</w:t>
      </w:r>
      <w:proofErr w:type="spellEnd"/>
      <w:r w:rsidRPr="00C33580">
        <w:rPr>
          <w:rFonts w:ascii="Times New Roman" w:hAnsi="Times New Roman" w:cs="Times New Roman"/>
          <w:i/>
          <w:sz w:val="24"/>
          <w:szCs w:val="24"/>
        </w:rPr>
        <w:t xml:space="preserve"> olunmasına </w:t>
      </w:r>
      <w:proofErr w:type="spellStart"/>
      <w:r w:rsidRPr="00C33580">
        <w:rPr>
          <w:rFonts w:ascii="Times New Roman" w:hAnsi="Times New Roman" w:cs="Times New Roman"/>
          <w:i/>
          <w:sz w:val="24"/>
          <w:szCs w:val="24"/>
        </w:rPr>
        <w:t>dair</w:t>
      </w:r>
      <w:proofErr w:type="spellEnd"/>
      <w:r w:rsidRPr="00C33580">
        <w:rPr>
          <w:rFonts w:ascii="Times New Roman" w:hAnsi="Times New Roman" w:cs="Times New Roman"/>
          <w:i/>
          <w:sz w:val="24"/>
          <w:szCs w:val="24"/>
        </w:rPr>
        <w:t>)</w:t>
      </w:r>
    </w:p>
    <w:p w:rsidR="00C33580" w:rsidRDefault="00C33580" w:rsidP="00C33580">
      <w:pPr>
        <w:spacing w:after="0" w:line="240" w:lineRule="auto"/>
        <w:jc w:val="both"/>
        <w:rPr>
          <w:rFonts w:ascii="Times New Roman" w:hAnsi="Times New Roman" w:cs="Times New Roman"/>
          <w:sz w:val="24"/>
          <w:szCs w:val="24"/>
        </w:rPr>
      </w:pPr>
    </w:p>
    <w:p w:rsidR="00C33580" w:rsidRDefault="00C33580" w:rsidP="00C33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57D5D" w:rsidRDefault="00E57D5D" w:rsidP="00E57D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ab/>
      </w:r>
      <w:proofErr w:type="spellStart"/>
      <w:r w:rsidR="00C33580" w:rsidRPr="008437C0">
        <w:rPr>
          <w:rFonts w:ascii="Times New Roman" w:hAnsi="Times New Roman" w:cs="Times New Roman"/>
          <w:sz w:val="24"/>
          <w:szCs w:val="24"/>
          <w:highlight w:val="yellow"/>
        </w:rPr>
        <w:t>Bakı</w:t>
      </w:r>
      <w:proofErr w:type="spellEnd"/>
      <w:r w:rsidR="00C33580" w:rsidRPr="008437C0">
        <w:rPr>
          <w:rFonts w:ascii="Times New Roman" w:hAnsi="Times New Roman" w:cs="Times New Roman"/>
          <w:sz w:val="24"/>
          <w:szCs w:val="24"/>
          <w:highlight w:val="yellow"/>
        </w:rPr>
        <w:t xml:space="preserve"> </w:t>
      </w:r>
      <w:proofErr w:type="spellStart"/>
      <w:r w:rsidR="00C33580" w:rsidRPr="008437C0">
        <w:rPr>
          <w:rFonts w:ascii="Times New Roman" w:hAnsi="Times New Roman" w:cs="Times New Roman"/>
          <w:sz w:val="24"/>
          <w:szCs w:val="24"/>
          <w:highlight w:val="yellow"/>
        </w:rPr>
        <w:t>şəhəri</w:t>
      </w:r>
      <w:proofErr w:type="spellEnd"/>
      <w:r w:rsidR="00C33580" w:rsidRPr="008437C0">
        <w:rPr>
          <w:rFonts w:ascii="Times New Roman" w:hAnsi="Times New Roman" w:cs="Times New Roman"/>
          <w:sz w:val="24"/>
          <w:szCs w:val="24"/>
          <w:highlight w:val="yellow"/>
        </w:rPr>
        <w:t xml:space="preserve"> </w:t>
      </w:r>
      <w:proofErr w:type="spellStart"/>
      <w:r w:rsidR="00C33580" w:rsidRPr="008437C0">
        <w:rPr>
          <w:rFonts w:ascii="Times New Roman" w:hAnsi="Times New Roman" w:cs="Times New Roman"/>
          <w:sz w:val="24"/>
          <w:szCs w:val="24"/>
          <w:highlight w:val="yellow"/>
        </w:rPr>
        <w:t>Nəsimi</w:t>
      </w:r>
      <w:proofErr w:type="spellEnd"/>
      <w:r w:rsidR="00C33580" w:rsidRPr="008437C0">
        <w:rPr>
          <w:rFonts w:ascii="Times New Roman" w:hAnsi="Times New Roman" w:cs="Times New Roman"/>
          <w:sz w:val="24"/>
          <w:szCs w:val="24"/>
          <w:highlight w:val="yellow"/>
        </w:rPr>
        <w:t xml:space="preserve"> </w:t>
      </w:r>
      <w:proofErr w:type="spellStart"/>
      <w:r w:rsidR="00C33580" w:rsidRPr="008437C0">
        <w:rPr>
          <w:rFonts w:ascii="Times New Roman" w:hAnsi="Times New Roman" w:cs="Times New Roman"/>
          <w:sz w:val="24"/>
          <w:szCs w:val="24"/>
          <w:highlight w:val="yellow"/>
        </w:rPr>
        <w:t>rayonu</w:t>
      </w:r>
      <w:proofErr w:type="spellEnd"/>
      <w:r w:rsidR="00C33580" w:rsidRPr="008437C0">
        <w:rPr>
          <w:rFonts w:ascii="Times New Roman" w:hAnsi="Times New Roman" w:cs="Times New Roman"/>
          <w:sz w:val="24"/>
          <w:szCs w:val="24"/>
          <w:highlight w:val="yellow"/>
        </w:rPr>
        <w:t xml:space="preserve"> </w:t>
      </w:r>
      <w:proofErr w:type="spellStart"/>
      <w:r w:rsidR="00C33580" w:rsidRPr="00C33580">
        <w:rPr>
          <w:rFonts w:ascii="Times New Roman" w:hAnsi="Times New Roman" w:cs="Times New Roman"/>
          <w:sz w:val="24"/>
          <w:szCs w:val="24"/>
        </w:rPr>
        <w:t>İcra</w:t>
      </w:r>
      <w:proofErr w:type="spellEnd"/>
      <w:r w:rsidR="00C33580" w:rsidRPr="00C33580">
        <w:rPr>
          <w:rFonts w:ascii="Times New Roman" w:hAnsi="Times New Roman" w:cs="Times New Roman"/>
          <w:sz w:val="24"/>
          <w:szCs w:val="24"/>
        </w:rPr>
        <w:t xml:space="preserve"> </w:t>
      </w:r>
      <w:proofErr w:type="spellStart"/>
      <w:r w:rsidR="00C33580" w:rsidRPr="00C33580">
        <w:rPr>
          <w:rFonts w:ascii="Times New Roman" w:hAnsi="Times New Roman" w:cs="Times New Roman"/>
          <w:sz w:val="24"/>
          <w:szCs w:val="24"/>
        </w:rPr>
        <w:t>şöbəsinin</w:t>
      </w:r>
      <w:proofErr w:type="spellEnd"/>
      <w:r w:rsidR="00C33580">
        <w:rPr>
          <w:rFonts w:ascii="Times New Roman" w:hAnsi="Times New Roman" w:cs="Times New Roman"/>
          <w:sz w:val="24"/>
          <w:szCs w:val="24"/>
        </w:rPr>
        <w:t xml:space="preserve"> </w:t>
      </w:r>
      <w:r w:rsidR="00C33580" w:rsidRPr="00C33580">
        <w:rPr>
          <w:rFonts w:ascii="Times New Roman" w:hAnsi="Times New Roman" w:cs="Times New Roman"/>
          <w:sz w:val="24"/>
          <w:szCs w:val="24"/>
          <w:highlight w:val="yellow"/>
        </w:rPr>
        <w:t>121212</w:t>
      </w:r>
      <w:r w:rsidR="00C33580">
        <w:rPr>
          <w:rFonts w:ascii="Times New Roman" w:hAnsi="Times New Roman" w:cs="Times New Roman"/>
          <w:sz w:val="24"/>
          <w:szCs w:val="24"/>
          <w:highlight w:val="yellow"/>
        </w:rPr>
        <w:t>/1</w:t>
      </w:r>
      <w:r w:rsidR="00C33580" w:rsidRPr="00C33580">
        <w:rPr>
          <w:rFonts w:ascii="Times New Roman" w:hAnsi="Times New Roman" w:cs="Times New Roman"/>
          <w:sz w:val="24"/>
          <w:szCs w:val="24"/>
          <w:highlight w:val="yellow"/>
        </w:rPr>
        <w:t>5</w:t>
      </w:r>
      <w:r w:rsidR="00C33580">
        <w:rPr>
          <w:rFonts w:ascii="Times New Roman" w:hAnsi="Times New Roman" w:cs="Times New Roman"/>
          <w:sz w:val="24"/>
          <w:szCs w:val="24"/>
        </w:rPr>
        <w:t xml:space="preserve"> </w:t>
      </w:r>
      <w:r w:rsidR="00C33580" w:rsidRPr="00C33580">
        <w:rPr>
          <w:rFonts w:ascii="Times New Roman" w:hAnsi="Times New Roman" w:cs="Times New Roman"/>
          <w:sz w:val="24"/>
          <w:szCs w:val="24"/>
        </w:rPr>
        <w:t>№</w:t>
      </w:r>
      <w:r w:rsidR="00C33580">
        <w:rPr>
          <w:rFonts w:ascii="Times New Roman" w:hAnsi="Times New Roman" w:cs="Times New Roman"/>
          <w:sz w:val="24"/>
          <w:szCs w:val="24"/>
          <w:lang w:val="az-Latn-AZ"/>
        </w:rPr>
        <w:t>-</w:t>
      </w:r>
      <w:proofErr w:type="spellStart"/>
      <w:r w:rsidR="00C33580">
        <w:rPr>
          <w:rFonts w:ascii="Times New Roman" w:hAnsi="Times New Roman" w:cs="Times New Roman"/>
          <w:sz w:val="24"/>
          <w:szCs w:val="24"/>
          <w:lang w:val="az-Latn-AZ"/>
        </w:rPr>
        <w:t>li</w:t>
      </w:r>
      <w:proofErr w:type="spellEnd"/>
      <w:r w:rsidR="00C33580">
        <w:rPr>
          <w:rFonts w:ascii="Times New Roman" w:hAnsi="Times New Roman" w:cs="Times New Roman"/>
          <w:sz w:val="24"/>
          <w:szCs w:val="24"/>
          <w:lang w:val="az-Latn-AZ"/>
        </w:rPr>
        <w:t xml:space="preserve"> iş üzrə </w:t>
      </w:r>
      <w:r w:rsidR="00C33580" w:rsidRPr="00C33580">
        <w:rPr>
          <w:rFonts w:ascii="Times New Roman" w:hAnsi="Times New Roman" w:cs="Times New Roman"/>
          <w:sz w:val="24"/>
          <w:szCs w:val="24"/>
          <w:highlight w:val="yellow"/>
          <w:lang w:val="az-Latn-AZ"/>
        </w:rPr>
        <w:t>21 dekabr 2015-ci</w:t>
      </w:r>
      <w:r w:rsidR="00C33580">
        <w:rPr>
          <w:rFonts w:ascii="Times New Roman" w:hAnsi="Times New Roman" w:cs="Times New Roman"/>
          <w:sz w:val="24"/>
          <w:szCs w:val="24"/>
          <w:lang w:val="az-Latn-AZ"/>
        </w:rPr>
        <w:t xml:space="preserve"> </w:t>
      </w:r>
      <w:proofErr w:type="gramStart"/>
      <w:r w:rsidR="00C33580">
        <w:rPr>
          <w:rFonts w:ascii="Times New Roman" w:hAnsi="Times New Roman" w:cs="Times New Roman"/>
          <w:sz w:val="24"/>
          <w:szCs w:val="24"/>
          <w:lang w:val="az-Latn-AZ"/>
        </w:rPr>
        <w:t>il</w:t>
      </w:r>
      <w:proofErr w:type="gramEnd"/>
      <w:r w:rsidR="00C33580">
        <w:rPr>
          <w:rFonts w:ascii="Times New Roman" w:hAnsi="Times New Roman" w:cs="Times New Roman"/>
          <w:sz w:val="24"/>
          <w:szCs w:val="24"/>
          <w:lang w:val="az-Latn-AZ"/>
        </w:rPr>
        <w:t xml:space="preserve"> tarixli Qərarı (“</w:t>
      </w:r>
      <w:r w:rsidR="00C33580" w:rsidRPr="00C33580">
        <w:rPr>
          <w:rFonts w:ascii="Times New Roman" w:hAnsi="Times New Roman" w:cs="Times New Roman"/>
          <w:b/>
          <w:sz w:val="24"/>
          <w:szCs w:val="24"/>
          <w:lang w:val="az-Latn-AZ"/>
        </w:rPr>
        <w:t>Qərar</w:t>
      </w:r>
      <w:r w:rsidR="00C33580">
        <w:rPr>
          <w:rFonts w:ascii="Times New Roman" w:hAnsi="Times New Roman" w:cs="Times New Roman"/>
          <w:sz w:val="24"/>
          <w:szCs w:val="24"/>
          <w:lang w:val="az-Latn-AZ"/>
        </w:rPr>
        <w:t xml:space="preserve">”) ilə mənim </w:t>
      </w:r>
      <w:r w:rsidR="0020131C" w:rsidRPr="0020131C">
        <w:rPr>
          <w:rFonts w:ascii="Times New Roman" w:hAnsi="Times New Roman" w:cs="Times New Roman"/>
          <w:sz w:val="24"/>
          <w:szCs w:val="24"/>
          <w:highlight w:val="yellow"/>
          <w:lang w:val="az-Latn-AZ"/>
        </w:rPr>
        <w:t>300</w:t>
      </w:r>
      <w:r w:rsidR="0020131C">
        <w:rPr>
          <w:rFonts w:ascii="Times New Roman" w:hAnsi="Times New Roman" w:cs="Times New Roman"/>
          <w:sz w:val="24"/>
          <w:szCs w:val="24"/>
          <w:lang w:val="az-Latn-AZ"/>
        </w:rPr>
        <w:t xml:space="preserve"> manat olan </w:t>
      </w:r>
      <w:r w:rsidR="00C33580" w:rsidRPr="0020131C">
        <w:rPr>
          <w:rFonts w:ascii="Times New Roman" w:hAnsi="Times New Roman" w:cs="Times New Roman"/>
          <w:sz w:val="24"/>
          <w:szCs w:val="24"/>
          <w:highlight w:val="yellow"/>
          <w:lang w:val="az-Latn-AZ"/>
        </w:rPr>
        <w:t>əmək haqqımdan 150</w:t>
      </w:r>
      <w:r w:rsidR="00C33580">
        <w:rPr>
          <w:rFonts w:ascii="Times New Roman" w:hAnsi="Times New Roman" w:cs="Times New Roman"/>
          <w:sz w:val="24"/>
          <w:szCs w:val="24"/>
          <w:lang w:val="az-Latn-AZ"/>
        </w:rPr>
        <w:t xml:space="preserve"> manat tutulur. Bunu aşağıdakı səbəblərdən əsassız hesab edirəm.</w:t>
      </w:r>
    </w:p>
    <w:p w:rsidR="00C33580" w:rsidRPr="00C33580" w:rsidRDefault="00C33580" w:rsidP="00C33580">
      <w:pPr>
        <w:spacing w:after="0" w:line="240" w:lineRule="auto"/>
        <w:ind w:firstLine="720"/>
        <w:jc w:val="both"/>
        <w:rPr>
          <w:rFonts w:ascii="Times New Roman" w:hAnsi="Times New Roman" w:cs="Times New Roman"/>
          <w:b/>
          <w:sz w:val="24"/>
          <w:szCs w:val="24"/>
          <w:lang w:val="az-Latn-AZ"/>
        </w:rPr>
      </w:pPr>
      <w:r w:rsidRPr="00C33580">
        <w:rPr>
          <w:rFonts w:ascii="Times New Roman" w:hAnsi="Times New Roman" w:cs="Times New Roman"/>
          <w:sz w:val="24"/>
          <w:szCs w:val="24"/>
          <w:lang w:val="az-Latn-AZ"/>
        </w:rPr>
        <w:t xml:space="preserve">“İcra haqqında” Azərbaycan Respublikası Qanununun 65-ci maddəsinə əsasən </w:t>
      </w:r>
      <w:r w:rsidRPr="00C33580">
        <w:rPr>
          <w:rFonts w:ascii="Times New Roman" w:hAnsi="Times New Roman" w:cs="Times New Roman"/>
          <w:color w:val="000000"/>
          <w:sz w:val="24"/>
          <w:szCs w:val="24"/>
          <w:lang w:val="az-Latn-AZ"/>
        </w:rPr>
        <w:t xml:space="preserve">borclunun gəlirindən tutmaların məbləği 50 faizdən çox ola bilməz. </w:t>
      </w:r>
      <w:r>
        <w:rPr>
          <w:rFonts w:ascii="Times New Roman" w:hAnsi="Times New Roman" w:cs="Times New Roman"/>
          <w:color w:val="000000"/>
          <w:sz w:val="24"/>
          <w:szCs w:val="24"/>
          <w:lang w:val="az-Latn-AZ"/>
        </w:rPr>
        <w:t>Qərar yalnız bu müddəa rəhbər tutularaq qəbul edilmişdir.</w:t>
      </w:r>
      <w:r w:rsidRPr="00C33580">
        <w:rPr>
          <w:rFonts w:ascii="Times New Roman" w:hAnsi="Times New Roman" w:cs="Times New Roman"/>
          <w:color w:val="000000"/>
          <w:sz w:val="24"/>
          <w:szCs w:val="24"/>
          <w:lang w:val="az-Latn-AZ"/>
        </w:rPr>
        <w:t xml:space="preserve"> Halbuki, borclunun gəlirinin hər hansı hissəsi (o cümlədən, yarısı) yalnız o şərtlə tutula bilər ki, vətəndaşın yaşayış minimumu toxunulmaz qalsın. Bu, ən azı “Normativ hüquqi aktlar haqqında” Azərbaycan Respublikasının Konstitusiya Qanununun 8.0.9-cu maddəsində təsbit edilmiş “ictimai münasibətlərin hüquqi </w:t>
      </w:r>
      <w:proofErr w:type="spellStart"/>
      <w:r w:rsidRPr="00C33580">
        <w:rPr>
          <w:rFonts w:ascii="Times New Roman" w:hAnsi="Times New Roman" w:cs="Times New Roman"/>
          <w:color w:val="000000"/>
          <w:sz w:val="24"/>
          <w:szCs w:val="24"/>
          <w:lang w:val="az-Latn-AZ"/>
        </w:rPr>
        <w:t>tənzimlənməsinin</w:t>
      </w:r>
      <w:proofErr w:type="spellEnd"/>
      <w:r w:rsidRPr="00C33580">
        <w:rPr>
          <w:rFonts w:ascii="Times New Roman" w:hAnsi="Times New Roman" w:cs="Times New Roman"/>
          <w:color w:val="000000"/>
          <w:sz w:val="24"/>
          <w:szCs w:val="24"/>
          <w:lang w:val="az-Latn-AZ"/>
        </w:rPr>
        <w:t xml:space="preserve"> sistemliliyi və kompleksliyi” prinsipindən irəli gəlir.</w:t>
      </w:r>
    </w:p>
    <w:p w:rsidR="00C33580" w:rsidRPr="00C33580" w:rsidRDefault="00C33580" w:rsidP="00C33580">
      <w:pPr>
        <w:spacing w:after="0" w:line="240" w:lineRule="auto"/>
        <w:ind w:firstLine="720"/>
        <w:jc w:val="both"/>
        <w:rPr>
          <w:rFonts w:ascii="Times New Roman" w:eastAsia="Times New Roman" w:hAnsi="Times New Roman" w:cs="Times New Roman"/>
          <w:color w:val="000000"/>
          <w:sz w:val="24"/>
          <w:szCs w:val="24"/>
          <w:lang w:val="az-Latn-AZ"/>
        </w:rPr>
      </w:pPr>
      <w:r w:rsidRPr="00C33580">
        <w:rPr>
          <w:rFonts w:ascii="Times New Roman" w:eastAsia="Times New Roman" w:hAnsi="Times New Roman" w:cs="Times New Roman"/>
          <w:color w:val="000000"/>
          <w:sz w:val="24"/>
          <w:szCs w:val="24"/>
          <w:lang w:val="az-Latn-AZ"/>
        </w:rPr>
        <w:t xml:space="preserve">Belə ki, “Yaşayış minimumu haqqında” </w:t>
      </w:r>
      <w:r w:rsidRPr="00C33580">
        <w:rPr>
          <w:rFonts w:ascii="Times New Roman" w:hAnsi="Times New Roman" w:cs="Times New Roman"/>
          <w:sz w:val="24"/>
          <w:szCs w:val="24"/>
          <w:lang w:val="az-Latn-AZ"/>
        </w:rPr>
        <w:t>Azərbaycan Respublikası Qanununun</w:t>
      </w:r>
      <w:r w:rsidRPr="00C33580">
        <w:rPr>
          <w:rFonts w:ascii="Times New Roman" w:eastAsia="Times New Roman" w:hAnsi="Times New Roman" w:cs="Times New Roman"/>
          <w:color w:val="000000"/>
          <w:sz w:val="24"/>
          <w:szCs w:val="24"/>
          <w:lang w:val="az-Latn-AZ"/>
        </w:rPr>
        <w:t xml:space="preserve"> 2-ci maddəsinə əsasən yaşayış minimumundan, o cümlədən, “fiziki şəxslərin gəlirlərinin vergiyə və icbari ödənişlərə cəlb edilməyən həddinin </w:t>
      </w:r>
      <w:proofErr w:type="spellStart"/>
      <w:r w:rsidRPr="00C33580">
        <w:rPr>
          <w:rFonts w:ascii="Times New Roman" w:eastAsia="Times New Roman" w:hAnsi="Times New Roman" w:cs="Times New Roman"/>
          <w:color w:val="000000"/>
          <w:sz w:val="24"/>
          <w:szCs w:val="24"/>
          <w:lang w:val="az-Latn-AZ"/>
        </w:rPr>
        <w:t>əsaslandırılması</w:t>
      </w:r>
      <w:proofErr w:type="spellEnd"/>
      <w:r w:rsidRPr="00C33580">
        <w:rPr>
          <w:rFonts w:ascii="Times New Roman" w:eastAsia="Times New Roman" w:hAnsi="Times New Roman" w:cs="Times New Roman"/>
          <w:color w:val="000000"/>
          <w:sz w:val="24"/>
          <w:szCs w:val="24"/>
          <w:lang w:val="az-Latn-AZ"/>
        </w:rPr>
        <w:t xml:space="preserve">” məqsədi üçün istifadə olunur. Hər hansı ödəniş könüllü, yaxud icbari ola bilər. Məhkəmə qərarı və ya icra məmurunun qərarı ilə vətəndaşdan tutulan hər hansı ödəniş təbii ki, icbaridir. Buna görə də yaşayış minimumu borclunun gəlirinin sözügedən icbari ödənişə cəlb edilməyən həddinin </w:t>
      </w:r>
      <w:proofErr w:type="spellStart"/>
      <w:r w:rsidRPr="00C33580">
        <w:rPr>
          <w:rFonts w:ascii="Times New Roman" w:eastAsia="Times New Roman" w:hAnsi="Times New Roman" w:cs="Times New Roman"/>
          <w:color w:val="000000"/>
          <w:sz w:val="24"/>
          <w:szCs w:val="24"/>
          <w:lang w:val="az-Latn-AZ"/>
        </w:rPr>
        <w:t>əsaslandırılmasında</w:t>
      </w:r>
      <w:proofErr w:type="spellEnd"/>
      <w:r w:rsidRPr="00C33580">
        <w:rPr>
          <w:rFonts w:ascii="Times New Roman" w:eastAsia="Times New Roman" w:hAnsi="Times New Roman" w:cs="Times New Roman"/>
          <w:color w:val="000000"/>
          <w:sz w:val="24"/>
          <w:szCs w:val="24"/>
          <w:lang w:val="az-Latn-AZ"/>
        </w:rPr>
        <w:t xml:space="preserve"> istifadə edilməlidir. Həmin hədd təbii ki, borclunun və himayəsində olan şəxslərin yaşayış minimumundan ibarətdir.</w:t>
      </w:r>
    </w:p>
    <w:p w:rsidR="00C33580" w:rsidRPr="00C33580" w:rsidRDefault="00C33580" w:rsidP="00C33580">
      <w:pPr>
        <w:pStyle w:val="mecelle"/>
        <w:spacing w:before="0" w:beforeAutospacing="0" w:after="0" w:afterAutospacing="0"/>
        <w:ind w:firstLine="540"/>
        <w:jc w:val="both"/>
        <w:rPr>
          <w:rStyle w:val="5yl5"/>
          <w:lang w:val="az-Latn-AZ"/>
        </w:rPr>
      </w:pPr>
      <w:r w:rsidRPr="00C33580">
        <w:rPr>
          <w:color w:val="000000"/>
          <w:lang w:val="az-Latn-AZ"/>
        </w:rPr>
        <w:t xml:space="preserve">Fərqli yanaşma nəinki ədalətsiz və qeyri-humanist, həmçinin absurd olardı. Belə ki, </w:t>
      </w:r>
      <w:r w:rsidRPr="00C33580">
        <w:rPr>
          <w:lang w:val="az-Latn-AZ"/>
        </w:rPr>
        <w:t xml:space="preserve">“İcra haqqında” Azərbaycan Respublikası Qanununun 75-ci maddəsinə əsasən </w:t>
      </w:r>
      <w:r w:rsidRPr="00C33580">
        <w:rPr>
          <w:color w:val="000000"/>
          <w:lang w:val="az-Latn-AZ"/>
        </w:rPr>
        <w:t xml:space="preserve">borcludan tutulmuş pul məbləği icra sənədləri üzrə bütün tələblərin təmin edilməsi üçün yetərli olmadıqda, həmin maddə ilə müəyyən olunmuş növbəlilik qaydasında tələbkarlar arasında bölüşdürülür. Hər sonrakı növbədən olan tələblər əvvəlki növbədən olan tələblər tam </w:t>
      </w:r>
      <w:proofErr w:type="spellStart"/>
      <w:r w:rsidRPr="00C33580">
        <w:rPr>
          <w:color w:val="000000"/>
          <w:lang w:val="az-Latn-AZ"/>
        </w:rPr>
        <w:t>ödənildikdən</w:t>
      </w:r>
      <w:proofErr w:type="spellEnd"/>
      <w:r w:rsidRPr="00C33580">
        <w:rPr>
          <w:color w:val="000000"/>
          <w:lang w:val="az-Latn-AZ"/>
        </w:rPr>
        <w:t xml:space="preserve"> sonra təmin edilir. Məsələn, aliment birinci növbəyə, bank krediti isə sonuncu beşinci növbəyə aiddir. Beləliklə, aliment tutulmamış kredit üzrə borc tutula bilməz. Bu isə o deməkdir ki (yaşayış minimumunun </w:t>
      </w:r>
      <w:proofErr w:type="spellStart"/>
      <w:r w:rsidRPr="00C33580">
        <w:rPr>
          <w:color w:val="000000"/>
          <w:lang w:val="az-Latn-AZ"/>
        </w:rPr>
        <w:t>toxunulmazlığını</w:t>
      </w:r>
      <w:proofErr w:type="spellEnd"/>
      <w:r w:rsidRPr="00C33580">
        <w:rPr>
          <w:color w:val="000000"/>
          <w:lang w:val="az-Latn-AZ"/>
        </w:rPr>
        <w:t xml:space="preserve"> qəbul etməsək), borclu boşananadək gəliri ilk növbədə kreditin ödənilməsinə yönəldilir və yalnız bundan sonra qalan hissəsi övladlarına çatır; boşandıqdan sonra isə gəliri ilk növbədə övladlarına çatır və yalnız qalan hissəsi kreditin ödənilməsinə yönəldilir. Başqa sözlə, belə çıxır ki, guya </w:t>
      </w:r>
      <w:r w:rsidRPr="00C33580">
        <w:rPr>
          <w:rStyle w:val="5yl5"/>
          <w:lang w:val="az-Latn-AZ"/>
        </w:rPr>
        <w:t>qanun vətəndaşı gəlirinin övladına sərf edilməsi üçün boşanmağa təhrik edir. Əlbəttə, qanun belə mənəviyyatsız ola bilməz. Bizim qanunlarımız ədalətli və humanistdir!</w:t>
      </w:r>
    </w:p>
    <w:p w:rsidR="00C33580" w:rsidRPr="00C33580" w:rsidRDefault="00C33580" w:rsidP="00C33580">
      <w:pPr>
        <w:spacing w:after="0" w:line="240" w:lineRule="auto"/>
        <w:ind w:firstLine="720"/>
        <w:jc w:val="both"/>
        <w:rPr>
          <w:rFonts w:ascii="Times New Roman" w:hAnsi="Times New Roman" w:cs="Times New Roman"/>
          <w:color w:val="000000"/>
          <w:sz w:val="24"/>
          <w:szCs w:val="24"/>
          <w:lang w:val="az-Latn-AZ"/>
        </w:rPr>
      </w:pPr>
      <w:r w:rsidRPr="00C33580">
        <w:rPr>
          <w:rFonts w:ascii="Times New Roman" w:eastAsia="Times New Roman" w:hAnsi="Times New Roman" w:cs="Times New Roman"/>
          <w:color w:val="000000"/>
          <w:sz w:val="24"/>
          <w:szCs w:val="24"/>
          <w:lang w:val="az-Latn-AZ"/>
        </w:rPr>
        <w:t>Nəhayət, ən başlıcası odur ki, fərqli yanaşma Azərbaycan Respublikasının Konstitusiyasına ziddir. Belə ki, Konstitusiyamızın 12-ci maddəsinin I hissəsində deyilir: “</w:t>
      </w:r>
      <w:r w:rsidRPr="00C33580">
        <w:rPr>
          <w:rFonts w:ascii="Times New Roman" w:eastAsia="Times New Roman" w:hAnsi="Times New Roman" w:cs="Times New Roman"/>
          <w:sz w:val="24"/>
          <w:szCs w:val="24"/>
          <w:lang w:val="az-Latn-AZ"/>
        </w:rPr>
        <w:t xml:space="preserve">İnsan və vətəndaş hüquqlarının və </w:t>
      </w:r>
      <w:proofErr w:type="spellStart"/>
      <w:r w:rsidRPr="00C33580">
        <w:rPr>
          <w:rFonts w:ascii="Times New Roman" w:eastAsia="Times New Roman" w:hAnsi="Times New Roman" w:cs="Times New Roman"/>
          <w:sz w:val="24"/>
          <w:szCs w:val="24"/>
          <w:lang w:val="az-Latn-AZ"/>
        </w:rPr>
        <w:t>azadlıqlarının</w:t>
      </w:r>
      <w:proofErr w:type="spellEnd"/>
      <w:r w:rsidRPr="00C33580">
        <w:rPr>
          <w:rFonts w:ascii="Times New Roman" w:eastAsia="Times New Roman" w:hAnsi="Times New Roman" w:cs="Times New Roman"/>
          <w:sz w:val="24"/>
          <w:szCs w:val="24"/>
          <w:lang w:val="az-Latn-AZ"/>
        </w:rPr>
        <w:t xml:space="preserve">, Azərbaycan Respublikasının vətəndaşlarına layiqli həyat səviyyəsinin təmin edilməsi dövlətin ali məqsədidir”. Yaşayış minimumu təmin edilməyən vətəndaşın nəinki layiqli, ümumiyyətlə, hər hansı həyat səviyyəsindən danışmaq olmaz. Belə ki, </w:t>
      </w:r>
      <w:r w:rsidRPr="00C33580">
        <w:rPr>
          <w:rFonts w:ascii="Times New Roman" w:eastAsia="Times New Roman" w:hAnsi="Times New Roman" w:cs="Times New Roman"/>
          <w:sz w:val="24"/>
          <w:szCs w:val="24"/>
          <w:lang w:val="az-Latn-AZ"/>
        </w:rPr>
        <w:lastRenderedPageBreak/>
        <w:t xml:space="preserve">“Yaşayış minimumu haqqında” </w:t>
      </w:r>
      <w:r w:rsidRPr="00C33580">
        <w:rPr>
          <w:rFonts w:ascii="Times New Roman" w:hAnsi="Times New Roman" w:cs="Times New Roman"/>
          <w:sz w:val="24"/>
          <w:szCs w:val="24"/>
          <w:lang w:val="az-Latn-AZ"/>
        </w:rPr>
        <w:t xml:space="preserve">Azərbaycan Respublikası Qanununun 1-ci maddəsinə əsasən yaşayış minimumu ilk növbədə </w:t>
      </w:r>
      <w:r w:rsidRPr="00C33580">
        <w:rPr>
          <w:rFonts w:ascii="Times New Roman" w:hAnsi="Times New Roman" w:cs="Times New Roman"/>
          <w:color w:val="000000"/>
          <w:sz w:val="24"/>
          <w:szCs w:val="24"/>
          <w:lang w:val="az-Latn-AZ"/>
        </w:rPr>
        <w:t xml:space="preserve">minimum istehlak səbətini, yəni “insanın sağlamlığının və həyat fəaliyyətinin minimum səviyyəsi üçün zəruri olan ərzaq, qeyri-ərzaq malları və xidmətlərin elmi normalar əsasında müəyyən edilmiş </w:t>
      </w:r>
      <w:proofErr w:type="spellStart"/>
      <w:r w:rsidRPr="00C33580">
        <w:rPr>
          <w:rFonts w:ascii="Times New Roman" w:hAnsi="Times New Roman" w:cs="Times New Roman"/>
          <w:color w:val="000000"/>
          <w:sz w:val="24"/>
          <w:szCs w:val="24"/>
          <w:lang w:val="az-Latn-AZ"/>
        </w:rPr>
        <w:t>toplusu”nu</w:t>
      </w:r>
      <w:proofErr w:type="spellEnd"/>
      <w:r w:rsidRPr="00C33580">
        <w:rPr>
          <w:rFonts w:ascii="Times New Roman" w:hAnsi="Times New Roman" w:cs="Times New Roman"/>
          <w:color w:val="000000"/>
          <w:sz w:val="24"/>
          <w:szCs w:val="24"/>
          <w:lang w:val="az-Latn-AZ"/>
        </w:rPr>
        <w:t xml:space="preserve"> ehtiva edir. Deməli, minimum istehlak səbəti təmin olunmayan insanın həyatından və </w:t>
      </w:r>
      <w:proofErr w:type="spellStart"/>
      <w:r w:rsidRPr="00C33580">
        <w:rPr>
          <w:rFonts w:ascii="Times New Roman" w:hAnsi="Times New Roman" w:cs="Times New Roman"/>
          <w:color w:val="000000"/>
          <w:sz w:val="24"/>
          <w:szCs w:val="24"/>
          <w:lang w:val="az-Latn-AZ"/>
        </w:rPr>
        <w:t>sağlamlığından</w:t>
      </w:r>
      <w:proofErr w:type="spellEnd"/>
      <w:r w:rsidRPr="00C33580">
        <w:rPr>
          <w:rFonts w:ascii="Times New Roman" w:hAnsi="Times New Roman" w:cs="Times New Roman"/>
          <w:color w:val="000000"/>
          <w:sz w:val="24"/>
          <w:szCs w:val="24"/>
          <w:lang w:val="az-Latn-AZ"/>
        </w:rPr>
        <w:t xml:space="preserve"> söhbət belə gedə bilməz. Konstitusiyamıza əsasən isə hər kəsin yaşamaq (27-ci maddə) və sağlamlığının qorunması (41-ci maddə) hüququ vardır.</w:t>
      </w:r>
    </w:p>
    <w:p w:rsidR="00BB4A66" w:rsidRDefault="00C33580" w:rsidP="001342F1">
      <w:pPr>
        <w:spacing w:after="0" w:line="240" w:lineRule="auto"/>
        <w:ind w:firstLine="720"/>
        <w:jc w:val="both"/>
        <w:rPr>
          <w:rFonts w:ascii="Times New Roman" w:hAnsi="Times New Roman" w:cs="Times New Roman"/>
          <w:color w:val="000000"/>
          <w:sz w:val="24"/>
          <w:szCs w:val="24"/>
          <w:lang w:val="az-Latn-AZ"/>
        </w:rPr>
      </w:pPr>
      <w:r w:rsidRPr="00C33580">
        <w:rPr>
          <w:rFonts w:ascii="Times New Roman" w:hAnsi="Times New Roman" w:cs="Times New Roman"/>
          <w:color w:val="000000"/>
          <w:sz w:val="24"/>
          <w:szCs w:val="24"/>
          <w:lang w:val="az-Latn-AZ"/>
        </w:rPr>
        <w:t>Beləliklə, hər kəsin gəliri özünün və himayəsində olan şəxslərin yaşayış minimumu həddində</w:t>
      </w:r>
      <w:r w:rsidR="001342F1">
        <w:rPr>
          <w:rFonts w:ascii="Times New Roman" w:hAnsi="Times New Roman" w:cs="Times New Roman"/>
          <w:color w:val="000000"/>
          <w:sz w:val="24"/>
          <w:szCs w:val="24"/>
          <w:lang w:val="az-Latn-AZ"/>
        </w:rPr>
        <w:t xml:space="preserve"> toxunulmazdır.</w:t>
      </w:r>
    </w:p>
    <w:p w:rsidR="00C33580" w:rsidRDefault="00BB4A66" w:rsidP="001342F1">
      <w:pPr>
        <w:spacing w:after="0" w:line="240" w:lineRule="auto"/>
        <w:ind w:firstLine="720"/>
        <w:jc w:val="both"/>
        <w:rPr>
          <w:rFonts w:ascii="Times New Roman" w:hAnsi="Times New Roman" w:cs="Times New Roman"/>
          <w:color w:val="000000"/>
          <w:sz w:val="24"/>
          <w:szCs w:val="24"/>
          <w:lang w:val="az-Latn-AZ"/>
        </w:rPr>
      </w:pPr>
      <w:r w:rsidRPr="00BB4A66">
        <w:rPr>
          <w:rFonts w:ascii="Times New Roman" w:hAnsi="Times New Roman" w:cs="Times New Roman"/>
          <w:color w:val="000000"/>
          <w:sz w:val="24"/>
          <w:szCs w:val="24"/>
          <w:lang w:val="az-Latn-AZ"/>
        </w:rPr>
        <w:t xml:space="preserve">Mənim himayəmdə </w:t>
      </w:r>
      <w:r w:rsidRPr="00BB4A66">
        <w:rPr>
          <w:rFonts w:ascii="Times New Roman" w:hAnsi="Times New Roman" w:cs="Times New Roman"/>
          <w:color w:val="000000"/>
          <w:sz w:val="24"/>
          <w:szCs w:val="24"/>
          <w:highlight w:val="yellow"/>
          <w:lang w:val="az-Latn-AZ"/>
        </w:rPr>
        <w:t>yetkinlik yaşına çatmamış 3 övladım və həyat yoldaşım</w:t>
      </w:r>
      <w:r w:rsidRPr="00BB4A66">
        <w:rPr>
          <w:rFonts w:ascii="Times New Roman" w:hAnsi="Times New Roman" w:cs="Times New Roman"/>
          <w:color w:val="000000"/>
          <w:sz w:val="24"/>
          <w:szCs w:val="24"/>
          <w:lang w:val="az-Latn-AZ"/>
        </w:rPr>
        <w:t xml:space="preserve"> var. </w:t>
      </w:r>
      <w:r w:rsidRPr="00BB4A66">
        <w:rPr>
          <w:rFonts w:ascii="Times New Roman" w:eastAsia="Times New Roman" w:hAnsi="Times New Roman" w:cs="Times New Roman"/>
          <w:bCs/>
          <w:color w:val="000000"/>
          <w:kern w:val="36"/>
          <w:sz w:val="24"/>
          <w:szCs w:val="24"/>
          <w:lang w:val="az-Latn-AZ"/>
        </w:rPr>
        <w:t xml:space="preserve">“Azərbaycan Respublikasında 2016-cı il üçün yaşayış minimumu haqqında” Qanuna əsasən </w:t>
      </w:r>
      <w:r w:rsidRPr="00BB4A66">
        <w:rPr>
          <w:rFonts w:ascii="Times New Roman" w:hAnsi="Times New Roman" w:cs="Times New Roman"/>
          <w:color w:val="000000"/>
          <w:sz w:val="24"/>
          <w:szCs w:val="24"/>
          <w:lang w:val="az-Latn-AZ"/>
        </w:rPr>
        <w:t>2016-cı il üçün yaşayış minimumu ölkə üzrə əmək qabiliyyətli əhali üçün 146 manat</w:t>
      </w:r>
      <w:r>
        <w:rPr>
          <w:rFonts w:ascii="Times New Roman" w:hAnsi="Times New Roman" w:cs="Times New Roman"/>
          <w:color w:val="000000"/>
          <w:sz w:val="24"/>
          <w:szCs w:val="24"/>
          <w:lang w:val="az-Latn-AZ"/>
        </w:rPr>
        <w:t>,</w:t>
      </w:r>
      <w:r w:rsidRPr="00BB4A66">
        <w:rPr>
          <w:rFonts w:ascii="Times New Roman" w:hAnsi="Times New Roman" w:cs="Times New Roman"/>
          <w:color w:val="000000"/>
          <w:sz w:val="24"/>
          <w:szCs w:val="24"/>
          <w:lang w:val="az-Latn-AZ"/>
        </w:rPr>
        <w:t xml:space="preserve"> uşaqlar üçün </w:t>
      </w:r>
      <w:r>
        <w:rPr>
          <w:rFonts w:ascii="Times New Roman" w:hAnsi="Times New Roman" w:cs="Times New Roman"/>
          <w:color w:val="000000"/>
          <w:sz w:val="24"/>
          <w:szCs w:val="24"/>
          <w:lang w:val="az-Latn-AZ"/>
        </w:rPr>
        <w:t xml:space="preserve">isə </w:t>
      </w:r>
      <w:r w:rsidRPr="00BB4A66">
        <w:rPr>
          <w:rFonts w:ascii="Times New Roman" w:hAnsi="Times New Roman" w:cs="Times New Roman"/>
          <w:color w:val="000000"/>
          <w:sz w:val="24"/>
          <w:szCs w:val="24"/>
          <w:lang w:val="az-Latn-AZ"/>
        </w:rPr>
        <w:t>117 manat məbləğində müəyyə</w:t>
      </w:r>
      <w:r>
        <w:rPr>
          <w:rFonts w:ascii="Times New Roman" w:hAnsi="Times New Roman" w:cs="Times New Roman"/>
          <w:color w:val="000000"/>
          <w:sz w:val="24"/>
          <w:szCs w:val="24"/>
          <w:lang w:val="az-Latn-AZ"/>
        </w:rPr>
        <w:t>n edilmişdir</w:t>
      </w:r>
      <w:r w:rsidRPr="00BB4A66">
        <w:rPr>
          <w:rFonts w:ascii="Times New Roman" w:hAnsi="Times New Roman" w:cs="Times New Roman"/>
          <w:color w:val="000000"/>
          <w:sz w:val="24"/>
          <w:szCs w:val="24"/>
          <w:lang w:val="az-Latn-AZ"/>
        </w:rPr>
        <w:t>.</w:t>
      </w:r>
      <w:r>
        <w:rPr>
          <w:rFonts w:ascii="Times New Roman" w:hAnsi="Times New Roman" w:cs="Times New Roman"/>
          <w:color w:val="000000"/>
          <w:sz w:val="24"/>
          <w:szCs w:val="24"/>
          <w:lang w:val="az-Latn-AZ"/>
        </w:rPr>
        <w:t xml:space="preserve"> Beləliklə, himayəmdə olan şəxslərlə birlikdə yaşayış minimumumuz </w:t>
      </w:r>
      <w:r w:rsidRPr="00BB4A66">
        <w:rPr>
          <w:rFonts w:ascii="Times New Roman" w:hAnsi="Times New Roman" w:cs="Times New Roman"/>
          <w:color w:val="000000"/>
          <w:sz w:val="24"/>
          <w:szCs w:val="24"/>
          <w:highlight w:val="yellow"/>
          <w:lang w:val="az-Latn-AZ"/>
        </w:rPr>
        <w:t>643</w:t>
      </w:r>
      <w:r>
        <w:rPr>
          <w:rFonts w:ascii="Times New Roman" w:hAnsi="Times New Roman" w:cs="Times New Roman"/>
          <w:color w:val="000000"/>
          <w:sz w:val="24"/>
          <w:szCs w:val="24"/>
          <w:lang w:val="az-Latn-AZ"/>
        </w:rPr>
        <w:t xml:space="preserve"> manatdır. Buna görə də gəlirimin yalnız həmin məbləğdən artıq hissəsi tutula bilər.</w:t>
      </w:r>
      <w:r w:rsidR="00C271D2" w:rsidRPr="00C271D2">
        <w:rPr>
          <w:rFonts w:ascii="Times New Roman" w:hAnsi="Times New Roman" w:cs="Times New Roman"/>
          <w:color w:val="000000"/>
          <w:sz w:val="24"/>
          <w:szCs w:val="24"/>
          <w:lang w:val="az-Latn-AZ"/>
        </w:rPr>
        <w:t xml:space="preserve"> </w:t>
      </w:r>
      <w:r w:rsidR="00C271D2">
        <w:rPr>
          <w:rFonts w:ascii="Times New Roman" w:hAnsi="Times New Roman" w:cs="Times New Roman"/>
          <w:color w:val="000000"/>
          <w:sz w:val="24"/>
          <w:szCs w:val="24"/>
          <w:lang w:val="az-Latn-AZ"/>
        </w:rPr>
        <w:t>Buna görə də Qərar ləğv edilməlidir.</w:t>
      </w:r>
    </w:p>
    <w:p w:rsidR="001A4D3A" w:rsidRDefault="001A4D3A" w:rsidP="001342F1">
      <w:pPr>
        <w:spacing w:after="0" w:line="240" w:lineRule="auto"/>
        <w:ind w:firstLine="720"/>
        <w:jc w:val="both"/>
        <w:rPr>
          <w:rFonts w:ascii="Times New Roman" w:hAnsi="Times New Roman" w:cs="Times New Roman"/>
          <w:color w:val="000000"/>
          <w:sz w:val="24"/>
          <w:szCs w:val="24"/>
          <w:lang w:val="az-Latn-AZ"/>
        </w:rPr>
      </w:pPr>
    </w:p>
    <w:p w:rsidR="001A4D3A" w:rsidRPr="00FE645A" w:rsidRDefault="001A4D3A" w:rsidP="00FA19F2">
      <w:pPr>
        <w:spacing w:after="0" w:line="240" w:lineRule="auto"/>
        <w:ind w:firstLine="720"/>
        <w:jc w:val="both"/>
        <w:rPr>
          <w:rFonts w:ascii="Times New Roman" w:hAnsi="Times New Roman"/>
          <w:sz w:val="24"/>
          <w:szCs w:val="24"/>
          <w:lang w:val="az-Latn-AZ"/>
        </w:rPr>
      </w:pPr>
      <w:r w:rsidRPr="00FA19F2">
        <w:rPr>
          <w:rFonts w:ascii="Times New Roman" w:hAnsi="Times New Roman" w:cs="Times New Roman"/>
          <w:color w:val="000000"/>
          <w:sz w:val="24"/>
          <w:szCs w:val="24"/>
          <w:lang w:val="az-Latn-AZ"/>
        </w:rPr>
        <w:t>Göstərilənləri</w:t>
      </w:r>
      <w:r w:rsidRPr="00FE645A">
        <w:rPr>
          <w:rFonts w:ascii="Times New Roman" w:hAnsi="Times New Roman"/>
          <w:bCs/>
          <w:color w:val="000000"/>
          <w:sz w:val="24"/>
          <w:szCs w:val="24"/>
          <w:lang w:val="az-Latn-AZ"/>
        </w:rPr>
        <w:t xml:space="preserve"> nəzərə alaraq və </w:t>
      </w:r>
      <w:r w:rsidRPr="00FE645A">
        <w:rPr>
          <w:rFonts w:ascii="Times New Roman" w:hAnsi="Times New Roman"/>
          <w:sz w:val="24"/>
          <w:szCs w:val="24"/>
          <w:lang w:val="az-Latn-AZ"/>
        </w:rPr>
        <w:t>Azərbaycan Respublikası</w:t>
      </w:r>
      <w:r>
        <w:rPr>
          <w:rFonts w:ascii="Times New Roman" w:hAnsi="Times New Roman"/>
          <w:sz w:val="24"/>
          <w:szCs w:val="24"/>
          <w:lang w:val="az-Latn-AZ"/>
        </w:rPr>
        <w:t>nın</w:t>
      </w:r>
      <w:r w:rsidRPr="00FE645A">
        <w:rPr>
          <w:rFonts w:ascii="Times New Roman" w:hAnsi="Times New Roman"/>
          <w:sz w:val="24"/>
          <w:szCs w:val="24"/>
          <w:lang w:val="az-Latn-AZ"/>
        </w:rPr>
        <w:t xml:space="preserve"> </w:t>
      </w:r>
      <w:r>
        <w:rPr>
          <w:rFonts w:ascii="Times New Roman" w:hAnsi="Times New Roman"/>
          <w:sz w:val="24"/>
          <w:szCs w:val="24"/>
          <w:lang w:val="az-Latn-AZ"/>
        </w:rPr>
        <w:t>İnzibati</w:t>
      </w:r>
      <w:r w:rsidRPr="00FE645A">
        <w:rPr>
          <w:rFonts w:ascii="Times New Roman" w:hAnsi="Times New Roman"/>
          <w:sz w:val="24"/>
          <w:szCs w:val="24"/>
          <w:lang w:val="az-Latn-AZ"/>
        </w:rPr>
        <w:t xml:space="preserve"> Prosessual Məcəlləsinin </w:t>
      </w:r>
      <w:r>
        <w:rPr>
          <w:rFonts w:ascii="Times New Roman" w:hAnsi="Times New Roman"/>
          <w:sz w:val="24"/>
          <w:szCs w:val="24"/>
          <w:lang w:val="az-Latn-AZ"/>
        </w:rPr>
        <w:t>32</w:t>
      </w:r>
      <w:r w:rsidRPr="00FE645A">
        <w:rPr>
          <w:rFonts w:ascii="Times New Roman" w:hAnsi="Times New Roman"/>
          <w:sz w:val="24"/>
          <w:szCs w:val="24"/>
          <w:lang w:val="az-Latn-AZ"/>
        </w:rPr>
        <w:t>-ci maddə</w:t>
      </w:r>
      <w:r>
        <w:rPr>
          <w:rFonts w:ascii="Times New Roman" w:hAnsi="Times New Roman"/>
          <w:sz w:val="24"/>
          <w:szCs w:val="24"/>
          <w:lang w:val="az-Latn-AZ"/>
        </w:rPr>
        <w:t>s</w:t>
      </w:r>
      <w:r w:rsidRPr="00FE645A">
        <w:rPr>
          <w:rFonts w:ascii="Times New Roman" w:hAnsi="Times New Roman"/>
          <w:sz w:val="24"/>
          <w:szCs w:val="24"/>
          <w:lang w:val="az-Latn-AZ"/>
        </w:rPr>
        <w:t>ini rəhbər tutaraq,</w:t>
      </w:r>
    </w:p>
    <w:p w:rsidR="001A4D3A" w:rsidRPr="00FE645A" w:rsidRDefault="001A4D3A" w:rsidP="001A4D3A">
      <w:pPr>
        <w:pStyle w:val="BodyTextIndent"/>
        <w:tabs>
          <w:tab w:val="left" w:pos="6210"/>
          <w:tab w:val="left" w:pos="6480"/>
        </w:tabs>
        <w:ind w:left="0" w:right="-5" w:firstLine="567"/>
        <w:rPr>
          <w:rFonts w:ascii="Times New Roman" w:hAnsi="Times New Roman"/>
          <w:sz w:val="24"/>
          <w:szCs w:val="24"/>
          <w:lang w:val="az-Latn-AZ"/>
        </w:rPr>
      </w:pPr>
    </w:p>
    <w:p w:rsidR="001A4D3A" w:rsidRDefault="001A4D3A" w:rsidP="001A4D3A">
      <w:pPr>
        <w:spacing w:after="0" w:line="240" w:lineRule="auto"/>
        <w:jc w:val="center"/>
        <w:rPr>
          <w:rFonts w:ascii="Times New Roman" w:eastAsia="Times New Roman" w:hAnsi="Times New Roman"/>
          <w:b/>
          <w:bCs/>
          <w:color w:val="000000"/>
          <w:sz w:val="24"/>
          <w:szCs w:val="24"/>
          <w:lang w:val="az-Latn-AZ"/>
        </w:rPr>
      </w:pPr>
      <w:r>
        <w:rPr>
          <w:rFonts w:ascii="Times New Roman" w:eastAsia="Times New Roman" w:hAnsi="Times New Roman"/>
          <w:b/>
          <w:bCs/>
          <w:color w:val="000000"/>
          <w:sz w:val="24"/>
          <w:szCs w:val="24"/>
          <w:lang w:val="az-Latn-AZ"/>
        </w:rPr>
        <w:t>XAHİŞ EDİRƏM</w:t>
      </w:r>
      <w:r w:rsidRPr="00FE645A">
        <w:rPr>
          <w:rFonts w:ascii="Times New Roman" w:eastAsia="Times New Roman" w:hAnsi="Times New Roman"/>
          <w:b/>
          <w:bCs/>
          <w:color w:val="000000"/>
          <w:sz w:val="24"/>
          <w:szCs w:val="24"/>
          <w:lang w:val="az-Latn-AZ"/>
        </w:rPr>
        <w:t>:</w:t>
      </w:r>
    </w:p>
    <w:p w:rsidR="001A4D3A" w:rsidRDefault="001A4D3A" w:rsidP="001A4D3A">
      <w:pPr>
        <w:spacing w:after="0" w:line="240" w:lineRule="auto"/>
        <w:jc w:val="center"/>
        <w:rPr>
          <w:rFonts w:ascii="Times New Roman" w:eastAsia="Times New Roman" w:hAnsi="Times New Roman"/>
          <w:b/>
          <w:bCs/>
          <w:color w:val="000000"/>
          <w:sz w:val="24"/>
          <w:szCs w:val="24"/>
          <w:lang w:val="az-Latn-AZ"/>
        </w:rPr>
      </w:pPr>
    </w:p>
    <w:p w:rsidR="001A4D3A" w:rsidRDefault="001A4D3A" w:rsidP="001A4D3A">
      <w:pPr>
        <w:spacing w:after="0" w:line="240" w:lineRule="auto"/>
        <w:ind w:firstLine="720"/>
        <w:jc w:val="both"/>
        <w:rPr>
          <w:rFonts w:ascii="Times New Roman" w:hAnsi="Times New Roman" w:cs="Times New Roman"/>
          <w:sz w:val="24"/>
          <w:szCs w:val="24"/>
          <w:lang w:val="az-Latn-AZ"/>
        </w:rPr>
      </w:pPr>
      <w:r w:rsidRPr="001A4D3A">
        <w:rPr>
          <w:rFonts w:ascii="Times New Roman" w:hAnsi="Times New Roman" w:cs="Times New Roman"/>
          <w:sz w:val="24"/>
          <w:szCs w:val="24"/>
          <w:highlight w:val="yellow"/>
          <w:lang w:val="az-Latn-AZ"/>
        </w:rPr>
        <w:t xml:space="preserve">Bakı şəhəri Nəsimi rayonu </w:t>
      </w:r>
      <w:r w:rsidRPr="001A4D3A">
        <w:rPr>
          <w:rFonts w:ascii="Times New Roman" w:hAnsi="Times New Roman" w:cs="Times New Roman"/>
          <w:sz w:val="24"/>
          <w:szCs w:val="24"/>
          <w:lang w:val="az-Latn-AZ"/>
        </w:rPr>
        <w:t xml:space="preserve">İcra şöbəsinin </w:t>
      </w:r>
      <w:r w:rsidRPr="001A4D3A">
        <w:rPr>
          <w:rFonts w:ascii="Times New Roman" w:hAnsi="Times New Roman" w:cs="Times New Roman"/>
          <w:sz w:val="24"/>
          <w:szCs w:val="24"/>
          <w:highlight w:val="yellow"/>
          <w:lang w:val="az-Latn-AZ"/>
        </w:rPr>
        <w:t>121212/15</w:t>
      </w:r>
      <w:r w:rsidRPr="001A4D3A">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-li iş üzrə </w:t>
      </w:r>
      <w:r w:rsidRPr="00C33580">
        <w:rPr>
          <w:rFonts w:ascii="Times New Roman" w:hAnsi="Times New Roman" w:cs="Times New Roman"/>
          <w:sz w:val="24"/>
          <w:szCs w:val="24"/>
          <w:highlight w:val="yellow"/>
          <w:lang w:val="az-Latn-AZ"/>
        </w:rPr>
        <w:t>21 dekabr 2015-ci</w:t>
      </w:r>
      <w:r>
        <w:rPr>
          <w:rFonts w:ascii="Times New Roman" w:hAnsi="Times New Roman" w:cs="Times New Roman"/>
          <w:sz w:val="24"/>
          <w:szCs w:val="24"/>
          <w:lang w:val="az-Latn-AZ"/>
        </w:rPr>
        <w:t xml:space="preserve"> il tarixli Qərarı ləğv olunsun.</w:t>
      </w:r>
    </w:p>
    <w:p w:rsidR="001A4D3A" w:rsidRDefault="001A4D3A" w:rsidP="001A4D3A">
      <w:pPr>
        <w:spacing w:after="0" w:line="240" w:lineRule="auto"/>
        <w:jc w:val="both"/>
        <w:rPr>
          <w:rFonts w:ascii="Times New Roman" w:hAnsi="Times New Roman" w:cs="Times New Roman"/>
          <w:sz w:val="24"/>
          <w:szCs w:val="24"/>
          <w:lang w:val="az-Latn-AZ"/>
        </w:rPr>
      </w:pPr>
    </w:p>
    <w:p w:rsidR="00D67CEA" w:rsidRPr="00D67CEA" w:rsidRDefault="001A4D3A" w:rsidP="00D67CEA">
      <w:pPr>
        <w:tabs>
          <w:tab w:val="left" w:pos="567"/>
        </w:tabs>
        <w:spacing w:after="0" w:line="240" w:lineRule="auto"/>
        <w:ind w:firstLine="567"/>
        <w:jc w:val="both"/>
        <w:rPr>
          <w:rFonts w:ascii="Times New Roman" w:eastAsia="Times New Roman" w:hAnsi="Times New Roman"/>
          <w:bCs/>
          <w:i/>
          <w:color w:val="000000"/>
          <w:sz w:val="24"/>
          <w:szCs w:val="24"/>
          <w:lang w:val="az-Latn-AZ"/>
        </w:rPr>
      </w:pPr>
      <w:r>
        <w:rPr>
          <w:rFonts w:ascii="Times New Roman" w:hAnsi="Times New Roman" w:cs="Times New Roman"/>
          <w:sz w:val="24"/>
          <w:szCs w:val="24"/>
          <w:lang w:val="az-Latn-AZ"/>
        </w:rPr>
        <w:tab/>
      </w:r>
      <w:r w:rsidR="00D67CEA" w:rsidRPr="00D67CEA">
        <w:rPr>
          <w:rFonts w:ascii="Times New Roman" w:eastAsia="Times New Roman" w:hAnsi="Times New Roman"/>
          <w:bCs/>
          <w:i/>
          <w:color w:val="000000"/>
          <w:sz w:val="24"/>
          <w:szCs w:val="24"/>
          <w:lang w:val="az-Latn-AZ"/>
        </w:rPr>
        <w:t>Əlavə olunan sənədlərin siyahısı:</w:t>
      </w:r>
    </w:p>
    <w:p w:rsidR="00D67CEA" w:rsidRDefault="00D67CEA" w:rsidP="00D67CEA">
      <w:pPr>
        <w:numPr>
          <w:ilvl w:val="0"/>
          <w:numId w:val="2"/>
        </w:numPr>
        <w:tabs>
          <w:tab w:val="clear" w:pos="1080"/>
          <w:tab w:val="left" w:pos="990"/>
        </w:tabs>
        <w:spacing w:after="0" w:line="240" w:lineRule="auto"/>
        <w:ind w:left="990"/>
        <w:jc w:val="both"/>
        <w:rPr>
          <w:rFonts w:ascii="Times New Roman" w:eastAsia="Times New Roman" w:hAnsi="Times New Roman"/>
          <w:color w:val="000000"/>
          <w:sz w:val="24"/>
          <w:szCs w:val="24"/>
          <w:lang w:val="az-Latn-AZ"/>
        </w:rPr>
      </w:pPr>
      <w:r>
        <w:rPr>
          <w:rFonts w:ascii="Times New Roman" w:eastAsia="Times New Roman" w:hAnsi="Times New Roman"/>
          <w:color w:val="000000"/>
          <w:sz w:val="24"/>
          <w:szCs w:val="24"/>
          <w:lang w:val="az-Latn-AZ"/>
        </w:rPr>
        <w:t xml:space="preserve">İddia ərizəsinin 1 nüsxəsi – </w:t>
      </w:r>
      <w:r w:rsidRPr="00D67CEA">
        <w:rPr>
          <w:rFonts w:ascii="Times New Roman" w:eastAsia="Times New Roman" w:hAnsi="Times New Roman"/>
          <w:color w:val="000000"/>
          <w:sz w:val="24"/>
          <w:szCs w:val="24"/>
          <w:highlight w:val="yellow"/>
          <w:lang w:val="az-Latn-AZ"/>
        </w:rPr>
        <w:t>2</w:t>
      </w:r>
      <w:r>
        <w:rPr>
          <w:rFonts w:ascii="Times New Roman" w:eastAsia="Times New Roman" w:hAnsi="Times New Roman"/>
          <w:color w:val="000000"/>
          <w:sz w:val="24"/>
          <w:szCs w:val="24"/>
          <w:lang w:val="az-Latn-AZ"/>
        </w:rPr>
        <w:t xml:space="preserve"> vərəq;</w:t>
      </w:r>
    </w:p>
    <w:p w:rsidR="00D67CEA" w:rsidRPr="00D67CEA" w:rsidRDefault="00D67CEA" w:rsidP="00D67CEA">
      <w:pPr>
        <w:numPr>
          <w:ilvl w:val="0"/>
          <w:numId w:val="2"/>
        </w:numPr>
        <w:tabs>
          <w:tab w:val="clear" w:pos="1080"/>
          <w:tab w:val="left" w:pos="990"/>
        </w:tabs>
        <w:spacing w:after="0" w:line="240" w:lineRule="auto"/>
        <w:ind w:left="990"/>
        <w:jc w:val="both"/>
        <w:rPr>
          <w:rFonts w:ascii="Times New Roman" w:eastAsia="Times New Roman" w:hAnsi="Times New Roman"/>
          <w:color w:val="000000"/>
          <w:sz w:val="24"/>
          <w:szCs w:val="24"/>
          <w:lang w:val="az-Latn-AZ"/>
        </w:rPr>
      </w:pPr>
      <w:r w:rsidRPr="001A4D3A">
        <w:rPr>
          <w:rFonts w:ascii="Times New Roman" w:hAnsi="Times New Roman" w:cs="Times New Roman"/>
          <w:sz w:val="24"/>
          <w:szCs w:val="24"/>
          <w:highlight w:val="yellow"/>
          <w:lang w:val="az-Latn-AZ"/>
        </w:rPr>
        <w:t xml:space="preserve">Bakı şəhəri Nəsimi rayonu </w:t>
      </w:r>
      <w:r w:rsidRPr="001A4D3A">
        <w:rPr>
          <w:rFonts w:ascii="Times New Roman" w:hAnsi="Times New Roman" w:cs="Times New Roman"/>
          <w:sz w:val="24"/>
          <w:szCs w:val="24"/>
          <w:lang w:val="az-Latn-AZ"/>
        </w:rPr>
        <w:t xml:space="preserve">İcra şöbəsinin </w:t>
      </w:r>
      <w:r w:rsidRPr="001A4D3A">
        <w:rPr>
          <w:rFonts w:ascii="Times New Roman" w:hAnsi="Times New Roman" w:cs="Times New Roman"/>
          <w:sz w:val="24"/>
          <w:szCs w:val="24"/>
          <w:highlight w:val="yellow"/>
          <w:lang w:val="az-Latn-AZ"/>
        </w:rPr>
        <w:t>121212/15</w:t>
      </w:r>
      <w:r w:rsidRPr="001A4D3A">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-li iş üzrə </w:t>
      </w:r>
      <w:r w:rsidRPr="00C33580">
        <w:rPr>
          <w:rFonts w:ascii="Times New Roman" w:hAnsi="Times New Roman" w:cs="Times New Roman"/>
          <w:sz w:val="24"/>
          <w:szCs w:val="24"/>
          <w:highlight w:val="yellow"/>
          <w:lang w:val="az-Latn-AZ"/>
        </w:rPr>
        <w:t>21 dekabr 2015-ci</w:t>
      </w:r>
      <w:r>
        <w:rPr>
          <w:rFonts w:ascii="Times New Roman" w:hAnsi="Times New Roman" w:cs="Times New Roman"/>
          <w:sz w:val="24"/>
          <w:szCs w:val="24"/>
          <w:lang w:val="az-Latn-AZ"/>
        </w:rPr>
        <w:t xml:space="preserve"> il tarixli Qərarının surəti – </w:t>
      </w:r>
      <w:r w:rsidRPr="00D67CEA">
        <w:rPr>
          <w:rFonts w:ascii="Times New Roman" w:hAnsi="Times New Roman" w:cs="Times New Roman"/>
          <w:sz w:val="24"/>
          <w:szCs w:val="24"/>
          <w:highlight w:val="yellow"/>
          <w:lang w:val="az-Latn-AZ"/>
        </w:rPr>
        <w:t>1</w:t>
      </w:r>
      <w:r>
        <w:rPr>
          <w:rFonts w:ascii="Times New Roman" w:hAnsi="Times New Roman" w:cs="Times New Roman"/>
          <w:sz w:val="24"/>
          <w:szCs w:val="24"/>
          <w:lang w:val="az-Latn-AZ"/>
        </w:rPr>
        <w:t xml:space="preserve"> vərəq;</w:t>
      </w:r>
    </w:p>
    <w:p w:rsidR="00D67CEA" w:rsidRPr="00FE645A" w:rsidRDefault="00D67CEA" w:rsidP="00D67CEA">
      <w:pPr>
        <w:numPr>
          <w:ilvl w:val="0"/>
          <w:numId w:val="2"/>
        </w:numPr>
        <w:tabs>
          <w:tab w:val="clear" w:pos="1080"/>
          <w:tab w:val="left" w:pos="990"/>
        </w:tabs>
        <w:spacing w:after="0" w:line="240" w:lineRule="auto"/>
        <w:ind w:left="990"/>
        <w:jc w:val="both"/>
        <w:rPr>
          <w:rFonts w:ascii="Times New Roman" w:eastAsia="Times New Roman" w:hAnsi="Times New Roman"/>
          <w:color w:val="000000"/>
          <w:sz w:val="24"/>
          <w:szCs w:val="24"/>
          <w:lang w:val="az-Latn-AZ"/>
        </w:rPr>
      </w:pPr>
      <w:r w:rsidRPr="00D67CEA">
        <w:rPr>
          <w:rFonts w:ascii="Times New Roman" w:hAnsi="Times New Roman" w:cs="Times New Roman"/>
          <w:sz w:val="24"/>
          <w:szCs w:val="24"/>
          <w:highlight w:val="yellow"/>
          <w:lang w:val="az-Latn-AZ"/>
        </w:rPr>
        <w:t>İddiaçı Məhəmmədov Hüseyn Əli oğlunun</w:t>
      </w:r>
      <w:r w:rsidRPr="00D67CEA">
        <w:rPr>
          <w:rFonts w:ascii="Times New Roman" w:hAnsi="Times New Roman" w:cs="Times New Roman"/>
          <w:sz w:val="24"/>
          <w:szCs w:val="24"/>
          <w:lang w:val="az-Latn-AZ"/>
        </w:rPr>
        <w:t xml:space="preserve"> şəxsiyyət vəsiqəsinin surəti</w:t>
      </w:r>
      <w:r w:rsidR="00A16B6F">
        <w:rPr>
          <w:rFonts w:ascii="Times New Roman" w:hAnsi="Times New Roman" w:cs="Times New Roman"/>
          <w:sz w:val="24"/>
          <w:szCs w:val="24"/>
          <w:lang w:val="az-Latn-AZ"/>
        </w:rPr>
        <w:t xml:space="preserve"> – 1 vərəq</w:t>
      </w:r>
      <w:r w:rsidRPr="00FE645A">
        <w:rPr>
          <w:rFonts w:ascii="Times New Roman" w:eastAsia="Times New Roman" w:hAnsi="Times New Roman"/>
          <w:color w:val="000000"/>
          <w:sz w:val="24"/>
          <w:szCs w:val="24"/>
          <w:lang w:val="az-Latn-AZ"/>
        </w:rPr>
        <w:t>.</w:t>
      </w:r>
    </w:p>
    <w:p w:rsidR="00D67CEA" w:rsidRPr="00FE645A" w:rsidRDefault="00D67CEA" w:rsidP="00D67CEA">
      <w:pPr>
        <w:tabs>
          <w:tab w:val="left" w:pos="993"/>
        </w:tabs>
        <w:spacing w:after="0" w:line="240" w:lineRule="auto"/>
        <w:jc w:val="both"/>
        <w:rPr>
          <w:rFonts w:ascii="Times New Roman" w:eastAsia="Times New Roman" w:hAnsi="Times New Roman"/>
          <w:color w:val="000000"/>
          <w:sz w:val="24"/>
          <w:szCs w:val="24"/>
          <w:lang w:val="az-Latn-AZ"/>
        </w:rPr>
      </w:pPr>
    </w:p>
    <w:p w:rsidR="00D67CEA" w:rsidRPr="00FE645A" w:rsidRDefault="00D67CEA" w:rsidP="00D67CEA">
      <w:pPr>
        <w:spacing w:after="0" w:line="240" w:lineRule="auto"/>
        <w:jc w:val="both"/>
        <w:rPr>
          <w:rFonts w:ascii="Times New Roman" w:eastAsia="Times New Roman" w:hAnsi="Times New Roman"/>
          <w:color w:val="000000"/>
          <w:sz w:val="24"/>
          <w:szCs w:val="24"/>
          <w:lang w:val="az-Latn-AZ"/>
        </w:rPr>
      </w:pPr>
    </w:p>
    <w:p w:rsidR="00D67CEA" w:rsidRPr="00FE645A" w:rsidRDefault="00D67CEA" w:rsidP="00D67CEA">
      <w:pPr>
        <w:spacing w:after="0" w:line="240" w:lineRule="auto"/>
        <w:jc w:val="both"/>
        <w:rPr>
          <w:rFonts w:ascii="Times New Roman" w:eastAsia="Times New Roman" w:hAnsi="Times New Roman"/>
          <w:color w:val="000000"/>
          <w:sz w:val="24"/>
          <w:szCs w:val="24"/>
          <w:lang w:val="az-Latn-AZ"/>
        </w:rPr>
      </w:pPr>
    </w:p>
    <w:p w:rsidR="00D67CEA" w:rsidRPr="00D67CEA" w:rsidRDefault="00D67CEA" w:rsidP="00D67CEA">
      <w:pPr>
        <w:tabs>
          <w:tab w:val="left" w:pos="720"/>
        </w:tabs>
        <w:spacing w:after="0" w:line="240" w:lineRule="auto"/>
        <w:ind w:left="567"/>
        <w:jc w:val="both"/>
        <w:rPr>
          <w:rFonts w:ascii="Times New Roman" w:eastAsia="Times New Roman" w:hAnsi="Times New Roman"/>
          <w:b/>
          <w:color w:val="000000"/>
          <w:sz w:val="24"/>
          <w:szCs w:val="24"/>
          <w:lang w:val="az-Latn-AZ"/>
        </w:rPr>
      </w:pPr>
      <w:r>
        <w:rPr>
          <w:rFonts w:ascii="Times New Roman" w:hAnsi="Times New Roman" w:cs="Times New Roman"/>
          <w:sz w:val="24"/>
          <w:szCs w:val="24"/>
          <w:highlight w:val="yellow"/>
          <w:lang w:val="az-Latn-AZ"/>
        </w:rPr>
        <w:t>_________________</w:t>
      </w:r>
      <w:r w:rsidRPr="00D67CEA">
        <w:rPr>
          <w:rFonts w:ascii="Times New Roman" w:hAnsi="Times New Roman" w:cs="Times New Roman"/>
          <w:sz w:val="24"/>
          <w:szCs w:val="24"/>
          <w:highlight w:val="yellow"/>
          <w:lang w:val="az-Latn-AZ"/>
        </w:rPr>
        <w:t>Məhəmmədov Hüseyn Əli oğlu</w:t>
      </w:r>
    </w:p>
    <w:p w:rsidR="00D67CEA" w:rsidRDefault="00D67CEA" w:rsidP="00D67CEA">
      <w:pPr>
        <w:tabs>
          <w:tab w:val="left" w:pos="720"/>
        </w:tabs>
        <w:spacing w:after="0" w:line="240" w:lineRule="auto"/>
        <w:ind w:left="567"/>
        <w:jc w:val="both"/>
        <w:rPr>
          <w:rFonts w:ascii="Times New Roman" w:eastAsia="Times New Roman" w:hAnsi="Times New Roman"/>
          <w:color w:val="000000"/>
          <w:sz w:val="24"/>
          <w:szCs w:val="24"/>
          <w:highlight w:val="yellow"/>
          <w:lang w:val="az-Latn-AZ"/>
        </w:rPr>
      </w:pPr>
    </w:p>
    <w:p w:rsidR="00D67CEA" w:rsidRPr="00FE645A" w:rsidRDefault="00D67CEA" w:rsidP="00D67CEA">
      <w:pPr>
        <w:tabs>
          <w:tab w:val="left" w:pos="720"/>
        </w:tabs>
        <w:spacing w:after="0" w:line="240" w:lineRule="auto"/>
        <w:ind w:left="567"/>
        <w:jc w:val="both"/>
        <w:rPr>
          <w:rFonts w:ascii="Times New Roman" w:eastAsia="Times New Roman" w:hAnsi="Times New Roman"/>
          <w:color w:val="000000"/>
          <w:sz w:val="24"/>
          <w:szCs w:val="24"/>
          <w:lang w:val="az-Latn-AZ"/>
        </w:rPr>
      </w:pPr>
      <w:r>
        <w:rPr>
          <w:rFonts w:ascii="Times New Roman" w:eastAsia="Times New Roman" w:hAnsi="Times New Roman"/>
          <w:color w:val="000000"/>
          <w:sz w:val="24"/>
          <w:szCs w:val="24"/>
          <w:highlight w:val="yellow"/>
          <w:lang w:val="az-Latn-AZ"/>
        </w:rPr>
        <w:t>06</w:t>
      </w:r>
      <w:r w:rsidRPr="00723C3A">
        <w:rPr>
          <w:rFonts w:ascii="Times New Roman" w:eastAsia="Times New Roman" w:hAnsi="Times New Roman"/>
          <w:color w:val="000000"/>
          <w:sz w:val="24"/>
          <w:szCs w:val="24"/>
          <w:highlight w:val="yellow"/>
          <w:lang w:val="az-Latn-AZ"/>
        </w:rPr>
        <w:t>.</w:t>
      </w:r>
      <w:r>
        <w:rPr>
          <w:rFonts w:ascii="Times New Roman" w:eastAsia="Times New Roman" w:hAnsi="Times New Roman"/>
          <w:color w:val="000000"/>
          <w:sz w:val="24"/>
          <w:szCs w:val="24"/>
          <w:highlight w:val="yellow"/>
          <w:lang w:val="az-Latn-AZ"/>
        </w:rPr>
        <w:t>01</w:t>
      </w:r>
      <w:r w:rsidRPr="00723C3A">
        <w:rPr>
          <w:rFonts w:ascii="Times New Roman" w:eastAsia="Times New Roman" w:hAnsi="Times New Roman"/>
          <w:color w:val="000000"/>
          <w:sz w:val="24"/>
          <w:szCs w:val="24"/>
          <w:highlight w:val="yellow"/>
          <w:lang w:val="az-Latn-AZ"/>
        </w:rPr>
        <w:t>.201</w:t>
      </w:r>
      <w:r>
        <w:rPr>
          <w:rFonts w:ascii="Times New Roman" w:eastAsia="Times New Roman" w:hAnsi="Times New Roman"/>
          <w:color w:val="000000"/>
          <w:sz w:val="24"/>
          <w:szCs w:val="24"/>
          <w:highlight w:val="yellow"/>
          <w:lang w:val="az-Latn-AZ"/>
        </w:rPr>
        <w:t>6-cı</w:t>
      </w:r>
      <w:r w:rsidRPr="00723C3A">
        <w:rPr>
          <w:rFonts w:ascii="Times New Roman" w:eastAsia="Times New Roman" w:hAnsi="Times New Roman"/>
          <w:color w:val="000000"/>
          <w:sz w:val="24"/>
          <w:szCs w:val="24"/>
          <w:highlight w:val="yellow"/>
          <w:lang w:val="az-Latn-AZ"/>
        </w:rPr>
        <w:t xml:space="preserve"> il</w:t>
      </w:r>
    </w:p>
    <w:p w:rsidR="001A4D3A" w:rsidRPr="00BB4A66" w:rsidRDefault="001A4D3A" w:rsidP="001A4D3A">
      <w:pPr>
        <w:spacing w:after="0" w:line="240" w:lineRule="auto"/>
        <w:jc w:val="both"/>
        <w:rPr>
          <w:rFonts w:ascii="Times New Roman" w:hAnsi="Times New Roman" w:cs="Times New Roman"/>
          <w:sz w:val="24"/>
          <w:szCs w:val="24"/>
          <w:lang w:val="az-Latn-AZ"/>
        </w:rPr>
      </w:pPr>
    </w:p>
    <w:sectPr w:rsidR="001A4D3A" w:rsidRPr="00BB4A66">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BBD" w:rsidRDefault="00772BBD" w:rsidP="00BB4A66">
      <w:pPr>
        <w:spacing w:after="0" w:line="240" w:lineRule="auto"/>
      </w:pPr>
      <w:r>
        <w:separator/>
      </w:r>
    </w:p>
  </w:endnote>
  <w:endnote w:type="continuationSeparator" w:id="0">
    <w:p w:rsidR="00772BBD" w:rsidRDefault="00772BBD" w:rsidP="00BB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zer-Lat">
    <w:altName w:val="Times New Roman"/>
    <w:charset w:val="00"/>
    <w:family w:val="roman"/>
    <w:pitch w:val="variable"/>
    <w:sig w:usb0="00000001" w:usb1="00000000" w:usb2="00000000" w:usb3="00000000" w:csb0="00000005"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67763"/>
      <w:docPartObj>
        <w:docPartGallery w:val="Page Numbers (Bottom of Page)"/>
        <w:docPartUnique/>
      </w:docPartObj>
    </w:sdtPr>
    <w:sdtEndPr>
      <w:rPr>
        <w:noProof/>
      </w:rPr>
    </w:sdtEndPr>
    <w:sdtContent>
      <w:p w:rsidR="00BB4A66" w:rsidRDefault="00BB4A66">
        <w:pPr>
          <w:pStyle w:val="Footer"/>
          <w:jc w:val="right"/>
        </w:pPr>
        <w:r>
          <w:fldChar w:fldCharType="begin"/>
        </w:r>
        <w:r>
          <w:instrText xml:space="preserve"> PAGE   \* MERGEFORMAT </w:instrText>
        </w:r>
        <w:r>
          <w:fldChar w:fldCharType="separate"/>
        </w:r>
        <w:r w:rsidR="00252AB3">
          <w:rPr>
            <w:noProof/>
          </w:rPr>
          <w:t>1</w:t>
        </w:r>
        <w:r>
          <w:rPr>
            <w:noProof/>
          </w:rPr>
          <w:fldChar w:fldCharType="end"/>
        </w:r>
      </w:p>
    </w:sdtContent>
  </w:sdt>
  <w:p w:rsidR="00BB4A66" w:rsidRDefault="00BB4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BBD" w:rsidRDefault="00772BBD" w:rsidP="00BB4A66">
      <w:pPr>
        <w:spacing w:after="0" w:line="240" w:lineRule="auto"/>
      </w:pPr>
      <w:r>
        <w:separator/>
      </w:r>
    </w:p>
  </w:footnote>
  <w:footnote w:type="continuationSeparator" w:id="0">
    <w:p w:rsidR="00772BBD" w:rsidRDefault="00772BBD" w:rsidP="00BB4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1B6C"/>
    <w:multiLevelType w:val="multilevel"/>
    <w:tmpl w:val="135AEB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D9D7670"/>
    <w:multiLevelType w:val="hybridMultilevel"/>
    <w:tmpl w:val="03D0A6F2"/>
    <w:lvl w:ilvl="0" w:tplc="1AB4C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DB"/>
    <w:rsid w:val="00016D1F"/>
    <w:rsid w:val="0009032F"/>
    <w:rsid w:val="000D2044"/>
    <w:rsid w:val="00132FDB"/>
    <w:rsid w:val="001342F1"/>
    <w:rsid w:val="001A4D3A"/>
    <w:rsid w:val="0020131C"/>
    <w:rsid w:val="00220CBB"/>
    <w:rsid w:val="00252AB3"/>
    <w:rsid w:val="00370D46"/>
    <w:rsid w:val="003D5DDA"/>
    <w:rsid w:val="005E7203"/>
    <w:rsid w:val="0060706B"/>
    <w:rsid w:val="006A573B"/>
    <w:rsid w:val="00772BBD"/>
    <w:rsid w:val="008437C0"/>
    <w:rsid w:val="00A16B6F"/>
    <w:rsid w:val="00A20E84"/>
    <w:rsid w:val="00BB4A66"/>
    <w:rsid w:val="00C271D2"/>
    <w:rsid w:val="00C33580"/>
    <w:rsid w:val="00D67CEA"/>
    <w:rsid w:val="00E57D5D"/>
    <w:rsid w:val="00FA19F2"/>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C66EE-ED00-41F1-A49F-89BEECE3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80"/>
    <w:pPr>
      <w:ind w:left="720"/>
      <w:contextualSpacing/>
    </w:pPr>
  </w:style>
  <w:style w:type="paragraph" w:customStyle="1" w:styleId="mecelle">
    <w:name w:val="mecelle"/>
    <w:basedOn w:val="Normal"/>
    <w:rsid w:val="00C33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C33580"/>
  </w:style>
  <w:style w:type="paragraph" w:styleId="Header">
    <w:name w:val="header"/>
    <w:basedOn w:val="Normal"/>
    <w:link w:val="HeaderChar"/>
    <w:uiPriority w:val="99"/>
    <w:unhideWhenUsed/>
    <w:rsid w:val="00BB4A66"/>
    <w:pPr>
      <w:tabs>
        <w:tab w:val="center" w:pos="4844"/>
        <w:tab w:val="right" w:pos="9689"/>
      </w:tabs>
      <w:spacing w:after="0" w:line="240" w:lineRule="auto"/>
    </w:pPr>
  </w:style>
  <w:style w:type="character" w:customStyle="1" w:styleId="HeaderChar">
    <w:name w:val="Header Char"/>
    <w:basedOn w:val="DefaultParagraphFont"/>
    <w:link w:val="Header"/>
    <w:uiPriority w:val="99"/>
    <w:rsid w:val="00BB4A66"/>
  </w:style>
  <w:style w:type="paragraph" w:styleId="Footer">
    <w:name w:val="footer"/>
    <w:basedOn w:val="Normal"/>
    <w:link w:val="FooterChar"/>
    <w:uiPriority w:val="99"/>
    <w:unhideWhenUsed/>
    <w:rsid w:val="00BB4A66"/>
    <w:pPr>
      <w:tabs>
        <w:tab w:val="center" w:pos="4844"/>
        <w:tab w:val="right" w:pos="9689"/>
      </w:tabs>
      <w:spacing w:after="0" w:line="240" w:lineRule="auto"/>
    </w:pPr>
  </w:style>
  <w:style w:type="character" w:customStyle="1" w:styleId="FooterChar">
    <w:name w:val="Footer Char"/>
    <w:basedOn w:val="DefaultParagraphFont"/>
    <w:link w:val="Footer"/>
    <w:uiPriority w:val="99"/>
    <w:rsid w:val="00BB4A66"/>
  </w:style>
  <w:style w:type="paragraph" w:styleId="BodyTextIndent">
    <w:name w:val="Body Text Indent"/>
    <w:basedOn w:val="Normal"/>
    <w:link w:val="BodyTextIndentChar"/>
    <w:rsid w:val="001A4D3A"/>
    <w:pPr>
      <w:spacing w:after="0" w:line="240" w:lineRule="auto"/>
      <w:ind w:left="5400" w:hanging="1080"/>
      <w:jc w:val="both"/>
    </w:pPr>
    <w:rPr>
      <w:rFonts w:ascii="Azer-Lat" w:eastAsia="Times New Roman" w:hAnsi="Azer-Lat" w:cs="Times New Roman"/>
      <w:sz w:val="28"/>
      <w:szCs w:val="28"/>
      <w:lang w:val="ru-RU" w:eastAsia="ru-RU"/>
    </w:rPr>
  </w:style>
  <w:style w:type="character" w:customStyle="1" w:styleId="BodyTextIndentChar">
    <w:name w:val="Body Text Indent Char"/>
    <w:basedOn w:val="DefaultParagraphFont"/>
    <w:link w:val="BodyTextIndent"/>
    <w:rsid w:val="001A4D3A"/>
    <w:rPr>
      <w:rFonts w:ascii="Azer-Lat" w:eastAsia="Times New Roman" w:hAnsi="Azer-Lat"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3217</Words>
  <Characters>1834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Hasanov</dc:creator>
  <cp:keywords/>
  <dc:description/>
  <cp:lastModifiedBy>ramil gachayev</cp:lastModifiedBy>
  <cp:revision>2</cp:revision>
  <dcterms:created xsi:type="dcterms:W3CDTF">2016-04-18T15:04:00Z</dcterms:created>
  <dcterms:modified xsi:type="dcterms:W3CDTF">2016-04-18T15:04:00Z</dcterms:modified>
</cp:coreProperties>
</file>